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2F" w:rsidRDefault="00355B2F" w:rsidP="00355B2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за 2023 год по муниципальному контролю </w:t>
      </w:r>
      <w:r w:rsidRPr="00355B2F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</w:t>
      </w:r>
      <w:bookmarkStart w:id="0" w:name="_GoBack"/>
      <w:bookmarkEnd w:id="0"/>
      <w:r w:rsidRPr="00355B2F">
        <w:rPr>
          <w:rFonts w:ascii="Times New Roman" w:hAnsi="Times New Roman" w:cs="Times New Roman"/>
          <w:sz w:val="28"/>
          <w:szCs w:val="28"/>
        </w:rPr>
        <w:t>края.</w:t>
      </w:r>
    </w:p>
    <w:p w:rsidR="00355B2F" w:rsidRDefault="00355B2F" w:rsidP="00355B2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Pr="00EC6BC4">
        <w:rPr>
          <w:rFonts w:ascii="Times New Roman" w:hAnsi="Times New Roman" w:cs="Times New Roman"/>
          <w:sz w:val="28"/>
          <w:szCs w:val="28"/>
        </w:rPr>
        <w:t xml:space="preserve">01.01.2022 года вступило в силу Положение </w:t>
      </w:r>
      <w:r w:rsidR="00704425" w:rsidRPr="00704425">
        <w:rPr>
          <w:rFonts w:ascii="Times New Roman" w:hAnsi="Times New Roman" w:cs="Times New Roman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разрабатывается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704425" w:rsidRPr="00704425">
        <w:rPr>
          <w:rFonts w:ascii="Times New Roman" w:hAnsi="Times New Roman" w:cs="Times New Roman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Иланском районе Красноярского края</w:t>
      </w:r>
      <w:r w:rsidR="00704425" w:rsidRPr="00EC6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(далее-программа профилактики).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профилактических и контрольных (надзорных мероприятий) не проводилось</w:t>
      </w:r>
      <w:r w:rsidR="0070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355B2F"/>
    <w:rsid w:val="00704425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8D85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5</cp:revision>
  <dcterms:created xsi:type="dcterms:W3CDTF">2024-06-24T04:16:00Z</dcterms:created>
  <dcterms:modified xsi:type="dcterms:W3CDTF">2024-07-01T06:31:00Z</dcterms:modified>
</cp:coreProperties>
</file>