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95ED4" w:rsidRPr="003A2CE9" w:rsidRDefault="00395ED4" w:rsidP="005F0182">
      <w:pPr>
        <w:jc w:val="center"/>
        <w:rPr>
          <w:rFonts w:ascii="Times New Roman" w:hAnsi="Times New Roman"/>
          <w:sz w:val="24"/>
          <w:szCs w:val="24"/>
          <w:lang w:val="en-US" w:eastAsia="ru-RU"/>
        </w:rPr>
      </w:pPr>
    </w:p>
    <w:p w:rsidR="00395ED4" w:rsidRPr="003A2CE9" w:rsidRDefault="00395ED4" w:rsidP="005F0182">
      <w:pPr>
        <w:jc w:val="center"/>
        <w:rPr>
          <w:rFonts w:ascii="Times New Roman" w:hAnsi="Times New Roman"/>
          <w:sz w:val="24"/>
          <w:szCs w:val="24"/>
          <w:lang w:val="en-US" w:eastAsia="ru-RU"/>
        </w:rPr>
      </w:pPr>
    </w:p>
    <w:p w:rsidR="00395ED4" w:rsidRPr="003A2CE9" w:rsidRDefault="00395ED4" w:rsidP="005F0182">
      <w:pPr>
        <w:jc w:val="center"/>
        <w:rPr>
          <w:rFonts w:ascii="Times New Roman" w:hAnsi="Times New Roman"/>
          <w:sz w:val="24"/>
          <w:szCs w:val="24"/>
          <w:lang w:val="en-US" w:eastAsia="ru-RU"/>
        </w:rPr>
      </w:pPr>
    </w:p>
    <w:p w:rsidR="00395ED4" w:rsidRPr="003A2CE9" w:rsidRDefault="00395ED4" w:rsidP="005F0182">
      <w:pPr>
        <w:jc w:val="center"/>
        <w:rPr>
          <w:rFonts w:ascii="Times New Roman" w:hAnsi="Times New Roman"/>
          <w:sz w:val="24"/>
          <w:szCs w:val="24"/>
          <w:lang w:val="en-US" w:eastAsia="ru-RU"/>
        </w:rPr>
      </w:pPr>
    </w:p>
    <w:p w:rsidR="00395ED4" w:rsidRPr="003A2CE9" w:rsidRDefault="00395ED4" w:rsidP="005F0182">
      <w:pPr>
        <w:jc w:val="center"/>
        <w:rPr>
          <w:rFonts w:ascii="Times New Roman" w:hAnsi="Times New Roman"/>
          <w:sz w:val="24"/>
          <w:szCs w:val="24"/>
          <w:lang w:val="en-US" w:eastAsia="ru-RU"/>
        </w:rPr>
      </w:pPr>
    </w:p>
    <w:p w:rsidR="00395ED4" w:rsidRPr="003A2CE9" w:rsidRDefault="00395ED4" w:rsidP="005F0182">
      <w:pPr>
        <w:jc w:val="center"/>
        <w:rPr>
          <w:rFonts w:ascii="Times New Roman" w:hAnsi="Times New Roman"/>
          <w:sz w:val="24"/>
          <w:szCs w:val="24"/>
          <w:lang w:val="en-US" w:eastAsia="ru-RU"/>
        </w:rPr>
      </w:pPr>
    </w:p>
    <w:p w:rsidR="00395ED4" w:rsidRPr="003A2CE9" w:rsidRDefault="00395ED4" w:rsidP="005F0182">
      <w:pPr>
        <w:jc w:val="center"/>
        <w:rPr>
          <w:rFonts w:ascii="Times New Roman" w:hAnsi="Times New Roman"/>
          <w:sz w:val="24"/>
          <w:szCs w:val="24"/>
          <w:lang w:eastAsia="ru-RU"/>
        </w:rPr>
      </w:pPr>
    </w:p>
    <w:p w:rsidR="00395ED4" w:rsidRPr="003A2CE9" w:rsidRDefault="00395ED4" w:rsidP="005F0182">
      <w:pPr>
        <w:jc w:val="center"/>
        <w:rPr>
          <w:rFonts w:ascii="Times New Roman" w:hAnsi="Times New Roman"/>
          <w:sz w:val="24"/>
          <w:szCs w:val="24"/>
          <w:lang w:eastAsia="ru-RU"/>
        </w:rPr>
      </w:pPr>
    </w:p>
    <w:p w:rsidR="00395ED4" w:rsidRPr="003A2CE9" w:rsidRDefault="00395ED4" w:rsidP="005F0182">
      <w:pPr>
        <w:jc w:val="center"/>
        <w:rPr>
          <w:rFonts w:ascii="Times New Roman" w:hAnsi="Times New Roman"/>
          <w:sz w:val="24"/>
          <w:szCs w:val="24"/>
          <w:lang w:eastAsia="ru-RU"/>
        </w:rPr>
      </w:pPr>
    </w:p>
    <w:p w:rsidR="00395ED4" w:rsidRPr="003A2CE9" w:rsidRDefault="00395ED4" w:rsidP="005F0182">
      <w:pPr>
        <w:jc w:val="center"/>
        <w:rPr>
          <w:rFonts w:ascii="Times New Roman" w:hAnsi="Times New Roman"/>
          <w:sz w:val="24"/>
          <w:szCs w:val="24"/>
          <w:lang w:eastAsia="ru-RU"/>
        </w:rPr>
      </w:pPr>
    </w:p>
    <w:p w:rsidR="00395ED4" w:rsidRPr="003A2CE9" w:rsidRDefault="00395ED4" w:rsidP="005F0182">
      <w:pPr>
        <w:jc w:val="center"/>
        <w:rPr>
          <w:rFonts w:ascii="Times New Roman" w:hAnsi="Times New Roman"/>
          <w:sz w:val="24"/>
          <w:szCs w:val="24"/>
          <w:lang w:val="en-US" w:eastAsia="ru-RU"/>
        </w:rPr>
      </w:pPr>
    </w:p>
    <w:p w:rsidR="00395ED4" w:rsidRPr="003A2CE9" w:rsidRDefault="00395ED4" w:rsidP="005F0182">
      <w:pPr>
        <w:spacing w:after="0"/>
        <w:jc w:val="center"/>
        <w:rPr>
          <w:rFonts w:ascii="Times New Roman" w:hAnsi="Times New Roman"/>
          <w:b/>
          <w:sz w:val="24"/>
          <w:szCs w:val="24"/>
          <w:lang w:eastAsia="ru-RU"/>
        </w:rPr>
      </w:pPr>
      <w:r w:rsidRPr="003A2CE9">
        <w:rPr>
          <w:rFonts w:ascii="Times New Roman" w:hAnsi="Times New Roman"/>
          <w:b/>
          <w:sz w:val="24"/>
          <w:szCs w:val="24"/>
          <w:lang w:eastAsia="ru-RU"/>
        </w:rPr>
        <w:t>Схема водоснабжения</w:t>
      </w:r>
    </w:p>
    <w:p w:rsidR="00395ED4" w:rsidRPr="003A2CE9" w:rsidRDefault="00395ED4" w:rsidP="005F0182">
      <w:pPr>
        <w:spacing w:after="0"/>
        <w:jc w:val="center"/>
        <w:rPr>
          <w:rFonts w:ascii="Times New Roman" w:hAnsi="Times New Roman"/>
          <w:b/>
          <w:sz w:val="24"/>
          <w:szCs w:val="24"/>
          <w:lang w:eastAsia="ru-RU"/>
        </w:rPr>
      </w:pPr>
      <w:r w:rsidRPr="003A2CE9">
        <w:rPr>
          <w:rFonts w:ascii="Times New Roman" w:hAnsi="Times New Roman"/>
          <w:b/>
          <w:sz w:val="24"/>
          <w:szCs w:val="24"/>
          <w:lang w:eastAsia="ru-RU"/>
        </w:rPr>
        <w:t>Южно-Александровского сельсовета Иланского района Красноярского края</w:t>
      </w:r>
    </w:p>
    <w:p w:rsidR="00395ED4" w:rsidRPr="003A2CE9" w:rsidRDefault="00395ED4" w:rsidP="005F0182">
      <w:pPr>
        <w:rPr>
          <w:rFonts w:ascii="Times New Roman" w:hAnsi="Times New Roman"/>
          <w:sz w:val="24"/>
          <w:szCs w:val="24"/>
          <w:lang w:eastAsia="ru-RU"/>
        </w:rPr>
      </w:pPr>
    </w:p>
    <w:p w:rsidR="00395ED4" w:rsidRPr="003A2CE9" w:rsidRDefault="00395ED4" w:rsidP="005F0182">
      <w:pPr>
        <w:rPr>
          <w:rFonts w:ascii="Times New Roman" w:hAnsi="Times New Roman"/>
          <w:sz w:val="24"/>
          <w:szCs w:val="24"/>
          <w:lang w:eastAsia="ru-RU"/>
        </w:rPr>
      </w:pPr>
    </w:p>
    <w:p w:rsidR="00395ED4" w:rsidRPr="003A2CE9" w:rsidRDefault="00395ED4" w:rsidP="005F0182">
      <w:pPr>
        <w:rPr>
          <w:rFonts w:ascii="Times New Roman" w:hAnsi="Times New Roman"/>
          <w:sz w:val="24"/>
          <w:szCs w:val="24"/>
          <w:lang w:eastAsia="ru-RU"/>
        </w:rPr>
      </w:pPr>
    </w:p>
    <w:p w:rsidR="00395ED4" w:rsidRPr="003A2CE9" w:rsidRDefault="00395ED4" w:rsidP="005F0182">
      <w:pPr>
        <w:rPr>
          <w:rFonts w:ascii="Times New Roman" w:hAnsi="Times New Roman"/>
          <w:sz w:val="24"/>
          <w:szCs w:val="24"/>
          <w:lang w:eastAsia="ru-RU"/>
        </w:rPr>
      </w:pPr>
    </w:p>
    <w:p w:rsidR="00395ED4" w:rsidRPr="003A2CE9" w:rsidRDefault="00395ED4" w:rsidP="005F0182">
      <w:pPr>
        <w:rPr>
          <w:rFonts w:ascii="Times New Roman" w:hAnsi="Times New Roman"/>
          <w:sz w:val="24"/>
          <w:szCs w:val="24"/>
          <w:lang w:eastAsia="ru-RU"/>
        </w:rPr>
      </w:pPr>
    </w:p>
    <w:p w:rsidR="00395ED4" w:rsidRPr="003A2CE9" w:rsidRDefault="00395ED4" w:rsidP="005F0182">
      <w:pPr>
        <w:jc w:val="center"/>
        <w:rPr>
          <w:rFonts w:ascii="Times New Roman" w:hAnsi="Times New Roman"/>
          <w:sz w:val="24"/>
          <w:szCs w:val="24"/>
          <w:lang w:eastAsia="ru-RU"/>
        </w:rPr>
      </w:pPr>
    </w:p>
    <w:p w:rsidR="00395ED4" w:rsidRPr="003A2CE9" w:rsidRDefault="00395ED4" w:rsidP="005F0182">
      <w:pPr>
        <w:jc w:val="center"/>
        <w:rPr>
          <w:rFonts w:ascii="Times New Roman" w:hAnsi="Times New Roman"/>
          <w:sz w:val="24"/>
          <w:szCs w:val="24"/>
          <w:lang w:eastAsia="ru-RU"/>
        </w:rPr>
      </w:pPr>
    </w:p>
    <w:p w:rsidR="00395ED4" w:rsidRPr="003A2CE9" w:rsidRDefault="00395ED4" w:rsidP="005F0182">
      <w:pPr>
        <w:jc w:val="center"/>
        <w:rPr>
          <w:rFonts w:ascii="Times New Roman" w:hAnsi="Times New Roman"/>
          <w:sz w:val="24"/>
          <w:szCs w:val="24"/>
          <w:lang w:eastAsia="ru-RU"/>
        </w:rPr>
      </w:pPr>
    </w:p>
    <w:p w:rsidR="00395ED4" w:rsidRPr="003A2CE9" w:rsidRDefault="00395ED4" w:rsidP="005F0182">
      <w:pPr>
        <w:jc w:val="center"/>
        <w:rPr>
          <w:rFonts w:ascii="Times New Roman" w:hAnsi="Times New Roman"/>
          <w:sz w:val="24"/>
          <w:szCs w:val="24"/>
          <w:lang w:eastAsia="ru-RU"/>
        </w:rPr>
      </w:pPr>
    </w:p>
    <w:p w:rsidR="00395ED4" w:rsidRPr="003A2CE9" w:rsidRDefault="00395ED4" w:rsidP="005F0182">
      <w:pPr>
        <w:jc w:val="center"/>
        <w:rPr>
          <w:rFonts w:ascii="Times New Roman" w:hAnsi="Times New Roman"/>
          <w:sz w:val="24"/>
          <w:szCs w:val="24"/>
          <w:lang w:eastAsia="ru-RU"/>
        </w:rPr>
      </w:pPr>
    </w:p>
    <w:p w:rsidR="00395ED4" w:rsidRPr="003A2CE9" w:rsidRDefault="00395ED4" w:rsidP="005F0182">
      <w:pPr>
        <w:jc w:val="center"/>
        <w:rPr>
          <w:rFonts w:ascii="Times New Roman" w:hAnsi="Times New Roman"/>
          <w:sz w:val="24"/>
          <w:szCs w:val="24"/>
          <w:lang w:eastAsia="ru-RU"/>
        </w:rPr>
      </w:pPr>
    </w:p>
    <w:p w:rsidR="00395ED4" w:rsidRPr="003A2CE9" w:rsidRDefault="00395ED4" w:rsidP="005F0182">
      <w:pPr>
        <w:tabs>
          <w:tab w:val="left" w:pos="3261"/>
        </w:tabs>
        <w:jc w:val="center"/>
        <w:rPr>
          <w:rFonts w:ascii="Times New Roman" w:hAnsi="Times New Roman"/>
          <w:sz w:val="24"/>
          <w:szCs w:val="24"/>
          <w:lang w:eastAsia="ru-RU"/>
        </w:rPr>
      </w:pPr>
    </w:p>
    <w:p w:rsidR="00395ED4" w:rsidRPr="003A2CE9" w:rsidRDefault="00395ED4" w:rsidP="005F0182">
      <w:pPr>
        <w:tabs>
          <w:tab w:val="left" w:pos="3261"/>
        </w:tabs>
        <w:jc w:val="center"/>
        <w:rPr>
          <w:rFonts w:ascii="Times New Roman" w:hAnsi="Times New Roman"/>
          <w:sz w:val="24"/>
          <w:szCs w:val="24"/>
          <w:lang w:eastAsia="ru-RU"/>
        </w:rPr>
      </w:pPr>
    </w:p>
    <w:p w:rsidR="00395ED4" w:rsidRPr="003A2CE9" w:rsidRDefault="00395ED4" w:rsidP="005F0182">
      <w:pPr>
        <w:tabs>
          <w:tab w:val="left" w:pos="3261"/>
        </w:tabs>
        <w:jc w:val="center"/>
        <w:rPr>
          <w:rFonts w:ascii="Times New Roman" w:hAnsi="Times New Roman"/>
          <w:sz w:val="24"/>
          <w:szCs w:val="24"/>
          <w:lang w:eastAsia="ru-RU"/>
        </w:rPr>
      </w:pPr>
      <w:r w:rsidRPr="003A2CE9">
        <w:rPr>
          <w:rFonts w:ascii="Times New Roman" w:hAnsi="Times New Roman"/>
          <w:sz w:val="24"/>
          <w:szCs w:val="24"/>
          <w:lang w:eastAsia="ru-RU"/>
        </w:rPr>
        <w:t xml:space="preserve">Иркутск – </w:t>
      </w:r>
      <w:smartTag w:uri="urn:schemas-microsoft-com:office:smarttags" w:element="metricconverter">
        <w:smartTagPr>
          <w:attr w:name="ProductID" w:val="2015 г"/>
        </w:smartTagPr>
        <w:r w:rsidRPr="003A2CE9">
          <w:rPr>
            <w:rFonts w:ascii="Times New Roman" w:hAnsi="Times New Roman"/>
            <w:sz w:val="24"/>
            <w:szCs w:val="24"/>
            <w:lang w:eastAsia="ru-RU"/>
          </w:rPr>
          <w:t>2015 г</w:t>
        </w:r>
      </w:smartTag>
      <w:r w:rsidRPr="003A2CE9">
        <w:rPr>
          <w:rFonts w:ascii="Times New Roman" w:hAnsi="Times New Roman"/>
          <w:sz w:val="24"/>
          <w:szCs w:val="24"/>
          <w:lang w:eastAsia="ru-RU"/>
        </w:rPr>
        <w:t>.</w:t>
      </w:r>
    </w:p>
    <w:p w:rsidR="00395ED4" w:rsidRPr="003A2CE9" w:rsidRDefault="00395ED4" w:rsidP="005F0182">
      <w:pPr>
        <w:widowControl w:val="0"/>
        <w:spacing w:before="69" w:after="0" w:line="240" w:lineRule="auto"/>
        <w:ind w:left="2977"/>
        <w:outlineLvl w:val="3"/>
        <w:rPr>
          <w:rFonts w:ascii="Times New Roman" w:hAnsi="Times New Roman"/>
          <w:b/>
          <w:bCs/>
          <w:spacing w:val="-1"/>
          <w:sz w:val="24"/>
          <w:szCs w:val="24"/>
        </w:rPr>
      </w:pPr>
    </w:p>
    <w:p w:rsidR="00AB3983" w:rsidRDefault="00AB3983" w:rsidP="005F0182">
      <w:pPr>
        <w:widowControl w:val="0"/>
        <w:spacing w:before="69" w:after="0" w:line="240" w:lineRule="auto"/>
        <w:ind w:left="2977"/>
        <w:jc w:val="right"/>
        <w:outlineLvl w:val="3"/>
        <w:rPr>
          <w:rFonts w:ascii="Times New Roman" w:hAnsi="Times New Roman"/>
          <w:b/>
          <w:bCs/>
          <w:spacing w:val="-1"/>
          <w:sz w:val="24"/>
          <w:szCs w:val="24"/>
        </w:rPr>
      </w:pPr>
    </w:p>
    <w:p w:rsidR="00AB3983" w:rsidRDefault="00AB3983" w:rsidP="005F0182">
      <w:pPr>
        <w:widowControl w:val="0"/>
        <w:spacing w:before="69" w:after="0" w:line="240" w:lineRule="auto"/>
        <w:ind w:left="2977"/>
        <w:jc w:val="right"/>
        <w:outlineLvl w:val="3"/>
        <w:rPr>
          <w:rFonts w:ascii="Times New Roman" w:hAnsi="Times New Roman"/>
          <w:b/>
          <w:bCs/>
          <w:spacing w:val="-1"/>
          <w:sz w:val="24"/>
          <w:szCs w:val="24"/>
        </w:rPr>
      </w:pPr>
    </w:p>
    <w:p w:rsidR="00AB3983" w:rsidRDefault="00AB3983" w:rsidP="005F0182">
      <w:pPr>
        <w:widowControl w:val="0"/>
        <w:spacing w:before="69" w:after="0" w:line="240" w:lineRule="auto"/>
        <w:ind w:left="2977"/>
        <w:jc w:val="right"/>
        <w:outlineLvl w:val="3"/>
        <w:rPr>
          <w:rFonts w:ascii="Times New Roman" w:hAnsi="Times New Roman"/>
          <w:b/>
          <w:bCs/>
          <w:spacing w:val="-1"/>
          <w:sz w:val="24"/>
          <w:szCs w:val="24"/>
        </w:rPr>
      </w:pPr>
    </w:p>
    <w:p w:rsidR="00395ED4" w:rsidRPr="003A2CE9" w:rsidRDefault="00AC30F1" w:rsidP="005F0182">
      <w:pPr>
        <w:widowControl w:val="0"/>
        <w:spacing w:before="69" w:after="0" w:line="240" w:lineRule="auto"/>
        <w:ind w:left="2977"/>
        <w:jc w:val="right"/>
        <w:outlineLvl w:val="3"/>
        <w:rPr>
          <w:rFonts w:ascii="Times New Roman" w:hAnsi="Times New Roman"/>
          <w:b/>
          <w:bCs/>
          <w:spacing w:val="-1"/>
          <w:sz w:val="24"/>
          <w:szCs w:val="24"/>
        </w:rPr>
      </w:pPr>
      <w:r w:rsidRPr="00AC30F1">
        <w:rPr>
          <w:noProof/>
          <w:lang w:eastAsia="ru-RU"/>
        </w:rPr>
        <w:lastRenderedPageBreak/>
        <w:pict>
          <v:shapetype id="_x0000_t202" coordsize="21600,21600" o:spt="202" path="m,l,21600r21600,l21600,xe">
            <v:stroke joinstyle="miter"/>
            <v:path gradientshapeok="t" o:connecttype="rect"/>
          </v:shapetype>
          <v:shape id="Поле 6" o:spid="_x0000_s1026" type="#_x0000_t202" style="position:absolute;left:0;text-align:left;margin-left:-17.95pt;margin-top:-6.05pt;width:202.85pt;height:159.85pt;z-index:-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" strokecolor="white" strokeweight="1pt">
            <v:stroke dashstyle="dash"/>
            <v:shadow color="#868686"/>
            <v:textbox>
              <w:txbxContent>
                <w:p w:rsidR="00395ED4" w:rsidRDefault="00AB3983" w:rsidP="005F0182">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7" type="#_x0000_t75" style="width:177pt;height:121.5pt;visibility:visible"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">
                        <v:imagedata r:id="rId7" o:title="" cropbottom="-244f"/>
                        <o:lock v:ext="edit" aspectratio="f"/>
                      </v:shape>
                    </w:pict>
                  </w:r>
                </w:p>
              </w:txbxContent>
            </v:textbox>
          </v:shape>
        </w:pict>
      </w:r>
      <w:r w:rsidR="00395ED4" w:rsidRPr="003A2CE9">
        <w:rPr>
          <w:rFonts w:ascii="Times New Roman" w:hAnsi="Times New Roman"/>
          <w:b/>
          <w:bCs/>
          <w:spacing w:val="-1"/>
          <w:sz w:val="24"/>
          <w:szCs w:val="24"/>
        </w:rPr>
        <w:t xml:space="preserve">ООО "СтройЭнергоИнновации" 664007, Иркутская область, г. Иркутск, ул. Фридриха Энгельса, д. 8, корп. Б, оф. 303, телефон: 8 (3952) 603-650, 604-650, </w:t>
      </w:r>
      <w:r w:rsidR="00395ED4" w:rsidRPr="003A2CE9">
        <w:rPr>
          <w:rFonts w:ascii="Times New Roman" w:hAnsi="Times New Roman"/>
          <w:b/>
          <w:bCs/>
          <w:spacing w:val="-1"/>
          <w:sz w:val="24"/>
          <w:szCs w:val="24"/>
          <w:lang w:val="en-US"/>
        </w:rPr>
        <w:t>e</w:t>
      </w:r>
      <w:r w:rsidR="00395ED4" w:rsidRPr="003A2CE9">
        <w:rPr>
          <w:rFonts w:ascii="Times New Roman" w:hAnsi="Times New Roman"/>
          <w:b/>
          <w:bCs/>
          <w:spacing w:val="-1"/>
          <w:sz w:val="24"/>
          <w:szCs w:val="24"/>
        </w:rPr>
        <w:t>-</w:t>
      </w:r>
      <w:r w:rsidR="00395ED4" w:rsidRPr="003A2CE9">
        <w:rPr>
          <w:rFonts w:ascii="Times New Roman" w:hAnsi="Times New Roman"/>
          <w:b/>
          <w:bCs/>
          <w:spacing w:val="-1"/>
          <w:sz w:val="24"/>
          <w:szCs w:val="24"/>
          <w:lang w:val="en-US"/>
        </w:rPr>
        <w:t>mail</w:t>
      </w:r>
      <w:r w:rsidR="00395ED4" w:rsidRPr="003A2CE9">
        <w:rPr>
          <w:rFonts w:ascii="Times New Roman" w:hAnsi="Times New Roman"/>
          <w:b/>
          <w:bCs/>
          <w:spacing w:val="-1"/>
          <w:sz w:val="24"/>
          <w:szCs w:val="24"/>
        </w:rPr>
        <w:t xml:space="preserve">: </w:t>
      </w:r>
      <w:r w:rsidR="00395ED4" w:rsidRPr="003A2CE9">
        <w:rPr>
          <w:rFonts w:ascii="Times New Roman" w:hAnsi="Times New Roman"/>
          <w:b/>
          <w:bCs/>
          <w:spacing w:val="-1"/>
          <w:sz w:val="24"/>
          <w:szCs w:val="24"/>
          <w:lang w:val="en-US"/>
        </w:rPr>
        <w:t>sei</w:t>
      </w:r>
      <w:r w:rsidR="00395ED4" w:rsidRPr="003A2CE9">
        <w:rPr>
          <w:rFonts w:ascii="Times New Roman" w:hAnsi="Times New Roman"/>
          <w:b/>
          <w:bCs/>
          <w:spacing w:val="-1"/>
          <w:sz w:val="24"/>
          <w:szCs w:val="24"/>
        </w:rPr>
        <w:t>.</w:t>
      </w:r>
      <w:r w:rsidR="00395ED4" w:rsidRPr="003A2CE9">
        <w:rPr>
          <w:rFonts w:ascii="Times New Roman" w:hAnsi="Times New Roman"/>
          <w:b/>
          <w:bCs/>
          <w:spacing w:val="-1"/>
          <w:sz w:val="24"/>
          <w:szCs w:val="24"/>
          <w:lang w:val="en-US"/>
        </w:rPr>
        <w:t>irk</w:t>
      </w:r>
      <w:r w:rsidR="00395ED4" w:rsidRPr="003A2CE9">
        <w:rPr>
          <w:rFonts w:ascii="Times New Roman" w:hAnsi="Times New Roman"/>
          <w:b/>
          <w:bCs/>
          <w:spacing w:val="-1"/>
          <w:sz w:val="24"/>
          <w:szCs w:val="24"/>
        </w:rPr>
        <w:t>@mail.</w:t>
      </w:r>
      <w:r w:rsidR="00395ED4" w:rsidRPr="003A2CE9">
        <w:rPr>
          <w:rFonts w:ascii="Times New Roman" w:hAnsi="Times New Roman"/>
          <w:b/>
          <w:bCs/>
          <w:spacing w:val="-1"/>
          <w:sz w:val="24"/>
          <w:szCs w:val="24"/>
          <w:lang w:val="en-US"/>
        </w:rPr>
        <w:t>ru</w:t>
      </w:r>
      <w:r w:rsidR="00395ED4" w:rsidRPr="003A2CE9">
        <w:rPr>
          <w:rFonts w:ascii="Times New Roman" w:hAnsi="Times New Roman"/>
          <w:b/>
          <w:bCs/>
          <w:spacing w:val="-1"/>
          <w:sz w:val="24"/>
          <w:szCs w:val="24"/>
        </w:rPr>
        <w:t xml:space="preserve">, </w:t>
      </w:r>
      <w:r w:rsidR="00395ED4" w:rsidRPr="003A2CE9">
        <w:rPr>
          <w:rFonts w:ascii="Times New Roman" w:hAnsi="Times New Roman"/>
          <w:b/>
          <w:bCs/>
          <w:spacing w:val="-1"/>
          <w:sz w:val="24"/>
          <w:szCs w:val="24"/>
          <w:lang w:val="en-US"/>
        </w:rPr>
        <w:t>www</w:t>
      </w:r>
      <w:r w:rsidR="00395ED4" w:rsidRPr="003A2CE9">
        <w:rPr>
          <w:rFonts w:ascii="Times New Roman" w:hAnsi="Times New Roman"/>
          <w:b/>
          <w:bCs/>
          <w:spacing w:val="-1"/>
          <w:sz w:val="24"/>
          <w:szCs w:val="24"/>
        </w:rPr>
        <w:t>.</w:t>
      </w:r>
      <w:r w:rsidR="00395ED4" w:rsidRPr="003A2CE9">
        <w:rPr>
          <w:rFonts w:ascii="Times New Roman" w:hAnsi="Times New Roman"/>
          <w:b/>
          <w:bCs/>
          <w:spacing w:val="-1"/>
          <w:sz w:val="24"/>
          <w:szCs w:val="24"/>
          <w:lang w:val="en-US"/>
        </w:rPr>
        <w:t>sei</w:t>
      </w:r>
      <w:r w:rsidR="00395ED4" w:rsidRPr="003A2CE9">
        <w:rPr>
          <w:rFonts w:ascii="Times New Roman" w:hAnsi="Times New Roman"/>
          <w:b/>
          <w:bCs/>
          <w:spacing w:val="-1"/>
          <w:sz w:val="24"/>
          <w:szCs w:val="24"/>
        </w:rPr>
        <w:t>-</w:t>
      </w:r>
      <w:r w:rsidR="00395ED4" w:rsidRPr="003A2CE9">
        <w:rPr>
          <w:rFonts w:ascii="Times New Roman" w:hAnsi="Times New Roman"/>
          <w:b/>
          <w:bCs/>
          <w:spacing w:val="-1"/>
          <w:sz w:val="24"/>
          <w:szCs w:val="24"/>
          <w:lang w:val="en-US"/>
        </w:rPr>
        <w:t>irk</w:t>
      </w:r>
      <w:r w:rsidR="00395ED4" w:rsidRPr="003A2CE9">
        <w:rPr>
          <w:rFonts w:ascii="Times New Roman" w:hAnsi="Times New Roman"/>
          <w:b/>
          <w:bCs/>
          <w:spacing w:val="-1"/>
          <w:sz w:val="24"/>
          <w:szCs w:val="24"/>
        </w:rPr>
        <w:t>.</w:t>
      </w:r>
      <w:r w:rsidR="00395ED4" w:rsidRPr="003A2CE9">
        <w:rPr>
          <w:rFonts w:ascii="Times New Roman" w:hAnsi="Times New Roman"/>
          <w:b/>
          <w:bCs/>
          <w:spacing w:val="-1"/>
          <w:sz w:val="24"/>
          <w:szCs w:val="24"/>
          <w:lang w:val="en-US"/>
        </w:rPr>
        <w:t>ru</w:t>
      </w:r>
    </w:p>
    <w:p w:rsidR="00395ED4" w:rsidRPr="003A2CE9" w:rsidRDefault="00395ED4" w:rsidP="005F0182">
      <w:pPr>
        <w:widowControl w:val="0"/>
        <w:spacing w:before="69" w:after="0" w:line="240" w:lineRule="auto"/>
        <w:jc w:val="right"/>
        <w:outlineLvl w:val="3"/>
        <w:rPr>
          <w:rFonts w:ascii="Times New Roman" w:hAnsi="Times New Roman"/>
          <w:bCs/>
          <w:spacing w:val="-1"/>
          <w:sz w:val="24"/>
          <w:szCs w:val="24"/>
        </w:rPr>
      </w:pPr>
    </w:p>
    <w:p w:rsidR="00395ED4" w:rsidRPr="003A2CE9" w:rsidRDefault="00395ED4" w:rsidP="005F0182">
      <w:pPr>
        <w:widowControl w:val="0"/>
        <w:spacing w:after="0" w:line="240" w:lineRule="auto"/>
        <w:ind w:left="5046" w:firstLine="618"/>
        <w:jc w:val="right"/>
        <w:outlineLvl w:val="3"/>
        <w:rPr>
          <w:rFonts w:ascii="Times New Roman" w:hAnsi="Times New Roman"/>
          <w:bCs/>
          <w:spacing w:val="-1"/>
          <w:sz w:val="24"/>
          <w:szCs w:val="24"/>
        </w:rPr>
      </w:pPr>
      <w:r w:rsidRPr="003A2CE9">
        <w:rPr>
          <w:rFonts w:ascii="Times New Roman" w:hAnsi="Times New Roman"/>
          <w:bCs/>
          <w:spacing w:val="-1"/>
          <w:sz w:val="24"/>
          <w:szCs w:val="24"/>
        </w:rPr>
        <w:t xml:space="preserve"> Схема водоснабжения </w:t>
      </w:r>
    </w:p>
    <w:p w:rsidR="00395ED4" w:rsidRPr="003A2CE9" w:rsidRDefault="00395ED4" w:rsidP="005F0182">
      <w:pPr>
        <w:widowControl w:val="0"/>
        <w:spacing w:after="0" w:line="240" w:lineRule="auto"/>
        <w:ind w:left="5046" w:firstLine="618"/>
        <w:jc w:val="right"/>
        <w:outlineLvl w:val="3"/>
        <w:rPr>
          <w:rFonts w:ascii="Times New Roman" w:hAnsi="Times New Roman"/>
          <w:bCs/>
          <w:spacing w:val="-1"/>
          <w:sz w:val="24"/>
          <w:szCs w:val="24"/>
        </w:rPr>
      </w:pPr>
      <w:r w:rsidRPr="003A2CE9">
        <w:rPr>
          <w:rFonts w:ascii="Times New Roman" w:hAnsi="Times New Roman"/>
          <w:bCs/>
          <w:spacing w:val="-1"/>
          <w:sz w:val="24"/>
          <w:szCs w:val="24"/>
        </w:rPr>
        <w:t>Южно-Александровского сельсовета</w:t>
      </w:r>
    </w:p>
    <w:p w:rsidR="00395ED4" w:rsidRPr="003A2CE9" w:rsidRDefault="00395ED4" w:rsidP="003A2CE9">
      <w:pPr>
        <w:widowControl w:val="0"/>
        <w:spacing w:after="0" w:line="240" w:lineRule="auto"/>
        <w:ind w:left="5046" w:firstLine="618"/>
        <w:jc w:val="right"/>
        <w:outlineLvl w:val="3"/>
        <w:rPr>
          <w:rFonts w:ascii="Times New Roman" w:hAnsi="Times New Roman"/>
          <w:sz w:val="24"/>
          <w:szCs w:val="24"/>
          <w:lang w:eastAsia="ru-RU"/>
        </w:rPr>
      </w:pPr>
      <w:r w:rsidRPr="003A2CE9">
        <w:rPr>
          <w:rFonts w:ascii="Times New Roman" w:hAnsi="Times New Roman"/>
          <w:bCs/>
          <w:spacing w:val="-1"/>
          <w:sz w:val="24"/>
          <w:szCs w:val="24"/>
        </w:rPr>
        <w:t>на</w:t>
      </w:r>
      <w:r w:rsidRPr="003A2CE9">
        <w:rPr>
          <w:rFonts w:ascii="Times New Roman" w:hAnsi="Times New Roman"/>
          <w:bCs/>
          <w:sz w:val="24"/>
          <w:szCs w:val="24"/>
        </w:rPr>
        <w:t>период</w:t>
      </w:r>
      <w:r w:rsidRPr="003A2CE9">
        <w:rPr>
          <w:rFonts w:ascii="Times New Roman" w:hAnsi="Times New Roman"/>
          <w:bCs/>
          <w:spacing w:val="-1"/>
          <w:sz w:val="24"/>
          <w:szCs w:val="24"/>
        </w:rPr>
        <w:t>до2032 года</w:t>
      </w:r>
    </w:p>
    <w:p w:rsidR="00395ED4" w:rsidRPr="003A2CE9" w:rsidRDefault="00395ED4" w:rsidP="005F0182">
      <w:pPr>
        <w:keepNext/>
        <w:keepLines/>
        <w:spacing w:before="480" w:after="0"/>
        <w:jc w:val="center"/>
        <w:rPr>
          <w:rFonts w:ascii="Times New Roman" w:hAnsi="Times New Roman"/>
          <w:b/>
          <w:bCs/>
          <w:sz w:val="24"/>
          <w:szCs w:val="24"/>
          <w:lang w:eastAsia="ru-RU"/>
        </w:rPr>
      </w:pPr>
      <w:r w:rsidRPr="003A2CE9">
        <w:rPr>
          <w:rFonts w:ascii="Times New Roman" w:hAnsi="Times New Roman"/>
          <w:b/>
          <w:bCs/>
          <w:sz w:val="24"/>
          <w:szCs w:val="24"/>
          <w:lang w:eastAsia="ru-RU"/>
        </w:rPr>
        <w:t>СОДЕРЖАНИЕ</w:t>
      </w:r>
    </w:p>
    <w:p w:rsidR="00395ED4" w:rsidRPr="003A2CE9" w:rsidRDefault="00395ED4" w:rsidP="005F0182">
      <w:pPr>
        <w:tabs>
          <w:tab w:val="right" w:leader="dot" w:pos="9781"/>
        </w:tabs>
        <w:spacing w:after="100" w:line="360" w:lineRule="auto"/>
        <w:jc w:val="both"/>
        <w:rPr>
          <w:noProof/>
          <w:color w:val="000000"/>
          <w:sz w:val="24"/>
          <w:szCs w:val="24"/>
          <w:lang w:eastAsia="ru-RU"/>
        </w:rPr>
      </w:pPr>
      <w:r w:rsidRPr="003A2CE9">
        <w:rPr>
          <w:rFonts w:ascii="Times New Roman" w:hAnsi="Times New Roman"/>
          <w:noProof/>
          <w:color w:val="000000"/>
          <w:sz w:val="24"/>
          <w:szCs w:val="24"/>
          <w:lang w:eastAsia="ru-RU"/>
        </w:rPr>
        <w:t>ВВЕДЕНИЕ</w:t>
      </w:r>
      <w:r w:rsidRPr="003A2CE9">
        <w:rPr>
          <w:rFonts w:ascii="Times New Roman" w:hAnsi="Times New Roman"/>
          <w:noProof/>
          <w:webHidden/>
          <w:color w:val="000000"/>
          <w:sz w:val="24"/>
          <w:szCs w:val="24"/>
          <w:lang w:eastAsia="ru-RU"/>
        </w:rPr>
        <w:tab/>
        <w:t>………………………………………………………………………………..4</w:t>
      </w:r>
    </w:p>
    <w:p w:rsidR="00395ED4" w:rsidRPr="003A2CE9" w:rsidRDefault="00395ED4" w:rsidP="005F0182">
      <w:pPr>
        <w:tabs>
          <w:tab w:val="right" w:leader="dot" w:pos="9781"/>
        </w:tabs>
        <w:spacing w:after="100" w:line="360" w:lineRule="auto"/>
        <w:jc w:val="both"/>
        <w:rPr>
          <w:noProof/>
          <w:color w:val="000000"/>
          <w:sz w:val="24"/>
          <w:szCs w:val="24"/>
          <w:lang w:eastAsia="ru-RU"/>
        </w:rPr>
      </w:pPr>
      <w:r w:rsidRPr="003A2CE9">
        <w:rPr>
          <w:rFonts w:ascii="Times New Roman" w:hAnsi="Times New Roman"/>
          <w:noProof/>
          <w:color w:val="000000"/>
          <w:sz w:val="24"/>
          <w:szCs w:val="24"/>
          <w:lang w:eastAsia="ru-RU"/>
        </w:rPr>
        <w:t>1. ПАСПОРТ СХЕМЫ ВОДОСНАБЖЕНИЯ………………………………………...</w:t>
      </w:r>
      <w:r w:rsidRPr="003A2CE9">
        <w:rPr>
          <w:rFonts w:ascii="Times New Roman" w:hAnsi="Times New Roman"/>
          <w:noProof/>
          <w:webHidden/>
          <w:color w:val="000000"/>
          <w:sz w:val="24"/>
          <w:szCs w:val="24"/>
          <w:lang w:eastAsia="ru-RU"/>
        </w:rPr>
        <w:t>…7</w:t>
      </w:r>
    </w:p>
    <w:p w:rsidR="00395ED4" w:rsidRPr="003A2CE9" w:rsidRDefault="00395ED4" w:rsidP="005F0182">
      <w:pPr>
        <w:tabs>
          <w:tab w:val="right" w:leader="dot" w:pos="9781"/>
        </w:tabs>
        <w:spacing w:after="100" w:line="360" w:lineRule="auto"/>
        <w:jc w:val="both"/>
        <w:rPr>
          <w:noProof/>
          <w:color w:val="000000"/>
          <w:sz w:val="24"/>
          <w:szCs w:val="24"/>
          <w:lang w:eastAsia="ru-RU"/>
        </w:rPr>
      </w:pPr>
      <w:r w:rsidRPr="003A2CE9">
        <w:rPr>
          <w:rFonts w:ascii="Times New Roman" w:hAnsi="Times New Roman"/>
          <w:noProof/>
          <w:color w:val="000000"/>
          <w:sz w:val="24"/>
          <w:szCs w:val="24"/>
          <w:lang w:eastAsia="ru-RU"/>
        </w:rPr>
        <w:t>2. СХЕМА ВОДОСНАБЖЕНИЯ</w:t>
      </w:r>
      <w:r w:rsidRPr="003A2CE9">
        <w:rPr>
          <w:rFonts w:ascii="Times New Roman" w:hAnsi="Times New Roman"/>
          <w:noProof/>
          <w:webHidden/>
          <w:color w:val="000000"/>
          <w:sz w:val="24"/>
          <w:szCs w:val="24"/>
          <w:lang w:eastAsia="ru-RU"/>
        </w:rPr>
        <w:tab/>
        <w:t>……………………………………………..………...10</w:t>
      </w:r>
    </w:p>
    <w:p w:rsidR="00395ED4" w:rsidRPr="003A2CE9" w:rsidRDefault="00395ED4" w:rsidP="005F0182">
      <w:pPr>
        <w:tabs>
          <w:tab w:val="right" w:leader="dot" w:pos="9781"/>
        </w:tabs>
        <w:spacing w:after="100" w:line="360" w:lineRule="auto"/>
        <w:ind w:left="220"/>
        <w:jc w:val="both"/>
        <w:rPr>
          <w:noProof/>
          <w:color w:val="000000"/>
          <w:sz w:val="24"/>
          <w:szCs w:val="24"/>
          <w:lang w:eastAsia="ru-RU"/>
        </w:rPr>
      </w:pPr>
      <w:r w:rsidRPr="003A2CE9">
        <w:rPr>
          <w:rFonts w:ascii="Times New Roman" w:hAnsi="Times New Roman"/>
          <w:noProof/>
          <w:color w:val="000000"/>
          <w:sz w:val="24"/>
          <w:szCs w:val="24"/>
          <w:lang w:eastAsia="ru-RU"/>
        </w:rPr>
        <w:t>2.1. Существующее положение в сфере водоснабжения сельского поселения</w:t>
      </w:r>
      <w:r w:rsidRPr="003A2CE9">
        <w:rPr>
          <w:rFonts w:ascii="Times New Roman" w:hAnsi="Times New Roman"/>
          <w:noProof/>
          <w:webHidden/>
          <w:color w:val="000000"/>
          <w:sz w:val="24"/>
          <w:szCs w:val="24"/>
          <w:lang w:eastAsia="ru-RU"/>
        </w:rPr>
        <w:t>...…10</w:t>
      </w:r>
    </w:p>
    <w:p w:rsidR="00395ED4" w:rsidRPr="003A2CE9" w:rsidRDefault="00395ED4" w:rsidP="005F0182">
      <w:pPr>
        <w:tabs>
          <w:tab w:val="right" w:leader="dot" w:pos="9781"/>
        </w:tabs>
        <w:spacing w:after="100" w:line="360" w:lineRule="auto"/>
        <w:ind w:left="440"/>
        <w:jc w:val="both"/>
        <w:rPr>
          <w:noProof/>
          <w:color w:val="000000"/>
          <w:sz w:val="24"/>
          <w:szCs w:val="24"/>
          <w:lang w:eastAsia="ru-RU"/>
        </w:rPr>
      </w:pPr>
      <w:r w:rsidRPr="003A2CE9">
        <w:rPr>
          <w:rFonts w:ascii="Times New Roman" w:hAnsi="Times New Roman"/>
          <w:noProof/>
          <w:color w:val="000000"/>
          <w:sz w:val="24"/>
          <w:szCs w:val="24"/>
          <w:lang w:eastAsia="ru-RU"/>
        </w:rPr>
        <w:t>2.1.1. Описание структуры системы водоснабжения сельского поселения</w:t>
      </w:r>
      <w:r w:rsidRPr="003A2CE9">
        <w:rPr>
          <w:rFonts w:ascii="Times New Roman" w:hAnsi="Times New Roman"/>
          <w:noProof/>
          <w:webHidden/>
          <w:color w:val="000000"/>
          <w:sz w:val="24"/>
          <w:szCs w:val="24"/>
          <w:lang w:eastAsia="ru-RU"/>
        </w:rPr>
        <w:t>…....10</w:t>
      </w:r>
    </w:p>
    <w:p w:rsidR="00395ED4" w:rsidRPr="003A2CE9" w:rsidRDefault="00395ED4" w:rsidP="005F0182">
      <w:pPr>
        <w:tabs>
          <w:tab w:val="right" w:leader="dot" w:pos="9781"/>
        </w:tabs>
        <w:spacing w:after="100" w:line="360" w:lineRule="auto"/>
        <w:ind w:left="440"/>
        <w:jc w:val="both"/>
        <w:rPr>
          <w:noProof/>
          <w:color w:val="000000"/>
          <w:sz w:val="24"/>
          <w:szCs w:val="24"/>
          <w:lang w:eastAsia="ru-RU"/>
        </w:rPr>
      </w:pPr>
      <w:r w:rsidRPr="003A2CE9">
        <w:rPr>
          <w:rFonts w:ascii="Times New Roman" w:hAnsi="Times New Roman"/>
          <w:noProof/>
          <w:color w:val="000000"/>
          <w:sz w:val="24"/>
          <w:szCs w:val="24"/>
          <w:lang w:eastAsia="ru-RU"/>
        </w:rPr>
        <w:t>2.1.2. Описание и функционирования систем водоснабжения……</w:t>
      </w:r>
      <w:r w:rsidRPr="003A2CE9">
        <w:rPr>
          <w:rFonts w:ascii="Times New Roman" w:hAnsi="Times New Roman"/>
          <w:noProof/>
          <w:webHidden/>
          <w:color w:val="000000"/>
          <w:sz w:val="24"/>
          <w:szCs w:val="24"/>
          <w:lang w:eastAsia="ru-RU"/>
        </w:rPr>
        <w:t>.……………..16</w:t>
      </w:r>
    </w:p>
    <w:p w:rsidR="00395ED4" w:rsidRPr="003A2CE9" w:rsidRDefault="00395ED4" w:rsidP="005F0182">
      <w:pPr>
        <w:tabs>
          <w:tab w:val="right" w:leader="dot" w:pos="9781"/>
        </w:tabs>
        <w:spacing w:after="100" w:line="360" w:lineRule="auto"/>
        <w:ind w:left="440"/>
        <w:jc w:val="both"/>
        <w:rPr>
          <w:rFonts w:ascii="Times New Roman" w:hAnsi="Times New Roman"/>
          <w:noProof/>
          <w:color w:val="000000"/>
          <w:sz w:val="24"/>
          <w:szCs w:val="24"/>
          <w:lang w:eastAsia="ru-RU"/>
        </w:rPr>
      </w:pPr>
      <w:r w:rsidRPr="003A2CE9">
        <w:rPr>
          <w:rFonts w:ascii="Times New Roman" w:hAnsi="Times New Roman"/>
          <w:noProof/>
          <w:color w:val="000000"/>
          <w:sz w:val="24"/>
          <w:szCs w:val="24"/>
          <w:lang w:eastAsia="ru-RU"/>
        </w:rPr>
        <w:t>2.1.3. Описание существующих технических и технологических проблем в водоснабжении сельского поселения</w:t>
      </w:r>
      <w:r w:rsidRPr="003A2CE9">
        <w:rPr>
          <w:rFonts w:ascii="Times New Roman" w:hAnsi="Times New Roman"/>
          <w:noProof/>
          <w:webHidden/>
          <w:color w:val="000000"/>
          <w:sz w:val="24"/>
          <w:szCs w:val="24"/>
          <w:lang w:eastAsia="ru-RU"/>
        </w:rPr>
        <w:tab/>
        <w:t>…………………………………………....…</w:t>
      </w:r>
      <w:r w:rsidRPr="003A2CE9">
        <w:rPr>
          <w:rFonts w:ascii="Times New Roman" w:hAnsi="Times New Roman"/>
          <w:noProof/>
          <w:color w:val="000000"/>
          <w:sz w:val="24"/>
          <w:szCs w:val="24"/>
          <w:lang w:eastAsia="ru-RU"/>
        </w:rPr>
        <w:t>19</w:t>
      </w:r>
    </w:p>
    <w:p w:rsidR="00395ED4" w:rsidRPr="003A2CE9" w:rsidRDefault="00395ED4" w:rsidP="005F0182">
      <w:pPr>
        <w:tabs>
          <w:tab w:val="right" w:leader="dot" w:pos="9781"/>
        </w:tabs>
        <w:spacing w:after="100" w:line="360" w:lineRule="auto"/>
        <w:jc w:val="both"/>
        <w:rPr>
          <w:rFonts w:ascii="Times New Roman" w:hAnsi="Times New Roman"/>
          <w:noProof/>
          <w:webHidden/>
          <w:color w:val="000000"/>
          <w:sz w:val="24"/>
          <w:szCs w:val="24"/>
          <w:lang w:eastAsia="ru-RU"/>
        </w:rPr>
      </w:pPr>
      <w:r w:rsidRPr="003A2CE9">
        <w:rPr>
          <w:rFonts w:ascii="Times New Roman" w:hAnsi="Times New Roman"/>
          <w:noProof/>
          <w:color w:val="000000"/>
          <w:sz w:val="24"/>
          <w:szCs w:val="24"/>
          <w:lang w:eastAsia="ru-RU"/>
        </w:rPr>
        <w:t xml:space="preserve">  2.2. Существующие балансы водопотреблени</w:t>
      </w:r>
      <w:r w:rsidRPr="003A2CE9">
        <w:rPr>
          <w:rFonts w:ascii="Times New Roman" w:hAnsi="Times New Roman"/>
          <w:noProof/>
          <w:webHidden/>
          <w:color w:val="000000"/>
          <w:sz w:val="24"/>
          <w:szCs w:val="24"/>
          <w:lang w:eastAsia="ru-RU"/>
        </w:rPr>
        <w:tab/>
        <w:t>я…………………………………..…..19</w:t>
      </w:r>
    </w:p>
    <w:p w:rsidR="00395ED4" w:rsidRPr="003A2CE9" w:rsidRDefault="00395ED4" w:rsidP="005F0182">
      <w:pPr>
        <w:tabs>
          <w:tab w:val="right" w:leader="dot" w:pos="9781"/>
        </w:tabs>
        <w:spacing w:after="100" w:line="360" w:lineRule="auto"/>
        <w:ind w:left="142"/>
        <w:jc w:val="both"/>
        <w:rPr>
          <w:noProof/>
          <w:color w:val="000000"/>
          <w:sz w:val="24"/>
          <w:szCs w:val="24"/>
          <w:lang w:eastAsia="ru-RU"/>
        </w:rPr>
      </w:pPr>
      <w:r w:rsidRPr="003A2CE9">
        <w:rPr>
          <w:rFonts w:ascii="Times New Roman" w:hAnsi="Times New Roman"/>
          <w:sz w:val="24"/>
          <w:szCs w:val="24"/>
          <w:lang w:eastAsia="ru-RU"/>
        </w:rPr>
        <w:t>2.3. Перспективное потребление коммунальных ресурсов  в сфере водоснабжения……………………………………………………………….……...….22</w:t>
      </w:r>
    </w:p>
    <w:p w:rsidR="00395ED4" w:rsidRPr="003A2CE9" w:rsidRDefault="00395ED4" w:rsidP="005F0182">
      <w:pPr>
        <w:tabs>
          <w:tab w:val="right" w:leader="dot" w:pos="9781"/>
        </w:tabs>
        <w:spacing w:after="100" w:line="360" w:lineRule="auto"/>
        <w:ind w:left="142" w:hanging="142"/>
        <w:jc w:val="both"/>
        <w:rPr>
          <w:rFonts w:ascii="Times New Roman" w:hAnsi="Times New Roman"/>
          <w:noProof/>
          <w:webHidden/>
          <w:color w:val="000000"/>
          <w:sz w:val="24"/>
          <w:szCs w:val="24"/>
          <w:lang w:eastAsia="ru-RU"/>
        </w:rPr>
      </w:pPr>
      <w:r w:rsidRPr="003A2CE9">
        <w:rPr>
          <w:rFonts w:ascii="Times New Roman" w:hAnsi="Times New Roman"/>
          <w:noProof/>
          <w:color w:val="000000"/>
          <w:sz w:val="24"/>
          <w:szCs w:val="24"/>
          <w:lang w:eastAsia="ru-RU"/>
        </w:rPr>
        <w:t xml:space="preserve">  2.4. Предложения по строительству, реконструкции и модернизации объектов       систем водоснабжения………………………………………………………………...</w:t>
      </w:r>
      <w:r w:rsidRPr="003A2CE9">
        <w:rPr>
          <w:rFonts w:ascii="Times New Roman" w:hAnsi="Times New Roman"/>
          <w:noProof/>
          <w:webHidden/>
          <w:color w:val="000000"/>
          <w:sz w:val="24"/>
          <w:szCs w:val="24"/>
          <w:lang w:eastAsia="ru-RU"/>
        </w:rPr>
        <w:tab/>
        <w:t>25</w:t>
      </w:r>
    </w:p>
    <w:p w:rsidR="00395ED4" w:rsidRPr="003A2CE9" w:rsidRDefault="00395ED4" w:rsidP="00124799">
      <w:pPr>
        <w:tabs>
          <w:tab w:val="right" w:leader="dot" w:pos="9781"/>
        </w:tabs>
        <w:spacing w:after="100" w:line="360" w:lineRule="auto"/>
        <w:ind w:left="142"/>
        <w:jc w:val="both"/>
        <w:rPr>
          <w:rFonts w:ascii="Times New Roman" w:hAnsi="Times New Roman"/>
          <w:noProof/>
          <w:webHidden/>
          <w:color w:val="000000"/>
          <w:sz w:val="24"/>
          <w:szCs w:val="24"/>
          <w:lang w:eastAsia="ru-RU"/>
        </w:rPr>
      </w:pPr>
      <w:r w:rsidRPr="003A2CE9">
        <w:rPr>
          <w:rFonts w:ascii="Times New Roman" w:hAnsi="Times New Roman"/>
          <w:noProof/>
          <w:webHidden/>
          <w:color w:val="000000"/>
          <w:sz w:val="24"/>
          <w:szCs w:val="24"/>
          <w:lang w:eastAsia="ru-RU"/>
        </w:rPr>
        <w:t>2.5. Экологические аспекты мероприятий по строительству, реконструкции и модернизации объектов централизованных систем водоснабжения ……………. 29</w:t>
      </w:r>
    </w:p>
    <w:p w:rsidR="00395ED4" w:rsidRPr="003A2CE9" w:rsidRDefault="00395ED4" w:rsidP="00DB68AE">
      <w:pPr>
        <w:widowControl w:val="0"/>
        <w:tabs>
          <w:tab w:val="right" w:leader="dot" w:pos="9781"/>
        </w:tabs>
        <w:spacing w:after="100" w:line="360" w:lineRule="auto"/>
        <w:ind w:left="425"/>
        <w:jc w:val="both"/>
        <w:rPr>
          <w:rFonts w:ascii="Times New Roman" w:hAnsi="Times New Roman"/>
          <w:noProof/>
          <w:color w:val="000000"/>
          <w:sz w:val="24"/>
          <w:szCs w:val="24"/>
          <w:lang w:eastAsia="ru-RU"/>
        </w:rPr>
      </w:pPr>
      <w:r w:rsidRPr="003A2CE9">
        <w:rPr>
          <w:rFonts w:ascii="Times New Roman" w:hAnsi="Times New Roman"/>
          <w:noProof/>
          <w:webHidden/>
          <w:color w:val="000000"/>
          <w:sz w:val="24"/>
          <w:szCs w:val="24"/>
          <w:lang w:eastAsia="ru-RU"/>
        </w:rPr>
        <w:t xml:space="preserve">2.5.1. </w:t>
      </w:r>
      <w:r w:rsidRPr="003A2CE9">
        <w:rPr>
          <w:rFonts w:ascii="Times New Roman" w:hAnsi="Times New Roman"/>
          <w:noProof/>
          <w:color w:val="000000"/>
          <w:sz w:val="24"/>
          <w:szCs w:val="24"/>
          <w:lang w:eastAsia="ru-RU"/>
        </w:rPr>
        <w:t>Наводный бассейн предлагаемых к строительству и реконструкции объектов централизованных систем водоснабжения при сбросе (утилизации) промывных вод………………………………………………………………………29</w:t>
      </w:r>
    </w:p>
    <w:p w:rsidR="00395ED4" w:rsidRPr="003A2CE9" w:rsidRDefault="00395ED4" w:rsidP="00DB68AE">
      <w:pPr>
        <w:widowControl w:val="0"/>
        <w:tabs>
          <w:tab w:val="right" w:leader="dot" w:pos="9781"/>
        </w:tabs>
        <w:spacing w:after="100" w:line="360" w:lineRule="auto"/>
        <w:ind w:left="425"/>
        <w:jc w:val="both"/>
        <w:rPr>
          <w:rFonts w:ascii="Times New Roman" w:hAnsi="Times New Roman"/>
          <w:color w:val="000000"/>
          <w:sz w:val="24"/>
          <w:szCs w:val="24"/>
          <w:lang w:eastAsia="ru-RU"/>
        </w:rPr>
      </w:pPr>
      <w:r w:rsidRPr="003A2CE9">
        <w:rPr>
          <w:rFonts w:ascii="Times New Roman" w:hAnsi="Times New Roman"/>
          <w:noProof/>
          <w:color w:val="000000"/>
          <w:sz w:val="24"/>
          <w:szCs w:val="24"/>
          <w:lang w:eastAsia="ru-RU"/>
        </w:rPr>
        <w:t>2.5.2. На окружающую среду при реализации мероприятий по снабжению и хранению химических реагентов, используемых в водоподготовке (хлор и др.)…………………………………………………….................................................32</w:t>
      </w:r>
    </w:p>
    <w:p w:rsidR="00395ED4" w:rsidRPr="003A2CE9" w:rsidRDefault="00395ED4" w:rsidP="005F0182">
      <w:pPr>
        <w:spacing w:before="120" w:after="60" w:line="360" w:lineRule="auto"/>
        <w:ind w:firstLine="284"/>
        <w:jc w:val="both"/>
        <w:rPr>
          <w:rFonts w:ascii="Times New Roman" w:hAnsi="Times New Roman"/>
          <w:noProof/>
          <w:webHidden/>
          <w:color w:val="000000"/>
          <w:sz w:val="24"/>
          <w:szCs w:val="24"/>
          <w:lang w:eastAsia="ru-RU"/>
        </w:rPr>
      </w:pPr>
      <w:r w:rsidRPr="003A2CE9">
        <w:rPr>
          <w:rFonts w:ascii="Times New Roman" w:hAnsi="Times New Roman"/>
          <w:noProof/>
          <w:color w:val="000000"/>
          <w:sz w:val="24"/>
          <w:szCs w:val="24"/>
          <w:lang w:eastAsia="ru-RU"/>
        </w:rPr>
        <w:t>2.6. Оценка капитальных вложений в новое строительство, реконструкцию и модернизацию объектов централизованных систем водоснабжения</w:t>
      </w:r>
      <w:r w:rsidRPr="003A2CE9">
        <w:rPr>
          <w:rFonts w:ascii="Times New Roman" w:hAnsi="Times New Roman"/>
          <w:noProof/>
          <w:webHidden/>
          <w:color w:val="000000"/>
          <w:sz w:val="24"/>
          <w:szCs w:val="24"/>
          <w:lang w:eastAsia="ru-RU"/>
        </w:rPr>
        <w:t>………………..33</w:t>
      </w:r>
    </w:p>
    <w:p w:rsidR="00395ED4" w:rsidRPr="003A2CE9" w:rsidRDefault="00395ED4" w:rsidP="00124799">
      <w:pPr>
        <w:spacing w:before="120" w:after="60" w:line="360" w:lineRule="auto"/>
        <w:ind w:left="426"/>
        <w:jc w:val="both"/>
        <w:rPr>
          <w:rFonts w:ascii="Times New Roman" w:hAnsi="Times New Roman"/>
          <w:color w:val="000000"/>
          <w:sz w:val="24"/>
          <w:szCs w:val="24"/>
          <w:lang w:eastAsia="ru-RU"/>
        </w:rPr>
      </w:pPr>
      <w:r w:rsidRPr="003A2CE9">
        <w:rPr>
          <w:rFonts w:ascii="Times New Roman" w:hAnsi="Times New Roman"/>
          <w:noProof/>
          <w:webHidden/>
          <w:color w:val="000000"/>
          <w:sz w:val="24"/>
          <w:szCs w:val="24"/>
          <w:lang w:eastAsia="ru-RU"/>
        </w:rPr>
        <w:t>2.6.1. Общие положения…………………………………………………………….33</w:t>
      </w:r>
    </w:p>
    <w:p w:rsidR="00395ED4" w:rsidRPr="003A2CE9" w:rsidRDefault="00395ED4" w:rsidP="00124799">
      <w:pPr>
        <w:spacing w:before="120" w:after="60" w:line="360" w:lineRule="auto"/>
        <w:ind w:left="426"/>
        <w:jc w:val="both"/>
        <w:rPr>
          <w:rFonts w:ascii="Times New Roman" w:hAnsi="Times New Roman"/>
          <w:color w:val="000000"/>
          <w:sz w:val="24"/>
          <w:szCs w:val="24"/>
          <w:lang w:eastAsia="ru-RU"/>
        </w:rPr>
      </w:pPr>
      <w:r w:rsidRPr="003A2CE9">
        <w:rPr>
          <w:rFonts w:ascii="Times New Roman" w:hAnsi="Times New Roman"/>
          <w:color w:val="000000"/>
          <w:sz w:val="24"/>
          <w:szCs w:val="24"/>
          <w:lang w:eastAsia="ru-RU"/>
        </w:rPr>
        <w:t>2.6.2. Ориентировочная стоимость зданий, сооружений и инженерных коммуникаций………………………………………………………………………..36</w:t>
      </w:r>
    </w:p>
    <w:p w:rsidR="00395ED4" w:rsidRPr="003A2CE9" w:rsidRDefault="00395ED4" w:rsidP="00E90FE2">
      <w:pPr>
        <w:spacing w:before="120" w:after="60" w:line="360" w:lineRule="auto"/>
        <w:ind w:firstLine="284"/>
        <w:jc w:val="both"/>
        <w:rPr>
          <w:rFonts w:ascii="Times New Roman" w:hAnsi="Times New Roman"/>
          <w:noProof/>
          <w:sz w:val="24"/>
          <w:szCs w:val="24"/>
          <w:lang w:eastAsia="ru-RU"/>
        </w:rPr>
      </w:pPr>
      <w:r w:rsidRPr="003A2CE9">
        <w:rPr>
          <w:rFonts w:ascii="Times New Roman" w:hAnsi="Times New Roman"/>
          <w:noProof/>
          <w:sz w:val="24"/>
          <w:szCs w:val="24"/>
          <w:lang w:eastAsia="ru-RU"/>
        </w:rPr>
        <w:lastRenderedPageBreak/>
        <w:t>2.7. Сроки и этапы реализации схемы водоснабжения</w:t>
      </w:r>
      <w:r w:rsidRPr="003A2CE9">
        <w:rPr>
          <w:rFonts w:ascii="Times New Roman" w:hAnsi="Times New Roman"/>
          <w:noProof/>
          <w:webHidden/>
          <w:sz w:val="24"/>
          <w:szCs w:val="24"/>
          <w:lang w:eastAsia="ru-RU"/>
        </w:rPr>
        <w:t>……………………………..36</w:t>
      </w:r>
    </w:p>
    <w:p w:rsidR="00395ED4" w:rsidRPr="003A2CE9" w:rsidRDefault="00395ED4" w:rsidP="00E90FE2">
      <w:pPr>
        <w:spacing w:line="360" w:lineRule="auto"/>
        <w:jc w:val="both"/>
        <w:rPr>
          <w:rFonts w:ascii="Times New Roman" w:hAnsi="Times New Roman"/>
          <w:sz w:val="24"/>
          <w:szCs w:val="24"/>
          <w:lang w:eastAsia="ru-RU"/>
        </w:rPr>
      </w:pPr>
      <w:r w:rsidRPr="003A2CE9">
        <w:rPr>
          <w:rFonts w:ascii="Times New Roman" w:hAnsi="Times New Roman"/>
          <w:sz w:val="24"/>
          <w:szCs w:val="24"/>
          <w:lang w:eastAsia="ru-RU"/>
        </w:rPr>
        <w:t>Приложение № 1……………………………………………………………………….38</w:t>
      </w:r>
    </w:p>
    <w:p w:rsidR="00395ED4" w:rsidRPr="003A2CE9" w:rsidRDefault="00395ED4" w:rsidP="00E90FE2">
      <w:pPr>
        <w:spacing w:line="360" w:lineRule="auto"/>
        <w:jc w:val="both"/>
        <w:rPr>
          <w:rFonts w:ascii="Times New Roman" w:hAnsi="Times New Roman"/>
          <w:sz w:val="24"/>
          <w:szCs w:val="24"/>
          <w:lang w:eastAsia="ru-RU"/>
        </w:rPr>
      </w:pPr>
      <w:r w:rsidRPr="003A2CE9">
        <w:rPr>
          <w:rFonts w:ascii="Times New Roman" w:hAnsi="Times New Roman"/>
          <w:sz w:val="24"/>
          <w:szCs w:val="24"/>
          <w:lang w:eastAsia="ru-RU"/>
        </w:rPr>
        <w:t>Приложение № 2……………………………………………………………………......39</w:t>
      </w:r>
    </w:p>
    <w:p w:rsidR="00395ED4" w:rsidRPr="003A2CE9" w:rsidRDefault="00395ED4" w:rsidP="00E90FE2">
      <w:pPr>
        <w:keepNext/>
        <w:keepLines/>
        <w:pageBreakBefore/>
        <w:spacing w:after="0" w:line="360" w:lineRule="auto"/>
        <w:jc w:val="center"/>
        <w:outlineLvl w:val="0"/>
        <w:rPr>
          <w:rFonts w:ascii="Times New Roman" w:hAnsi="Times New Roman"/>
          <w:b/>
          <w:bCs/>
          <w:sz w:val="24"/>
          <w:szCs w:val="24"/>
          <w:lang w:eastAsia="ru-RU"/>
        </w:rPr>
      </w:pPr>
      <w:bookmarkStart w:id="0" w:name="_Toc360611479"/>
      <w:bookmarkStart w:id="1" w:name="_Toc360612754"/>
      <w:bookmarkStart w:id="2" w:name="_Toc360613172"/>
      <w:bookmarkStart w:id="3" w:name="_Toc360633074"/>
      <w:bookmarkStart w:id="4" w:name="_Toc361734852"/>
      <w:r w:rsidRPr="003A2CE9">
        <w:rPr>
          <w:rFonts w:ascii="Times New Roman" w:hAnsi="Times New Roman"/>
          <w:b/>
          <w:bCs/>
          <w:sz w:val="24"/>
          <w:szCs w:val="24"/>
          <w:lang w:eastAsia="ru-RU"/>
        </w:rPr>
        <w:lastRenderedPageBreak/>
        <w:t>ВВЕДЕНИЕ</w:t>
      </w:r>
      <w:bookmarkEnd w:id="0"/>
      <w:bookmarkEnd w:id="1"/>
      <w:bookmarkEnd w:id="2"/>
      <w:bookmarkEnd w:id="3"/>
      <w:bookmarkEnd w:id="4"/>
    </w:p>
    <w:p w:rsidR="00395ED4" w:rsidRPr="003A2CE9" w:rsidRDefault="00395ED4" w:rsidP="008145F3">
      <w:pPr>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Основанием для разработки схемы водоснабжения Южно-Александровского сельсовета на период с 2015 года до 2032 года являются:</w:t>
      </w:r>
    </w:p>
    <w:p w:rsidR="00395ED4" w:rsidRPr="003A2CE9" w:rsidRDefault="00395ED4" w:rsidP="005F0182">
      <w:pPr>
        <w:spacing w:before="120" w:after="60" w:line="360" w:lineRule="auto"/>
        <w:jc w:val="both"/>
        <w:rPr>
          <w:rFonts w:ascii="Times New Roman" w:hAnsi="Times New Roman"/>
          <w:sz w:val="24"/>
          <w:szCs w:val="24"/>
          <w:lang w:eastAsia="ru-RU"/>
        </w:rPr>
      </w:pPr>
      <w:r w:rsidRPr="003A2CE9">
        <w:rPr>
          <w:rFonts w:ascii="Symbol" w:hAnsi="Symbol"/>
          <w:sz w:val="24"/>
          <w:szCs w:val="24"/>
          <w:lang w:eastAsia="ru-RU"/>
        </w:rPr>
        <w:t></w:t>
      </w:r>
      <w:r w:rsidRPr="003A2CE9">
        <w:rPr>
          <w:rFonts w:ascii="Times New Roman" w:hAnsi="Times New Roman"/>
          <w:bCs/>
          <w:sz w:val="24"/>
          <w:szCs w:val="24"/>
          <w:lang w:eastAsia="ru-RU"/>
        </w:rPr>
        <w:t xml:space="preserve">Муниципальный контракт № </w:t>
      </w:r>
      <w:r w:rsidRPr="003A2CE9">
        <w:rPr>
          <w:rFonts w:ascii="Times New Roman" w:hAnsi="Times New Roman"/>
          <w:sz w:val="24"/>
          <w:szCs w:val="24"/>
          <w:lang w:eastAsia="ru-RU"/>
        </w:rPr>
        <w:t>57/15 от 23.04.2015 годана проведение работ по разработке схемы водоснабженияЮжно-Александровскогосельсовета Иланского района Красноярского края;</w:t>
      </w:r>
    </w:p>
    <w:p w:rsidR="00395ED4" w:rsidRPr="003A2CE9" w:rsidRDefault="00395ED4" w:rsidP="005F0182">
      <w:pPr>
        <w:numPr>
          <w:ilvl w:val="0"/>
          <w:numId w:val="17"/>
        </w:numPr>
        <w:spacing w:after="0" w:line="360" w:lineRule="auto"/>
        <w:ind w:left="357" w:hanging="357"/>
        <w:jc w:val="both"/>
        <w:rPr>
          <w:rFonts w:ascii="Times New Roman" w:hAnsi="Times New Roman"/>
          <w:sz w:val="24"/>
          <w:szCs w:val="24"/>
          <w:lang w:eastAsia="ru-RU"/>
        </w:rPr>
      </w:pPr>
      <w:r w:rsidRPr="003A2CE9">
        <w:rPr>
          <w:rFonts w:ascii="Times New Roman" w:hAnsi="Times New Roman"/>
          <w:sz w:val="24"/>
          <w:szCs w:val="24"/>
          <w:lang w:eastAsia="ru-RU"/>
        </w:rPr>
        <w:t xml:space="preserve">Федеральный закон от 7 декабря </w:t>
      </w:r>
      <w:smartTag w:uri="urn:schemas-microsoft-com:office:smarttags" w:element="metricconverter">
        <w:smartTagPr>
          <w:attr w:name="ProductID" w:val="2011 г"/>
        </w:smartTagPr>
        <w:r w:rsidRPr="003A2CE9">
          <w:rPr>
            <w:rFonts w:ascii="Times New Roman" w:hAnsi="Times New Roman"/>
            <w:sz w:val="24"/>
            <w:szCs w:val="24"/>
            <w:lang w:eastAsia="ru-RU"/>
          </w:rPr>
          <w:t>2011 г</w:t>
        </w:r>
      </w:smartTag>
      <w:r w:rsidRPr="003A2CE9">
        <w:rPr>
          <w:rFonts w:ascii="Times New Roman" w:hAnsi="Times New Roman"/>
          <w:sz w:val="24"/>
          <w:szCs w:val="24"/>
          <w:lang w:eastAsia="ru-RU"/>
        </w:rPr>
        <w:t>. № 416-ФЗ «О водоснабжении и водоотведении»;</w:t>
      </w:r>
    </w:p>
    <w:p w:rsidR="00395ED4" w:rsidRPr="003A2CE9" w:rsidRDefault="00395ED4" w:rsidP="005F0182">
      <w:pPr>
        <w:numPr>
          <w:ilvl w:val="0"/>
          <w:numId w:val="17"/>
        </w:numPr>
        <w:spacing w:after="0" w:line="360" w:lineRule="auto"/>
        <w:ind w:left="357" w:hanging="357"/>
        <w:jc w:val="both"/>
        <w:rPr>
          <w:rFonts w:ascii="Times New Roman" w:hAnsi="Times New Roman"/>
          <w:sz w:val="24"/>
          <w:szCs w:val="24"/>
          <w:lang w:eastAsia="ru-RU"/>
        </w:rPr>
      </w:pPr>
      <w:r w:rsidRPr="003A2CE9">
        <w:rPr>
          <w:rFonts w:ascii="Times New Roman" w:hAnsi="Times New Roman"/>
          <w:sz w:val="24"/>
          <w:szCs w:val="24"/>
          <w:lang w:eastAsia="ru-RU"/>
        </w:rPr>
        <w:t xml:space="preserve">Постановление Правительства от 5 сентября </w:t>
      </w:r>
      <w:smartTag w:uri="urn:schemas-microsoft-com:office:smarttags" w:element="metricconverter">
        <w:smartTagPr>
          <w:attr w:name="ProductID" w:val="2013 г"/>
        </w:smartTagPr>
        <w:r w:rsidRPr="003A2CE9">
          <w:rPr>
            <w:rFonts w:ascii="Times New Roman" w:hAnsi="Times New Roman"/>
            <w:sz w:val="24"/>
            <w:szCs w:val="24"/>
            <w:lang w:eastAsia="ru-RU"/>
          </w:rPr>
          <w:t>2013 г</w:t>
        </w:r>
      </w:smartTag>
      <w:r w:rsidRPr="003A2CE9">
        <w:rPr>
          <w:rFonts w:ascii="Times New Roman" w:hAnsi="Times New Roman"/>
          <w:sz w:val="24"/>
          <w:szCs w:val="24"/>
          <w:lang w:eastAsia="ru-RU"/>
        </w:rPr>
        <w:t>. № 782 «О схемах  водоснабжения и водоотведения»;</w:t>
      </w:r>
    </w:p>
    <w:p w:rsidR="00395ED4" w:rsidRPr="003A2CE9" w:rsidRDefault="00395ED4" w:rsidP="005F0182">
      <w:pPr>
        <w:numPr>
          <w:ilvl w:val="0"/>
          <w:numId w:val="17"/>
        </w:numPr>
        <w:spacing w:after="0" w:line="360" w:lineRule="auto"/>
        <w:ind w:left="357" w:hanging="357"/>
        <w:jc w:val="both"/>
        <w:rPr>
          <w:rFonts w:ascii="Times New Roman" w:hAnsi="Times New Roman"/>
          <w:sz w:val="24"/>
          <w:szCs w:val="24"/>
          <w:lang w:eastAsia="ru-RU"/>
        </w:rPr>
      </w:pPr>
      <w:r w:rsidRPr="003A2CE9">
        <w:rPr>
          <w:rFonts w:ascii="Times New Roman" w:hAnsi="Times New Roman"/>
          <w:sz w:val="24"/>
          <w:szCs w:val="24"/>
          <w:lang w:eastAsia="ru-RU"/>
        </w:rPr>
        <w:t xml:space="preserve">Федеральный закон Российской Федерации от 30 декабря </w:t>
      </w:r>
      <w:smartTag w:uri="urn:schemas-microsoft-com:office:smarttags" w:element="metricconverter">
        <w:smartTagPr>
          <w:attr w:name="ProductID" w:val="2004 г"/>
        </w:smartTagPr>
        <w:r w:rsidRPr="003A2CE9">
          <w:rPr>
            <w:rFonts w:ascii="Times New Roman" w:hAnsi="Times New Roman"/>
            <w:sz w:val="24"/>
            <w:szCs w:val="24"/>
            <w:lang w:eastAsia="ru-RU"/>
          </w:rPr>
          <w:t>2004 г</w:t>
        </w:r>
      </w:smartTag>
      <w:r w:rsidRPr="003A2CE9">
        <w:rPr>
          <w:rFonts w:ascii="Times New Roman" w:hAnsi="Times New Roman"/>
          <w:sz w:val="24"/>
          <w:szCs w:val="24"/>
          <w:lang w:eastAsia="ru-RU"/>
        </w:rPr>
        <w:t xml:space="preserve">. № 210-ФЗ  «Об основах регулирования тарифов организаций коммунального комплекса»; </w:t>
      </w:r>
    </w:p>
    <w:p w:rsidR="00395ED4" w:rsidRPr="003A2CE9" w:rsidRDefault="00395ED4" w:rsidP="005F0182">
      <w:pPr>
        <w:numPr>
          <w:ilvl w:val="0"/>
          <w:numId w:val="17"/>
        </w:numPr>
        <w:spacing w:after="0" w:line="360" w:lineRule="auto"/>
        <w:ind w:left="357" w:hanging="357"/>
        <w:jc w:val="both"/>
        <w:rPr>
          <w:rFonts w:ascii="Times New Roman" w:hAnsi="Times New Roman"/>
          <w:sz w:val="24"/>
          <w:szCs w:val="24"/>
          <w:lang w:eastAsia="ru-RU"/>
        </w:rPr>
      </w:pPr>
      <w:r w:rsidRPr="003A2CE9">
        <w:rPr>
          <w:rFonts w:ascii="Times New Roman" w:hAnsi="Times New Roman"/>
          <w:sz w:val="24"/>
          <w:szCs w:val="24"/>
          <w:lang w:eastAsia="ru-RU"/>
        </w:rPr>
        <w:t xml:space="preserve">Федеральный закон Российской Федерации от 3 июня </w:t>
      </w:r>
      <w:smartTag w:uri="urn:schemas-microsoft-com:office:smarttags" w:element="metricconverter">
        <w:smartTagPr>
          <w:attr w:name="ProductID" w:val="2006 г"/>
        </w:smartTagPr>
        <w:r w:rsidRPr="003A2CE9">
          <w:rPr>
            <w:rFonts w:ascii="Times New Roman" w:hAnsi="Times New Roman"/>
            <w:sz w:val="24"/>
            <w:szCs w:val="24"/>
            <w:lang w:eastAsia="ru-RU"/>
          </w:rPr>
          <w:t>2006 г</w:t>
        </w:r>
      </w:smartTag>
      <w:r w:rsidRPr="003A2CE9">
        <w:rPr>
          <w:rFonts w:ascii="Times New Roman" w:hAnsi="Times New Roman"/>
          <w:sz w:val="24"/>
          <w:szCs w:val="24"/>
          <w:lang w:eastAsia="ru-RU"/>
        </w:rPr>
        <w:t>. № 74-ФЗ «Водный кодекс»;</w:t>
      </w:r>
    </w:p>
    <w:p w:rsidR="00395ED4" w:rsidRPr="003A2CE9" w:rsidRDefault="00395ED4" w:rsidP="005F0182">
      <w:pPr>
        <w:numPr>
          <w:ilvl w:val="0"/>
          <w:numId w:val="17"/>
        </w:numPr>
        <w:spacing w:after="0" w:line="360" w:lineRule="auto"/>
        <w:ind w:left="357" w:hanging="357"/>
        <w:jc w:val="both"/>
        <w:rPr>
          <w:rFonts w:ascii="Times New Roman" w:hAnsi="Times New Roman"/>
          <w:sz w:val="24"/>
          <w:szCs w:val="24"/>
          <w:lang w:eastAsia="ru-RU"/>
        </w:rPr>
      </w:pPr>
      <w:r w:rsidRPr="003A2CE9">
        <w:rPr>
          <w:rFonts w:ascii="Times New Roman" w:hAnsi="Times New Roman"/>
          <w:sz w:val="24"/>
          <w:szCs w:val="24"/>
          <w:lang w:eastAsia="ru-RU"/>
        </w:rPr>
        <w:t>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w:t>
      </w:r>
    </w:p>
    <w:p w:rsidR="00395ED4" w:rsidRPr="003A2CE9" w:rsidRDefault="00395ED4" w:rsidP="008145F3">
      <w:pPr>
        <w:spacing w:after="0" w:line="360" w:lineRule="auto"/>
        <w:ind w:left="357" w:firstLine="709"/>
        <w:jc w:val="center"/>
        <w:rPr>
          <w:rFonts w:ascii="Times New Roman" w:hAnsi="Times New Roman"/>
          <w:b/>
          <w:sz w:val="24"/>
          <w:szCs w:val="24"/>
          <w:lang w:eastAsia="ru-RU"/>
        </w:rPr>
      </w:pPr>
      <w:r w:rsidRPr="003A2CE9">
        <w:rPr>
          <w:rFonts w:ascii="Times New Roman" w:hAnsi="Times New Roman"/>
          <w:b/>
          <w:sz w:val="24"/>
          <w:szCs w:val="24"/>
          <w:lang w:eastAsia="ru-RU"/>
        </w:rPr>
        <w:t>Схема водоснабжения разработана на период до 2032 года.</w:t>
      </w:r>
    </w:p>
    <w:p w:rsidR="00395ED4" w:rsidRPr="003A2CE9" w:rsidRDefault="00395ED4" w:rsidP="008145F3">
      <w:pPr>
        <w:spacing w:before="120" w:after="60" w:line="360" w:lineRule="auto"/>
        <w:ind w:firstLine="567"/>
        <w:jc w:val="both"/>
        <w:rPr>
          <w:rFonts w:ascii="Times New Roman" w:hAnsi="Times New Roman"/>
          <w:b/>
          <w:sz w:val="24"/>
          <w:szCs w:val="24"/>
          <w:lang w:eastAsia="ru-RU"/>
        </w:rPr>
      </w:pPr>
      <w:r w:rsidRPr="003A2CE9">
        <w:rPr>
          <w:rFonts w:ascii="Times New Roman" w:hAnsi="Times New Roman"/>
          <w:b/>
          <w:sz w:val="24"/>
          <w:szCs w:val="24"/>
          <w:lang w:eastAsia="ru-RU"/>
        </w:rPr>
        <w:t>Схема водоснабжения - основной предпроектный документ, определяющий направления развития территории в сфере водоснабжения на рассматриваемый период.</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Схема включает в себя первоочередные мероприятия по созданию систем водоснабжения, направленные на повышение надёжности функционирования этих систем, а также обеспечивающие безопасные и комфортные условия для проживания людей в Южно-Александровском сельсовете.</w:t>
      </w:r>
    </w:p>
    <w:p w:rsidR="00395ED4" w:rsidRPr="003A2CE9" w:rsidRDefault="00395ED4" w:rsidP="005F0182">
      <w:pPr>
        <w:spacing w:after="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xml:space="preserve">Мероприятия охватывают следующие объекты системы коммунальной инфраструктуры в системе водоснабжения: водозаборы, магистральные сети водопровода.  </w:t>
      </w:r>
    </w:p>
    <w:p w:rsidR="00395ED4" w:rsidRPr="003A2CE9" w:rsidRDefault="00395ED4" w:rsidP="005F0182">
      <w:pPr>
        <w:spacing w:after="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xml:space="preserve">В условиях недостатка собственных средств на проведение работ по модернизации существующих сетей и сооружений, строительству новых объектов систем водоснабжения, затраты на реализацию мероприятий схемы планируется финансировать за счет денежных средств  областного, местного бюджетов и внебюджетных средств (средств от прибыли муниципального предприятия коммунального хозяйства).  </w:t>
      </w:r>
    </w:p>
    <w:p w:rsidR="00395ED4" w:rsidRPr="003A2CE9" w:rsidRDefault="00395ED4" w:rsidP="005F0182">
      <w:pPr>
        <w:spacing w:after="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xml:space="preserve">Кроме этого, схемам водоснабжения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  </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Схема водоснабжения содержит:</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основные направления, принципы, задачи и целевые показатели развития централизованных систем водоснабжения;</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lastRenderedPageBreak/>
        <w:t xml:space="preserve">- прогнозные балансы потребления питьевой, технической воды сроком не менее чем на 10 лет с учетом различных сценариев развития поселений </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зоны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водоснабжения) и перечень централизованных систем водоснабжения;</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карты (схемы) планируемого размещения объектов централизованных систем горячего водоснабжения, холодного водоснабжения и (или) водоотведения;</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границы планируемых зон размещения объектов централизованных систем холодного водоснабжения;</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перечень основных мероприятий по реализации схем водоснабжения и водоотведения в разбивке по годам, включая технические обоснования этих мероприятий и оценку стоимости их реализации.</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Мероприятия охватывают следующие объекты системы коммунальной инфраструктуры:</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Водоснабжение:</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магистральные сети водоснабжения;</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водозаборы;</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скважины для забора воды.</w:t>
      </w:r>
    </w:p>
    <w:p w:rsidR="00395ED4" w:rsidRPr="003A2CE9" w:rsidRDefault="00395ED4" w:rsidP="005F0182">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xml:space="preserve">Целью разработки схемы водоснабженияЮжно-Александровского сельсовета является определение долгосрочной перспективы развития системы водоснабжения, обеспечения надежного и бесперебойного водоснабжения наиболее экономичным способом при минимальном воздействии на окружающую среду, а также экономического стимулирования развития систем водоснабжения и внедрения энергосберегающих технологий, а именно: </w:t>
      </w:r>
    </w:p>
    <w:p w:rsidR="00395ED4" w:rsidRPr="003A2CE9" w:rsidRDefault="00395ED4" w:rsidP="005F0182">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xml:space="preserve">- обеспечение развития систем централизованного водоснабжения для существующего и нового строительства жилищного комплекса, а также объектов социально-культурного и рекреационного назначения в период до 2023 года; </w:t>
      </w:r>
    </w:p>
    <w:p w:rsidR="00395ED4" w:rsidRPr="003A2CE9" w:rsidRDefault="00395ED4" w:rsidP="005F0182">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xml:space="preserve">- увеличение объемов производства коммунальной продукции (оказание услуг) по водоснабжению при повышении качества; </w:t>
      </w:r>
    </w:p>
    <w:p w:rsidR="00395ED4" w:rsidRPr="003A2CE9" w:rsidRDefault="00395ED4" w:rsidP="005F0182">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xml:space="preserve">- улучшение работы систем водоснабжения; </w:t>
      </w:r>
    </w:p>
    <w:p w:rsidR="00395ED4" w:rsidRPr="003A2CE9" w:rsidRDefault="00395ED4" w:rsidP="005F0182">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xml:space="preserve">- повышение качества питьевой воды, поступающей к потребителям; </w:t>
      </w:r>
    </w:p>
    <w:p w:rsidR="00395ED4" w:rsidRPr="003A2CE9" w:rsidRDefault="00395ED4" w:rsidP="005F0182">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xml:space="preserve">- снижение вредного воздействия на окружающую среду. </w:t>
      </w:r>
    </w:p>
    <w:p w:rsidR="00395ED4" w:rsidRPr="003A2CE9" w:rsidRDefault="00395ED4" w:rsidP="005F0182">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- 100 % обеспечение населения водоснабжением питьевого качества;</w:t>
      </w:r>
    </w:p>
    <w:p w:rsidR="00395ED4" w:rsidRPr="003A2CE9" w:rsidRDefault="00395ED4" w:rsidP="005F0182">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lastRenderedPageBreak/>
        <w:t xml:space="preserve">В ходе решения поставленной цели реализуются задачи по развитию объектов инженерной инфраструктуры, реконструкция и модернизация объектов жилищно-коммунального хозяйства, а именно: </w:t>
      </w:r>
    </w:p>
    <w:p w:rsidR="00395ED4" w:rsidRPr="003A2CE9" w:rsidRDefault="00395ED4" w:rsidP="005F0182">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реконструкция существующих водозаборных узлов с учетом требований пожаро-, электробезопасности;</w:t>
      </w:r>
    </w:p>
    <w:p w:rsidR="00395ED4" w:rsidRPr="003A2CE9" w:rsidRDefault="00395ED4" w:rsidP="005F0182">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xml:space="preserve">- реконструкция резервуаров для воды с установками водоотчистки и водоподготовки; </w:t>
      </w:r>
    </w:p>
    <w:p w:rsidR="00395ED4" w:rsidRPr="003A2CE9" w:rsidRDefault="00395ED4" w:rsidP="005F0182">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реконструкция и строительство централизованной сети магистральных водоводов, обеспечивающих возможность качественного снабжения водой 100 % населения;</w:t>
      </w:r>
    </w:p>
    <w:p w:rsidR="00395ED4" w:rsidRPr="003A2CE9" w:rsidRDefault="00395ED4" w:rsidP="005F0182">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организация системы учета воды подаваемой водонапорной башней для потребителей.</w:t>
      </w:r>
    </w:p>
    <w:p w:rsidR="00395ED4" w:rsidRPr="003A2CE9" w:rsidRDefault="00395ED4" w:rsidP="005F0182">
      <w:pPr>
        <w:keepNext/>
        <w:keepLines/>
        <w:spacing w:after="0" w:line="360" w:lineRule="auto"/>
        <w:jc w:val="center"/>
        <w:outlineLvl w:val="0"/>
        <w:rPr>
          <w:rFonts w:ascii="Times New Roman" w:hAnsi="Times New Roman"/>
          <w:b/>
          <w:bCs/>
          <w:sz w:val="24"/>
          <w:szCs w:val="24"/>
          <w:lang w:eastAsia="ru-RU"/>
        </w:rPr>
      </w:pPr>
      <w:r w:rsidRPr="003A2CE9">
        <w:rPr>
          <w:rFonts w:ascii="Times New Roman" w:hAnsi="Times New Roman"/>
          <w:b/>
          <w:bCs/>
          <w:sz w:val="24"/>
          <w:szCs w:val="24"/>
          <w:lang w:eastAsia="ru-RU"/>
        </w:rPr>
        <w:t>1. ПАСПОРТ СХЕМЫ ВОДОСНАБЖЕНИЯ</w:t>
      </w:r>
    </w:p>
    <w:p w:rsidR="00395ED4" w:rsidRPr="003A2CE9" w:rsidRDefault="00395ED4" w:rsidP="005F0182">
      <w:pPr>
        <w:spacing w:before="120" w:after="60" w:line="360" w:lineRule="auto"/>
        <w:ind w:firstLine="567"/>
        <w:jc w:val="both"/>
        <w:rPr>
          <w:rFonts w:ascii="Times New Roman" w:hAnsi="Times New Roman"/>
          <w:b/>
          <w:sz w:val="24"/>
          <w:szCs w:val="24"/>
          <w:lang w:eastAsia="ru-RU"/>
        </w:rPr>
      </w:pPr>
      <w:r w:rsidRPr="003A2CE9">
        <w:rPr>
          <w:rFonts w:ascii="Times New Roman" w:hAnsi="Times New Roman"/>
          <w:b/>
          <w:sz w:val="24"/>
          <w:szCs w:val="24"/>
          <w:lang w:eastAsia="ru-RU"/>
        </w:rPr>
        <w:t>Наименование:</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Схема водоснабжения Южно-Александровского сельсовета Иланского района Красноярского края.</w:t>
      </w:r>
    </w:p>
    <w:p w:rsidR="00395ED4" w:rsidRPr="003A2CE9" w:rsidRDefault="00395ED4" w:rsidP="005F0182">
      <w:pPr>
        <w:spacing w:before="120" w:after="60" w:line="360" w:lineRule="auto"/>
        <w:ind w:firstLine="567"/>
        <w:jc w:val="both"/>
        <w:rPr>
          <w:rFonts w:ascii="Times New Roman" w:hAnsi="Times New Roman"/>
          <w:b/>
          <w:sz w:val="24"/>
          <w:szCs w:val="24"/>
          <w:lang w:eastAsia="ru-RU"/>
        </w:rPr>
      </w:pPr>
      <w:r w:rsidRPr="003A2CE9">
        <w:rPr>
          <w:rFonts w:ascii="Times New Roman" w:hAnsi="Times New Roman"/>
          <w:b/>
          <w:sz w:val="24"/>
          <w:szCs w:val="24"/>
          <w:lang w:eastAsia="ru-RU"/>
        </w:rPr>
        <w:t>Местонахождение объекта:</w:t>
      </w:r>
    </w:p>
    <w:p w:rsidR="00395ED4" w:rsidRPr="003A2CE9" w:rsidRDefault="00395ED4" w:rsidP="00E41616">
      <w:pPr>
        <w:autoSpaceDE w:val="0"/>
        <w:autoSpaceDN w:val="0"/>
        <w:adjustRightInd w:val="0"/>
        <w:spacing w:after="0" w:line="360" w:lineRule="auto"/>
        <w:jc w:val="both"/>
        <w:rPr>
          <w:rFonts w:ascii="Times New Roman" w:hAnsi="Times New Roman"/>
          <w:color w:val="000000"/>
          <w:sz w:val="24"/>
          <w:szCs w:val="24"/>
          <w:lang w:eastAsia="ru-RU"/>
        </w:rPr>
      </w:pPr>
      <w:r w:rsidRPr="003A2CE9">
        <w:rPr>
          <w:rFonts w:ascii="Times New Roman" w:hAnsi="Times New Roman"/>
          <w:color w:val="000000"/>
          <w:sz w:val="24"/>
          <w:szCs w:val="24"/>
          <w:lang w:eastAsia="ru-RU"/>
        </w:rPr>
        <w:t>663812, Красноярский край, Иланский район, с. Южно-Александровка, ул. Школьная, 7.</w:t>
      </w:r>
    </w:p>
    <w:p w:rsidR="00395ED4" w:rsidRPr="003A2CE9" w:rsidRDefault="00395ED4" w:rsidP="005F0182">
      <w:pPr>
        <w:spacing w:before="120" w:after="60" w:line="360" w:lineRule="auto"/>
        <w:ind w:firstLine="567"/>
        <w:jc w:val="both"/>
        <w:rPr>
          <w:rFonts w:ascii="Times New Roman" w:hAnsi="Times New Roman"/>
          <w:b/>
          <w:sz w:val="24"/>
          <w:szCs w:val="24"/>
          <w:lang w:eastAsia="ru-RU"/>
        </w:rPr>
      </w:pPr>
      <w:r w:rsidRPr="003A2CE9">
        <w:rPr>
          <w:rFonts w:ascii="Times New Roman" w:hAnsi="Times New Roman"/>
          <w:b/>
          <w:sz w:val="24"/>
          <w:szCs w:val="24"/>
          <w:lang w:eastAsia="ru-RU"/>
        </w:rPr>
        <w:t>Нормативно-правовая база для разработки схемы.</w:t>
      </w:r>
    </w:p>
    <w:p w:rsidR="00395ED4" w:rsidRPr="003A2CE9" w:rsidRDefault="00395ED4" w:rsidP="00E41616">
      <w:pPr>
        <w:spacing w:before="120" w:after="60" w:line="360" w:lineRule="auto"/>
        <w:ind w:firstLine="567"/>
        <w:jc w:val="both"/>
        <w:rPr>
          <w:rFonts w:ascii="Times New Roman" w:hAnsi="Times New Roman"/>
          <w:color w:val="000000"/>
          <w:sz w:val="24"/>
          <w:szCs w:val="24"/>
          <w:lang w:eastAsia="ru-RU"/>
        </w:rPr>
      </w:pPr>
      <w:r w:rsidRPr="003A2CE9">
        <w:rPr>
          <w:rFonts w:ascii="Times New Roman" w:hAnsi="Times New Roman"/>
          <w:sz w:val="24"/>
          <w:szCs w:val="24"/>
          <w:lang w:eastAsia="ru-RU"/>
        </w:rPr>
        <w:t xml:space="preserve">- Федеральный закон от 7 декабря </w:t>
      </w:r>
      <w:smartTag w:uri="urn:schemas-microsoft-com:office:smarttags" w:element="metricconverter">
        <w:smartTagPr>
          <w:attr w:name="ProductID" w:val="2011 г"/>
        </w:smartTagPr>
        <w:r w:rsidRPr="003A2CE9">
          <w:rPr>
            <w:rFonts w:ascii="Times New Roman" w:hAnsi="Times New Roman"/>
            <w:sz w:val="24"/>
            <w:szCs w:val="24"/>
            <w:lang w:eastAsia="ru-RU"/>
          </w:rPr>
          <w:t>2011 г</w:t>
        </w:r>
      </w:smartTag>
      <w:r w:rsidRPr="003A2CE9">
        <w:rPr>
          <w:rFonts w:ascii="Times New Roman" w:hAnsi="Times New Roman"/>
          <w:sz w:val="24"/>
          <w:szCs w:val="24"/>
          <w:lang w:eastAsia="ru-RU"/>
        </w:rPr>
        <w:t>. № 416-ФЗ «О водоснабжении и водоотведении»;</w:t>
      </w:r>
    </w:p>
    <w:p w:rsidR="00395ED4" w:rsidRPr="003A2CE9" w:rsidRDefault="00395ED4" w:rsidP="00E41616">
      <w:pPr>
        <w:spacing w:before="120" w:after="60" w:line="360" w:lineRule="auto"/>
        <w:ind w:firstLine="567"/>
        <w:jc w:val="both"/>
        <w:rPr>
          <w:rFonts w:ascii="Times New Roman" w:hAnsi="Times New Roman"/>
          <w:color w:val="000000"/>
          <w:sz w:val="24"/>
          <w:szCs w:val="24"/>
          <w:lang w:eastAsia="ru-RU"/>
        </w:rPr>
      </w:pPr>
      <w:r w:rsidRPr="003A2CE9">
        <w:rPr>
          <w:rFonts w:ascii="Times New Roman" w:hAnsi="Times New Roman"/>
          <w:color w:val="000000"/>
          <w:sz w:val="24"/>
          <w:szCs w:val="24"/>
          <w:lang w:eastAsia="ru-RU"/>
        </w:rPr>
        <w:t>- 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w:t>
      </w:r>
    </w:p>
    <w:p w:rsidR="00395ED4" w:rsidRPr="003A2CE9" w:rsidRDefault="00395ED4" w:rsidP="00E41616">
      <w:pPr>
        <w:spacing w:before="120" w:after="60" w:line="360" w:lineRule="auto"/>
        <w:ind w:firstLine="567"/>
        <w:jc w:val="both"/>
        <w:rPr>
          <w:rFonts w:ascii="Times New Roman" w:hAnsi="Times New Roman"/>
          <w:color w:val="000000"/>
          <w:sz w:val="24"/>
          <w:szCs w:val="24"/>
          <w:lang w:eastAsia="ru-RU"/>
        </w:rPr>
      </w:pPr>
      <w:r w:rsidRPr="003A2CE9">
        <w:rPr>
          <w:rFonts w:ascii="Times New Roman" w:hAnsi="Times New Roman"/>
          <w:color w:val="000000"/>
          <w:sz w:val="24"/>
          <w:szCs w:val="24"/>
          <w:lang w:eastAsia="ru-RU"/>
        </w:rPr>
        <w:t xml:space="preserve">- СП 32.13330.2012 «Канализация. Наружные сети и сооружения». Актуализированная редакция СНИП 2.04.03-85* Утвержден приказом Министерства регионального развития Российской Федерации (Минрегион России) от 29 декабря </w:t>
      </w:r>
      <w:smartTag w:uri="urn:schemas-microsoft-com:office:smarttags" w:element="metricconverter">
        <w:smartTagPr>
          <w:attr w:name="ProductID" w:val="2011 г"/>
        </w:smartTagPr>
        <w:r w:rsidRPr="003A2CE9">
          <w:rPr>
            <w:rFonts w:ascii="Times New Roman" w:hAnsi="Times New Roman"/>
            <w:color w:val="000000"/>
            <w:sz w:val="24"/>
            <w:szCs w:val="24"/>
            <w:lang w:eastAsia="ru-RU"/>
          </w:rPr>
          <w:t>2011 г</w:t>
        </w:r>
      </w:smartTag>
      <w:r w:rsidRPr="003A2CE9">
        <w:rPr>
          <w:rFonts w:ascii="Times New Roman" w:hAnsi="Times New Roman"/>
          <w:color w:val="000000"/>
          <w:sz w:val="24"/>
          <w:szCs w:val="24"/>
          <w:lang w:eastAsia="ru-RU"/>
        </w:rPr>
        <w:t xml:space="preserve">. № 635/11 и введен в действие с 01 января </w:t>
      </w:r>
      <w:smartTag w:uri="urn:schemas-microsoft-com:office:smarttags" w:element="metricconverter">
        <w:smartTagPr>
          <w:attr w:name="ProductID" w:val="2013 г"/>
        </w:smartTagPr>
        <w:r w:rsidRPr="003A2CE9">
          <w:rPr>
            <w:rFonts w:ascii="Times New Roman" w:hAnsi="Times New Roman"/>
            <w:color w:val="000000"/>
            <w:sz w:val="24"/>
            <w:szCs w:val="24"/>
            <w:lang w:eastAsia="ru-RU"/>
          </w:rPr>
          <w:t>2013 г</w:t>
        </w:r>
      </w:smartTag>
      <w:r w:rsidRPr="003A2CE9">
        <w:rPr>
          <w:rFonts w:ascii="Times New Roman" w:hAnsi="Times New Roman"/>
          <w:color w:val="000000"/>
          <w:sz w:val="24"/>
          <w:szCs w:val="24"/>
          <w:lang w:eastAsia="ru-RU"/>
        </w:rPr>
        <w:t>;</w:t>
      </w:r>
    </w:p>
    <w:p w:rsidR="00395ED4" w:rsidRPr="003A2CE9" w:rsidRDefault="00395ED4" w:rsidP="00E41616">
      <w:pPr>
        <w:spacing w:before="120" w:after="60" w:line="360" w:lineRule="auto"/>
        <w:ind w:firstLine="567"/>
        <w:jc w:val="both"/>
        <w:rPr>
          <w:rFonts w:ascii="Times New Roman" w:hAnsi="Times New Roman"/>
          <w:color w:val="000000"/>
          <w:sz w:val="24"/>
          <w:szCs w:val="24"/>
          <w:lang w:eastAsia="ru-RU"/>
        </w:rPr>
      </w:pPr>
      <w:r w:rsidRPr="003A2CE9">
        <w:rPr>
          <w:rFonts w:ascii="Times New Roman" w:hAnsi="Times New Roman"/>
          <w:color w:val="000000"/>
          <w:sz w:val="24"/>
          <w:szCs w:val="24"/>
          <w:lang w:eastAsia="ru-RU"/>
        </w:rPr>
        <w:t>- СП 10.13130.2009 «Системы противопожарной защиты. Внутренний противопожарный водопровод. Требования пожарной безопасности»;</w:t>
      </w:r>
    </w:p>
    <w:p w:rsidR="00395ED4" w:rsidRPr="003A2CE9" w:rsidRDefault="00395ED4" w:rsidP="00E41616">
      <w:pPr>
        <w:spacing w:before="120" w:after="60" w:line="360" w:lineRule="auto"/>
        <w:ind w:firstLine="567"/>
        <w:jc w:val="both"/>
        <w:rPr>
          <w:rFonts w:ascii="Times New Roman" w:hAnsi="Times New Roman"/>
          <w:color w:val="000000"/>
          <w:sz w:val="24"/>
          <w:szCs w:val="24"/>
          <w:lang w:eastAsia="ru-RU"/>
        </w:rPr>
      </w:pPr>
      <w:r w:rsidRPr="003A2CE9">
        <w:rPr>
          <w:rFonts w:ascii="Times New Roman" w:hAnsi="Times New Roman"/>
          <w:color w:val="000000"/>
          <w:sz w:val="24"/>
          <w:szCs w:val="24"/>
          <w:lang w:eastAsia="ru-RU"/>
        </w:rPr>
        <w:t>-</w:t>
      </w:r>
      <w:r w:rsidRPr="003A2CE9">
        <w:rPr>
          <w:rFonts w:ascii="Times New Roman" w:hAnsi="Times New Roman"/>
          <w:color w:val="000000"/>
          <w:sz w:val="24"/>
          <w:szCs w:val="24"/>
          <w:lang w:eastAsia="ru-RU"/>
        </w:rPr>
        <w:tab/>
        <w:t xml:space="preserve"> СП 8.13130.2009 «Системы противопожарной защиты. Источники наружного противопожарного водоснабжения. Требования пожарной безопасности».</w:t>
      </w:r>
    </w:p>
    <w:p w:rsidR="00395ED4" w:rsidRPr="003A2CE9" w:rsidRDefault="00395ED4" w:rsidP="005F0182">
      <w:pPr>
        <w:spacing w:before="120" w:after="60" w:line="360" w:lineRule="auto"/>
        <w:ind w:firstLine="567"/>
        <w:jc w:val="both"/>
        <w:rPr>
          <w:rFonts w:ascii="Times New Roman" w:hAnsi="Times New Roman"/>
          <w:b/>
          <w:sz w:val="24"/>
          <w:szCs w:val="24"/>
          <w:lang w:eastAsia="ru-RU"/>
        </w:rPr>
      </w:pPr>
      <w:r w:rsidRPr="003A2CE9">
        <w:rPr>
          <w:rFonts w:ascii="Times New Roman" w:hAnsi="Times New Roman"/>
          <w:b/>
          <w:sz w:val="24"/>
          <w:szCs w:val="24"/>
          <w:lang w:eastAsia="ru-RU"/>
        </w:rPr>
        <w:t>Цели схемы:</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Целями схемы являются:</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b/>
          <w:sz w:val="24"/>
          <w:szCs w:val="24"/>
          <w:lang w:eastAsia="ru-RU"/>
        </w:rPr>
        <w:t xml:space="preserve">- </w:t>
      </w:r>
      <w:r w:rsidRPr="003A2CE9">
        <w:rPr>
          <w:rFonts w:ascii="Times New Roman" w:hAnsi="Times New Roman"/>
          <w:sz w:val="24"/>
          <w:szCs w:val="24"/>
          <w:lang w:eastAsia="ru-RU"/>
        </w:rPr>
        <w:t>развитие систем централизованного водоснабжения для существующего и нового строительства жилищного фонда в период до 2032 года;</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lastRenderedPageBreak/>
        <w:t>-</w:t>
      </w:r>
      <w:r w:rsidRPr="003A2CE9">
        <w:rPr>
          <w:rFonts w:ascii="Times New Roman" w:hAnsi="Times New Roman"/>
          <w:sz w:val="24"/>
          <w:szCs w:val="24"/>
          <w:lang w:eastAsia="ru-RU"/>
        </w:rPr>
        <w:tab/>
        <w:t xml:space="preserve"> увеличение объёмов производства коммунальной продукции, в частности, оказания услуг по водоснабжению при повышении качества оказания услуг;</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улучшение работы систем водоснабжения;</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повышение качества питьевой воды;</w:t>
      </w:r>
    </w:p>
    <w:p w:rsidR="00395ED4" w:rsidRPr="003A2CE9" w:rsidRDefault="00395ED4" w:rsidP="005F0182">
      <w:pPr>
        <w:spacing w:before="120" w:after="60" w:line="360" w:lineRule="auto"/>
        <w:ind w:firstLine="567"/>
        <w:jc w:val="both"/>
        <w:rPr>
          <w:rFonts w:ascii="Times New Roman" w:hAnsi="Times New Roman"/>
          <w:b/>
          <w:sz w:val="24"/>
          <w:szCs w:val="24"/>
          <w:lang w:eastAsia="ru-RU"/>
        </w:rPr>
      </w:pPr>
      <w:r w:rsidRPr="003A2CE9">
        <w:rPr>
          <w:rFonts w:ascii="Times New Roman" w:hAnsi="Times New Roman"/>
          <w:b/>
          <w:sz w:val="24"/>
          <w:szCs w:val="24"/>
          <w:lang w:eastAsia="ru-RU"/>
        </w:rPr>
        <w:t>Способ достижения поставленных целей:</w:t>
      </w:r>
    </w:p>
    <w:p w:rsidR="00395ED4" w:rsidRPr="003A2CE9" w:rsidRDefault="00395ED4" w:rsidP="005F0182">
      <w:pPr>
        <w:shd w:val="clear" w:color="auto" w:fill="FFFFFF"/>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Для достижения поставленных целей следует реализовать следующие мероприятия:</w:t>
      </w:r>
    </w:p>
    <w:p w:rsidR="00395ED4" w:rsidRPr="003A2CE9" w:rsidRDefault="00395ED4" w:rsidP="005F0182">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реконструкция существующих водозаборных узлов с учетом требований пожаро-, электробезопасности;</w:t>
      </w:r>
    </w:p>
    <w:p w:rsidR="00395ED4" w:rsidRPr="003A2CE9" w:rsidRDefault="00395ED4" w:rsidP="005F0182">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xml:space="preserve">- реконструкция резервуаров для воды с установками водоотчистки и водоподготовки; </w:t>
      </w:r>
    </w:p>
    <w:p w:rsidR="00395ED4" w:rsidRPr="003A2CE9" w:rsidRDefault="00395ED4" w:rsidP="005F0182">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реконструкция и строительство централизованной сети магистральных водоводов, обеспечивающих возможность качественного снабжения водой 100 % населения;</w:t>
      </w:r>
    </w:p>
    <w:p w:rsidR="00395ED4" w:rsidRPr="003A2CE9" w:rsidRDefault="00395ED4" w:rsidP="005F0182">
      <w:pPr>
        <w:shd w:val="clear" w:color="auto" w:fill="FFFFFF"/>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строительство резервуаров чистой воды (РЧВ);</w:t>
      </w:r>
    </w:p>
    <w:p w:rsidR="00395ED4" w:rsidRPr="003A2CE9" w:rsidRDefault="00395ED4" w:rsidP="005F0182">
      <w:pPr>
        <w:spacing w:after="0" w:line="360" w:lineRule="auto"/>
        <w:jc w:val="both"/>
        <w:rPr>
          <w:rFonts w:ascii="Times New Roman" w:hAnsi="Times New Roman"/>
          <w:sz w:val="24"/>
          <w:szCs w:val="24"/>
          <w:lang w:eastAsia="ru-RU"/>
        </w:rPr>
      </w:pPr>
      <w:r w:rsidRPr="003A2CE9">
        <w:rPr>
          <w:rFonts w:ascii="Times New Roman" w:hAnsi="Times New Roman"/>
          <w:sz w:val="24"/>
          <w:szCs w:val="24"/>
          <w:lang w:eastAsia="ru-RU"/>
        </w:rPr>
        <w:t xml:space="preserve">       - организация системы учета воды подаваемой водонапорной башней для потребителей.</w:t>
      </w:r>
    </w:p>
    <w:p w:rsidR="00395ED4" w:rsidRPr="003A2CE9" w:rsidRDefault="00395ED4" w:rsidP="005F0182">
      <w:pPr>
        <w:spacing w:before="120" w:after="60" w:line="360" w:lineRule="auto"/>
        <w:ind w:firstLine="567"/>
        <w:jc w:val="both"/>
        <w:rPr>
          <w:rFonts w:ascii="Times New Roman" w:hAnsi="Times New Roman"/>
          <w:b/>
          <w:sz w:val="24"/>
          <w:szCs w:val="24"/>
          <w:lang w:eastAsia="ru-RU"/>
        </w:rPr>
      </w:pPr>
      <w:r w:rsidRPr="003A2CE9">
        <w:rPr>
          <w:rFonts w:ascii="Times New Roman" w:hAnsi="Times New Roman"/>
          <w:b/>
          <w:sz w:val="24"/>
          <w:szCs w:val="24"/>
          <w:lang w:eastAsia="ru-RU"/>
        </w:rPr>
        <w:t xml:space="preserve">Сроки и этапы реализации схемы: </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Первый этап 2015-2022 гг.:</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строительство сетей водоснабжения;</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углубление шахтных колодцев с целью увеличения их производительности и обеспечения стабильной работы;</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демонтаж существующих ветхих трубопроводов и укладка новых;</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монтаж установок водоподготовки и ультрафиолетового обеззараживания;</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монтаж приборов учета воды.</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Второй этап 2023-2032гг.:</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строительство сетей водоснабжения;</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установка водоразборных колонок и пожарных гидрантов;</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модернизация устаревших насосных станция в водонапорных башнях.</w:t>
      </w:r>
    </w:p>
    <w:p w:rsidR="00395ED4" w:rsidRPr="003A2CE9" w:rsidRDefault="00395ED4" w:rsidP="005F0182">
      <w:pPr>
        <w:spacing w:before="120" w:after="60" w:line="360" w:lineRule="auto"/>
        <w:ind w:firstLine="567"/>
        <w:jc w:val="both"/>
        <w:rPr>
          <w:rFonts w:ascii="Times New Roman" w:hAnsi="Times New Roman"/>
          <w:b/>
          <w:sz w:val="24"/>
          <w:szCs w:val="24"/>
          <w:lang w:eastAsia="ru-RU"/>
        </w:rPr>
      </w:pPr>
      <w:r w:rsidRPr="003A2CE9">
        <w:rPr>
          <w:rFonts w:ascii="Times New Roman" w:hAnsi="Times New Roman"/>
          <w:b/>
          <w:sz w:val="24"/>
          <w:szCs w:val="24"/>
          <w:lang w:eastAsia="ru-RU"/>
        </w:rPr>
        <w:t>Ожидаемые результаты от реализации мероприятий схемы:</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повышение качества предоставления коммунальных услуг;</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реконструкция и замена  устаревшего оборудования и сетей позволит снизить затраты по эксплуатации оборудования;</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lastRenderedPageBreak/>
        <w:t>- увеличение мощности систем водоснабжения позволит увеличения число абонентов системы водоснабжения, что создаст дополнительные шансы на развитие поселения и приток трудоспособного населения;</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монтаж дополнительных пожарных гидрантов позволит соблюсти требования пожарной безопасности и даст дополнительные гарантии населению на имущественную сохранность;</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улучшение экологической ситуации на территории сельсовета.</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создание коммунальной инфраструктуры для комфортного проживания населения, а также дальнейшего развития сельсовета в направлении животноводства и огородничества (личного подсобного хозяйства);</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приток трудоспособного населения и численности населения, что приведет к увеличению конкурентоспособности сельсовета, увеличение доходной части бюджета.</w:t>
      </w:r>
    </w:p>
    <w:p w:rsidR="00395ED4" w:rsidRPr="003A2CE9" w:rsidRDefault="00395ED4" w:rsidP="005F0182">
      <w:pPr>
        <w:spacing w:after="0" w:line="360" w:lineRule="auto"/>
        <w:ind w:left="709"/>
        <w:contextualSpacing/>
        <w:rPr>
          <w:rFonts w:ascii="Times New Roman" w:hAnsi="Times New Roman"/>
          <w:sz w:val="24"/>
          <w:szCs w:val="24"/>
          <w:lang w:eastAsia="ru-RU"/>
        </w:rPr>
      </w:pPr>
    </w:p>
    <w:p w:rsidR="00395ED4" w:rsidRPr="003A2CE9" w:rsidRDefault="00395ED4" w:rsidP="005F0182">
      <w:pPr>
        <w:spacing w:after="0" w:line="360" w:lineRule="auto"/>
        <w:ind w:left="709"/>
        <w:contextualSpacing/>
        <w:rPr>
          <w:rFonts w:ascii="Times New Roman" w:hAnsi="Times New Roman"/>
          <w:sz w:val="24"/>
          <w:szCs w:val="24"/>
          <w:lang w:eastAsia="ru-RU"/>
        </w:rPr>
      </w:pPr>
    </w:p>
    <w:p w:rsidR="00395ED4" w:rsidRPr="003A2CE9" w:rsidRDefault="00395ED4" w:rsidP="005F0182">
      <w:pPr>
        <w:spacing w:after="0" w:line="360" w:lineRule="auto"/>
        <w:ind w:left="709"/>
        <w:contextualSpacing/>
        <w:rPr>
          <w:rFonts w:ascii="Times New Roman" w:hAnsi="Times New Roman"/>
          <w:sz w:val="24"/>
          <w:szCs w:val="24"/>
          <w:lang w:eastAsia="ru-RU"/>
        </w:rPr>
      </w:pPr>
    </w:p>
    <w:p w:rsidR="00395ED4" w:rsidRPr="003A2CE9" w:rsidRDefault="00395ED4" w:rsidP="005F0182">
      <w:pPr>
        <w:spacing w:after="0" w:line="360" w:lineRule="auto"/>
        <w:ind w:left="709"/>
        <w:contextualSpacing/>
        <w:rPr>
          <w:rFonts w:ascii="Times New Roman" w:hAnsi="Times New Roman"/>
          <w:sz w:val="24"/>
          <w:szCs w:val="24"/>
          <w:lang w:eastAsia="ru-RU"/>
        </w:rPr>
      </w:pPr>
    </w:p>
    <w:p w:rsidR="00395ED4" w:rsidRPr="003A2CE9" w:rsidRDefault="00395ED4" w:rsidP="005F0182">
      <w:pPr>
        <w:spacing w:after="0" w:line="360" w:lineRule="auto"/>
        <w:ind w:left="709"/>
        <w:contextualSpacing/>
        <w:rPr>
          <w:rFonts w:ascii="Times New Roman" w:hAnsi="Times New Roman"/>
          <w:sz w:val="24"/>
          <w:szCs w:val="24"/>
          <w:lang w:eastAsia="ru-RU"/>
        </w:rPr>
      </w:pPr>
    </w:p>
    <w:p w:rsidR="00395ED4" w:rsidRPr="003A2CE9" w:rsidRDefault="00395ED4" w:rsidP="005F0182">
      <w:pPr>
        <w:spacing w:after="0" w:line="360" w:lineRule="auto"/>
        <w:ind w:left="709"/>
        <w:contextualSpacing/>
        <w:rPr>
          <w:rFonts w:ascii="Times New Roman" w:hAnsi="Times New Roman"/>
          <w:sz w:val="24"/>
          <w:szCs w:val="24"/>
          <w:lang w:eastAsia="ru-RU"/>
        </w:rPr>
      </w:pPr>
    </w:p>
    <w:p w:rsidR="00395ED4" w:rsidRPr="003A2CE9" w:rsidRDefault="00395ED4" w:rsidP="005F0182">
      <w:pPr>
        <w:spacing w:after="0" w:line="360" w:lineRule="auto"/>
        <w:ind w:left="709"/>
        <w:contextualSpacing/>
        <w:rPr>
          <w:rFonts w:ascii="Times New Roman" w:hAnsi="Times New Roman"/>
          <w:sz w:val="24"/>
          <w:szCs w:val="24"/>
          <w:lang w:eastAsia="ru-RU"/>
        </w:rPr>
      </w:pPr>
    </w:p>
    <w:p w:rsidR="00395ED4" w:rsidRPr="003A2CE9" w:rsidRDefault="00395ED4" w:rsidP="005F0182">
      <w:pPr>
        <w:spacing w:after="0" w:line="360" w:lineRule="auto"/>
        <w:ind w:left="709"/>
        <w:contextualSpacing/>
        <w:rPr>
          <w:rFonts w:ascii="Times New Roman" w:hAnsi="Times New Roman"/>
          <w:sz w:val="24"/>
          <w:szCs w:val="24"/>
          <w:lang w:eastAsia="ru-RU"/>
        </w:rPr>
      </w:pPr>
    </w:p>
    <w:p w:rsidR="00395ED4" w:rsidRPr="003A2CE9" w:rsidRDefault="00395ED4" w:rsidP="005F0182">
      <w:pPr>
        <w:spacing w:after="0" w:line="360" w:lineRule="auto"/>
        <w:ind w:left="709"/>
        <w:contextualSpacing/>
        <w:rPr>
          <w:rFonts w:ascii="Times New Roman" w:hAnsi="Times New Roman"/>
          <w:sz w:val="24"/>
          <w:szCs w:val="24"/>
          <w:lang w:eastAsia="ru-RU"/>
        </w:rPr>
      </w:pPr>
    </w:p>
    <w:p w:rsidR="00395ED4" w:rsidRPr="003A2CE9" w:rsidRDefault="00395ED4" w:rsidP="005F0182">
      <w:pPr>
        <w:spacing w:after="0" w:line="360" w:lineRule="auto"/>
        <w:ind w:left="709"/>
        <w:contextualSpacing/>
        <w:rPr>
          <w:rFonts w:ascii="Times New Roman" w:hAnsi="Times New Roman"/>
          <w:sz w:val="24"/>
          <w:szCs w:val="24"/>
          <w:lang w:eastAsia="ru-RU"/>
        </w:rPr>
      </w:pPr>
    </w:p>
    <w:p w:rsidR="00395ED4" w:rsidRPr="003A2CE9" w:rsidRDefault="00395ED4" w:rsidP="005F0182">
      <w:pPr>
        <w:spacing w:after="0" w:line="360" w:lineRule="auto"/>
        <w:ind w:left="709"/>
        <w:contextualSpacing/>
        <w:rPr>
          <w:rFonts w:ascii="Times New Roman" w:hAnsi="Times New Roman"/>
          <w:sz w:val="24"/>
          <w:szCs w:val="24"/>
          <w:lang w:eastAsia="ru-RU"/>
        </w:rPr>
      </w:pPr>
    </w:p>
    <w:p w:rsidR="00395ED4" w:rsidRPr="003A2CE9" w:rsidRDefault="00395ED4" w:rsidP="005F0182">
      <w:pPr>
        <w:spacing w:after="0" w:line="360" w:lineRule="auto"/>
        <w:ind w:left="709"/>
        <w:contextualSpacing/>
        <w:rPr>
          <w:rFonts w:ascii="Times New Roman" w:hAnsi="Times New Roman"/>
          <w:sz w:val="24"/>
          <w:szCs w:val="24"/>
          <w:lang w:eastAsia="ru-RU"/>
        </w:rPr>
      </w:pPr>
    </w:p>
    <w:p w:rsidR="00395ED4" w:rsidRPr="003A2CE9" w:rsidRDefault="00395ED4" w:rsidP="005F0182">
      <w:pPr>
        <w:keepNext/>
        <w:keepLines/>
        <w:spacing w:after="0" w:line="360" w:lineRule="auto"/>
        <w:ind w:left="1069"/>
        <w:jc w:val="center"/>
        <w:outlineLvl w:val="0"/>
        <w:rPr>
          <w:rFonts w:ascii="Times New Roman" w:hAnsi="Times New Roman"/>
          <w:b/>
          <w:bCs/>
          <w:sz w:val="24"/>
          <w:szCs w:val="24"/>
          <w:lang w:eastAsia="ru-RU"/>
        </w:rPr>
      </w:pPr>
      <w:bookmarkStart w:id="5" w:name="_Toc361734854"/>
      <w:r w:rsidRPr="003A2CE9">
        <w:rPr>
          <w:rFonts w:ascii="Times New Roman" w:hAnsi="Times New Roman"/>
          <w:b/>
          <w:bCs/>
          <w:sz w:val="24"/>
          <w:szCs w:val="24"/>
          <w:lang w:eastAsia="ru-RU"/>
        </w:rPr>
        <w:t>2. СХЕМА ВОДОСНАБЖЕНИЯ</w:t>
      </w:r>
      <w:bookmarkEnd w:id="5"/>
    </w:p>
    <w:p w:rsidR="00395ED4" w:rsidRPr="003A2CE9" w:rsidRDefault="00395ED4" w:rsidP="005F0182">
      <w:pPr>
        <w:spacing w:before="120" w:after="60" w:line="360" w:lineRule="auto"/>
        <w:ind w:firstLine="567"/>
        <w:jc w:val="both"/>
        <w:rPr>
          <w:rFonts w:ascii="Times New Roman" w:hAnsi="Times New Roman"/>
          <w:b/>
          <w:sz w:val="24"/>
          <w:szCs w:val="24"/>
          <w:lang w:eastAsia="ru-RU"/>
        </w:rPr>
      </w:pPr>
      <w:bookmarkStart w:id="6" w:name="_Toc360540868"/>
      <w:bookmarkStart w:id="7" w:name="_Toc360540966"/>
      <w:bookmarkStart w:id="8" w:name="_Toc360541029"/>
      <w:bookmarkStart w:id="9" w:name="_Toc360541441"/>
      <w:bookmarkStart w:id="10" w:name="_Toc360611448"/>
      <w:bookmarkStart w:id="11" w:name="_Toc360611482"/>
      <w:bookmarkStart w:id="12" w:name="_Toc360612757"/>
      <w:bookmarkStart w:id="13" w:name="_Toc360613175"/>
      <w:bookmarkStart w:id="14" w:name="_Toc360633077"/>
      <w:bookmarkStart w:id="15" w:name="_Toc361734855"/>
      <w:r w:rsidRPr="003A2CE9">
        <w:rPr>
          <w:rFonts w:ascii="Times New Roman" w:hAnsi="Times New Roman"/>
          <w:b/>
          <w:sz w:val="24"/>
          <w:szCs w:val="24"/>
          <w:lang w:eastAsia="ru-RU"/>
        </w:rPr>
        <w:t xml:space="preserve">2.1. Существующее положение в сфере водоснабжения </w:t>
      </w:r>
      <w:bookmarkEnd w:id="6"/>
      <w:bookmarkEnd w:id="7"/>
      <w:bookmarkEnd w:id="8"/>
      <w:bookmarkEnd w:id="9"/>
      <w:bookmarkEnd w:id="10"/>
      <w:bookmarkEnd w:id="11"/>
      <w:bookmarkEnd w:id="12"/>
      <w:bookmarkEnd w:id="13"/>
      <w:bookmarkEnd w:id="14"/>
      <w:bookmarkEnd w:id="15"/>
      <w:r w:rsidRPr="003A2CE9">
        <w:rPr>
          <w:rFonts w:ascii="Times New Roman" w:hAnsi="Times New Roman"/>
          <w:b/>
          <w:sz w:val="24"/>
          <w:szCs w:val="24"/>
          <w:lang w:eastAsia="ru-RU"/>
        </w:rPr>
        <w:t>сельского поселения</w:t>
      </w:r>
    </w:p>
    <w:p w:rsidR="00395ED4" w:rsidRPr="003A2CE9" w:rsidRDefault="00395ED4" w:rsidP="005F0182">
      <w:pPr>
        <w:spacing w:before="120" w:after="60" w:line="360" w:lineRule="auto"/>
        <w:ind w:firstLine="567"/>
        <w:jc w:val="both"/>
        <w:rPr>
          <w:rFonts w:ascii="Times New Roman" w:hAnsi="Times New Roman"/>
          <w:b/>
          <w:sz w:val="24"/>
          <w:szCs w:val="24"/>
          <w:lang w:eastAsia="ru-RU"/>
        </w:rPr>
      </w:pPr>
      <w:bookmarkStart w:id="16" w:name="_Toc360540869"/>
      <w:bookmarkStart w:id="17" w:name="_Toc360540967"/>
      <w:bookmarkStart w:id="18" w:name="_Toc360541030"/>
      <w:bookmarkStart w:id="19" w:name="_Toc360541442"/>
      <w:bookmarkStart w:id="20" w:name="_Toc360611449"/>
      <w:bookmarkStart w:id="21" w:name="_Toc360611483"/>
      <w:bookmarkStart w:id="22" w:name="_Toc360612758"/>
      <w:bookmarkStart w:id="23" w:name="_Toc360613176"/>
      <w:bookmarkStart w:id="24" w:name="_Toc360633078"/>
      <w:bookmarkStart w:id="25" w:name="_Toc361734856"/>
      <w:r w:rsidRPr="003A2CE9">
        <w:rPr>
          <w:rFonts w:ascii="Times New Roman" w:hAnsi="Times New Roman"/>
          <w:b/>
          <w:sz w:val="24"/>
          <w:szCs w:val="24"/>
          <w:lang w:eastAsia="ru-RU"/>
        </w:rPr>
        <w:t xml:space="preserve">2.1.1. Описание структуры системы водоснабжения </w:t>
      </w:r>
      <w:bookmarkEnd w:id="16"/>
      <w:bookmarkEnd w:id="17"/>
      <w:bookmarkEnd w:id="18"/>
      <w:bookmarkEnd w:id="19"/>
      <w:bookmarkEnd w:id="20"/>
      <w:bookmarkEnd w:id="21"/>
      <w:bookmarkEnd w:id="22"/>
      <w:bookmarkEnd w:id="23"/>
      <w:bookmarkEnd w:id="24"/>
      <w:bookmarkEnd w:id="25"/>
      <w:r w:rsidRPr="003A2CE9">
        <w:rPr>
          <w:rFonts w:ascii="Times New Roman" w:hAnsi="Times New Roman"/>
          <w:b/>
          <w:sz w:val="24"/>
          <w:szCs w:val="24"/>
          <w:lang w:eastAsia="ru-RU"/>
        </w:rPr>
        <w:t>сельского поселения</w:t>
      </w:r>
    </w:p>
    <w:p w:rsidR="00395ED4" w:rsidRPr="003A2CE9" w:rsidRDefault="00395ED4" w:rsidP="00E41616">
      <w:pPr>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Южно-Александровский сельсовет образован в 1925 году. Южно-Александровский сельсовет Иланского района Красноярского края со статусом муниципального образованиявходит в состав Иланского района Красноярского края, административным центром которого является город Иланский. В состав Иланского района помимо Южно-Александровского сельсовета входят еще одно городское поселение и восемь сельсоветов.</w:t>
      </w:r>
    </w:p>
    <w:p w:rsidR="00395ED4" w:rsidRPr="003A2CE9" w:rsidRDefault="00395ED4" w:rsidP="005F0182">
      <w:pPr>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xml:space="preserve">Удаленность административного центра Южно-Александровского сельсовета (село Южно-Александровка) от административного центра Иланского района (город Иланский) составляет 51 </w:t>
      </w:r>
      <w:r w:rsidRPr="003A2CE9">
        <w:rPr>
          <w:rFonts w:ascii="Times New Roman" w:hAnsi="Times New Roman"/>
          <w:sz w:val="24"/>
          <w:szCs w:val="24"/>
          <w:lang w:eastAsia="ru-RU"/>
        </w:rPr>
        <w:lastRenderedPageBreak/>
        <w:t>километров, от административного центра Красноярского края  (город Красноярск) – 305 километров.</w:t>
      </w:r>
    </w:p>
    <w:p w:rsidR="00395ED4" w:rsidRPr="003A2CE9" w:rsidRDefault="00395ED4" w:rsidP="005F0182">
      <w:pPr>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Площадь Южно-Александровского сельсовета составляет 67 100 гектар.</w:t>
      </w:r>
    </w:p>
    <w:p w:rsidR="00395ED4" w:rsidRPr="003A2CE9" w:rsidRDefault="00395ED4" w:rsidP="005F0182">
      <w:pPr>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На сегодняшний день численность населения Южно-Александровского сельсовета составляет 1 082 человек.</w:t>
      </w:r>
    </w:p>
    <w:p w:rsidR="00395ED4" w:rsidRPr="003A2CE9" w:rsidRDefault="00395ED4" w:rsidP="005F0182">
      <w:pPr>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xml:space="preserve">В состав территории Южно-Александровского сельсовета входят пять населенных пунктов: </w:t>
      </w:r>
    </w:p>
    <w:p w:rsidR="00395ED4" w:rsidRPr="003A2CE9" w:rsidRDefault="00395ED4" w:rsidP="005F0182">
      <w:pPr>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1) село Южно-Александровка (административный центр). Удаленность от административного центра Иланского района (город Иланский) составляет 51 километр;</w:t>
      </w:r>
    </w:p>
    <w:p w:rsidR="00395ED4" w:rsidRPr="003A2CE9" w:rsidRDefault="00395ED4" w:rsidP="00872253">
      <w:pPr>
        <w:widowControl w:val="0"/>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2) деревня Троицк. Удаленность от административного центра Южно-Александровского сельсовета составляет 13 километров, от административного центра Иланского района (г. Иланский) – 38 километров;</w:t>
      </w:r>
    </w:p>
    <w:p w:rsidR="00395ED4" w:rsidRPr="003A2CE9" w:rsidRDefault="00395ED4" w:rsidP="00872253">
      <w:pPr>
        <w:widowControl w:val="0"/>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3) деревня Гавриловка. Удаленность от административного центра Южно-Александровского сельсовета составляет 18 километров, от административного центра Иланского района (г. Иланский) – 33 километра;</w:t>
      </w:r>
    </w:p>
    <w:p w:rsidR="00395ED4" w:rsidRPr="003A2CE9" w:rsidRDefault="00395ED4" w:rsidP="00872253">
      <w:pPr>
        <w:widowControl w:val="0"/>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4) деревня Верх-Атины. Удаленность от административного центра Южно-Александровского сельсовета составляет 12 километров, от административного центра Иланского района (г. Иланский) – 62 километра;</w:t>
      </w:r>
    </w:p>
    <w:p w:rsidR="00395ED4" w:rsidRPr="003A2CE9" w:rsidRDefault="00395ED4" w:rsidP="005F0182">
      <w:pPr>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5) деревня Лобачевка. Удаленность от административного центра Южно-Александровского сельсовета составляет 18 километров, от административного центра Иланского района (г. Иланский) – 68 километров.</w:t>
      </w:r>
    </w:p>
    <w:p w:rsidR="00395ED4" w:rsidRPr="003A2CE9" w:rsidRDefault="00395ED4" w:rsidP="005F0182">
      <w:pPr>
        <w:spacing w:before="120" w:after="60" w:line="360" w:lineRule="auto"/>
        <w:ind w:firstLine="709"/>
        <w:jc w:val="both"/>
        <w:rPr>
          <w:rFonts w:ascii="Times New Roman" w:hAnsi="Times New Roman"/>
          <w:sz w:val="24"/>
          <w:szCs w:val="24"/>
        </w:rPr>
      </w:pPr>
      <w:r w:rsidRPr="003A2CE9">
        <w:rPr>
          <w:rFonts w:ascii="Times New Roman" w:hAnsi="Times New Roman"/>
          <w:sz w:val="24"/>
          <w:szCs w:val="24"/>
        </w:rPr>
        <w:t>Через территорию Южно-Александровского сельсовета проходит основная транспортная магистраль, соединяющая районный центр г. Иланский с отдаленным поселком района Хайрюзовка.</w:t>
      </w:r>
    </w:p>
    <w:p w:rsidR="00395ED4" w:rsidRPr="003A2CE9" w:rsidRDefault="00395ED4" w:rsidP="005F0182">
      <w:pPr>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На балансе сельсовета состоят 16,88 километров автомобильных дорог с гравийным покрытием, которые находятся в неудовлетворительном состоянии  и требуют капитальных вложений. Необходимость ремонта вызвана требованиями безопасности дорожного движения, улучшением условий благоустройства улиц, улучшением условий жизни населения.</w:t>
      </w:r>
    </w:p>
    <w:p w:rsidR="00395ED4" w:rsidRPr="003A2CE9" w:rsidRDefault="00395ED4" w:rsidP="005F0182">
      <w:pPr>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Численность населения Южно-Александровского сельсовета по состоянию на конец 2015 года составляет 1 082 человека. По аналогичным периодам прошлых лет (2010-2015 года) численность населения сокращается в среднем на 4,5% в год.</w:t>
      </w:r>
    </w:p>
    <w:p w:rsidR="00395ED4" w:rsidRPr="003A2CE9" w:rsidRDefault="00395ED4" w:rsidP="00BC7FC6">
      <w:pPr>
        <w:spacing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Рождаемость по Южно-Александровскому сельсовету за период с 2012 года по 2015 год была весьма ниже смертности и находится на очень низком уровне.  В последние годы рождаемость в поселении только ухудшается.</w:t>
      </w:r>
    </w:p>
    <w:p w:rsidR="00395ED4" w:rsidRPr="003A2CE9" w:rsidRDefault="00395ED4" w:rsidP="00A22146">
      <w:pPr>
        <w:spacing w:after="0" w:line="360" w:lineRule="auto"/>
        <w:ind w:firstLine="709"/>
        <w:jc w:val="right"/>
        <w:rPr>
          <w:rFonts w:ascii="Times New Roman" w:hAnsi="Times New Roman"/>
          <w:sz w:val="24"/>
          <w:szCs w:val="24"/>
          <w:lang w:eastAsia="ru-RU"/>
        </w:rPr>
      </w:pPr>
      <w:r w:rsidRPr="003A2CE9">
        <w:rPr>
          <w:rFonts w:ascii="Times New Roman" w:hAnsi="Times New Roman"/>
          <w:sz w:val="24"/>
          <w:szCs w:val="24"/>
          <w:lang w:eastAsia="ru-RU"/>
        </w:rPr>
        <w:lastRenderedPageBreak/>
        <w:t>Таблица 1</w:t>
      </w:r>
    </w:p>
    <w:p w:rsidR="00395ED4" w:rsidRPr="003A2CE9" w:rsidRDefault="00395ED4" w:rsidP="00A22146">
      <w:pPr>
        <w:spacing w:after="0" w:line="360" w:lineRule="auto"/>
        <w:ind w:firstLine="709"/>
        <w:jc w:val="center"/>
        <w:rPr>
          <w:rFonts w:ascii="Times New Roman" w:hAnsi="Times New Roman"/>
          <w:sz w:val="24"/>
          <w:szCs w:val="24"/>
          <w:lang w:eastAsia="ru-RU"/>
        </w:rPr>
      </w:pPr>
      <w:r w:rsidRPr="003A2CE9">
        <w:rPr>
          <w:rFonts w:ascii="Times New Roman" w:hAnsi="Times New Roman"/>
          <w:sz w:val="24"/>
          <w:szCs w:val="24"/>
          <w:lang w:eastAsia="ru-RU"/>
        </w:rPr>
        <w:t>Статистика рождаемости и смертности населения Южно-Александровского сельсовета за период с 2010 года по 2014 год.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28"/>
        <w:gridCol w:w="2045"/>
        <w:gridCol w:w="1954"/>
        <w:gridCol w:w="2043"/>
        <w:gridCol w:w="1843"/>
      </w:tblGrid>
      <w:tr w:rsidR="00395ED4" w:rsidRPr="003A2CE9" w:rsidTr="00F236E7">
        <w:tc>
          <w:tcPr>
            <w:tcW w:w="2427" w:type="dxa"/>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Год</w:t>
            </w:r>
          </w:p>
        </w:tc>
        <w:tc>
          <w:tcPr>
            <w:tcW w:w="0" w:type="auto"/>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Прибыло населения, человек</w:t>
            </w:r>
          </w:p>
        </w:tc>
        <w:tc>
          <w:tcPr>
            <w:tcW w:w="0" w:type="auto"/>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Убыло населения, человек</w:t>
            </w:r>
          </w:p>
        </w:tc>
        <w:tc>
          <w:tcPr>
            <w:tcW w:w="0" w:type="auto"/>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Родилось населения, человек</w:t>
            </w:r>
          </w:p>
        </w:tc>
        <w:tc>
          <w:tcPr>
            <w:tcW w:w="1843" w:type="dxa"/>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Умерло населения, человек</w:t>
            </w:r>
          </w:p>
        </w:tc>
      </w:tr>
      <w:tr w:rsidR="00395ED4" w:rsidRPr="003A2CE9" w:rsidTr="00F236E7">
        <w:tc>
          <w:tcPr>
            <w:tcW w:w="2427"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2010</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11</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6</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10</w:t>
            </w:r>
          </w:p>
        </w:tc>
        <w:tc>
          <w:tcPr>
            <w:tcW w:w="1843"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15</w:t>
            </w:r>
          </w:p>
        </w:tc>
      </w:tr>
      <w:tr w:rsidR="00395ED4" w:rsidRPr="003A2CE9" w:rsidTr="00F236E7">
        <w:tc>
          <w:tcPr>
            <w:tcW w:w="2427"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2011</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19</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5</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11</w:t>
            </w:r>
          </w:p>
        </w:tc>
        <w:tc>
          <w:tcPr>
            <w:tcW w:w="1843"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21</w:t>
            </w:r>
          </w:p>
        </w:tc>
      </w:tr>
      <w:tr w:rsidR="00395ED4" w:rsidRPr="003A2CE9" w:rsidTr="00F236E7">
        <w:tc>
          <w:tcPr>
            <w:tcW w:w="2427"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2012</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12</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45</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7</w:t>
            </w:r>
          </w:p>
        </w:tc>
        <w:tc>
          <w:tcPr>
            <w:tcW w:w="1843"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24</w:t>
            </w:r>
          </w:p>
        </w:tc>
      </w:tr>
      <w:tr w:rsidR="00395ED4" w:rsidRPr="003A2CE9" w:rsidTr="00F236E7">
        <w:tc>
          <w:tcPr>
            <w:tcW w:w="2427"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2013</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6</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50</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14</w:t>
            </w:r>
          </w:p>
        </w:tc>
        <w:tc>
          <w:tcPr>
            <w:tcW w:w="1843"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29</w:t>
            </w:r>
          </w:p>
        </w:tc>
      </w:tr>
      <w:tr w:rsidR="00395ED4" w:rsidRPr="003A2CE9" w:rsidTr="00F236E7">
        <w:tc>
          <w:tcPr>
            <w:tcW w:w="2427"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2014</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6</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49</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8</w:t>
            </w:r>
          </w:p>
        </w:tc>
        <w:tc>
          <w:tcPr>
            <w:tcW w:w="1843"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14</w:t>
            </w:r>
          </w:p>
        </w:tc>
      </w:tr>
      <w:tr w:rsidR="00395ED4" w:rsidRPr="003A2CE9" w:rsidTr="00F236E7">
        <w:tc>
          <w:tcPr>
            <w:tcW w:w="2427" w:type="dxa"/>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Итого</w:t>
            </w:r>
          </w:p>
        </w:tc>
        <w:tc>
          <w:tcPr>
            <w:tcW w:w="0" w:type="auto"/>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54</w:t>
            </w:r>
          </w:p>
        </w:tc>
        <w:tc>
          <w:tcPr>
            <w:tcW w:w="0" w:type="auto"/>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155</w:t>
            </w:r>
          </w:p>
        </w:tc>
        <w:tc>
          <w:tcPr>
            <w:tcW w:w="0" w:type="auto"/>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50</w:t>
            </w:r>
          </w:p>
        </w:tc>
        <w:tc>
          <w:tcPr>
            <w:tcW w:w="1843" w:type="dxa"/>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103</w:t>
            </w:r>
          </w:p>
        </w:tc>
      </w:tr>
      <w:tr w:rsidR="00395ED4" w:rsidRPr="003A2CE9" w:rsidTr="00F236E7">
        <w:tc>
          <w:tcPr>
            <w:tcW w:w="2427" w:type="dxa"/>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Итоговая динамика изменения населения, %</w:t>
            </w:r>
          </w:p>
        </w:tc>
        <w:tc>
          <w:tcPr>
            <w:tcW w:w="0" w:type="auto"/>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0,75</w:t>
            </w:r>
          </w:p>
        </w:tc>
        <w:tc>
          <w:tcPr>
            <w:tcW w:w="0" w:type="auto"/>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2,16</w:t>
            </w:r>
          </w:p>
        </w:tc>
        <w:tc>
          <w:tcPr>
            <w:tcW w:w="0" w:type="auto"/>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0,69</w:t>
            </w:r>
          </w:p>
        </w:tc>
        <w:tc>
          <w:tcPr>
            <w:tcW w:w="1843" w:type="dxa"/>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1,43</w:t>
            </w:r>
          </w:p>
        </w:tc>
      </w:tr>
    </w:tbl>
    <w:p w:rsidR="00395ED4" w:rsidRPr="003A2CE9" w:rsidRDefault="00395ED4" w:rsidP="00A22146">
      <w:pPr>
        <w:ind w:firstLine="709"/>
        <w:jc w:val="both"/>
        <w:rPr>
          <w:rFonts w:ascii="Times New Roman" w:hAnsi="Times New Roman"/>
          <w:sz w:val="24"/>
          <w:szCs w:val="24"/>
          <w:lang w:eastAsia="ru-RU"/>
        </w:rPr>
      </w:pPr>
      <w:r w:rsidRPr="003A2CE9">
        <w:rPr>
          <w:rFonts w:ascii="Times New Roman" w:hAnsi="Times New Roman"/>
          <w:sz w:val="24"/>
          <w:szCs w:val="24"/>
          <w:lang w:eastAsia="ru-RU"/>
        </w:rPr>
        <w:t>Из анализа Таблицы 1 можно сделать вывод о том, что за рассматриваемый период (с 2010 года по 2014 год) в Южно-Александровском сельсовете убыло населения на 1,41 % больше, чем прибыло, а также умерло населения на 0,74% больше, чем прибыло.</w:t>
      </w:r>
    </w:p>
    <w:p w:rsidR="00395ED4" w:rsidRPr="003A2CE9" w:rsidRDefault="00395ED4" w:rsidP="00A22146">
      <w:pPr>
        <w:suppressAutoHyphens/>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Возрастная структура Южно-Александровского сельсовета:</w:t>
      </w:r>
    </w:p>
    <w:p w:rsidR="00395ED4" w:rsidRPr="003A2CE9" w:rsidRDefault="00395ED4" w:rsidP="00A22146">
      <w:pPr>
        <w:suppressAutoHyphens/>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численность жителей трудоспособного возраста составляет 591 человек или 55% от общей численности населения.</w:t>
      </w:r>
    </w:p>
    <w:p w:rsidR="00395ED4" w:rsidRPr="003A2CE9" w:rsidRDefault="00395ED4" w:rsidP="00A22146">
      <w:pPr>
        <w:suppressAutoHyphens/>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численность детей в возрасте от 7 до 17 лет составляет 141 человек или 13% от общей численности населения;</w:t>
      </w:r>
    </w:p>
    <w:p w:rsidR="00395ED4" w:rsidRPr="003A2CE9" w:rsidRDefault="00395ED4" w:rsidP="007B1CB1">
      <w:pPr>
        <w:suppressAutoHyphens/>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численность детей до 6 лет составляет 60 человек или 6% от общей численности населения;</w:t>
      </w:r>
    </w:p>
    <w:p w:rsidR="00395ED4" w:rsidRPr="003A2CE9" w:rsidRDefault="00395ED4" w:rsidP="006813E0">
      <w:pPr>
        <w:suppressAutoHyphens/>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численность населения пенсионного возраста составляет 288 человек или 27% от общей численности населения.</w:t>
      </w:r>
    </w:p>
    <w:p w:rsidR="00395ED4" w:rsidRPr="003A2CE9" w:rsidRDefault="00395ED4" w:rsidP="006813E0">
      <w:pPr>
        <w:suppressAutoHyphens/>
        <w:spacing w:after="0" w:line="360" w:lineRule="auto"/>
        <w:ind w:firstLine="709"/>
        <w:jc w:val="right"/>
        <w:rPr>
          <w:rFonts w:ascii="Times New Roman" w:hAnsi="Times New Roman"/>
          <w:sz w:val="24"/>
          <w:szCs w:val="24"/>
          <w:lang w:eastAsia="ru-RU"/>
        </w:rPr>
      </w:pPr>
      <w:r w:rsidRPr="003A2CE9">
        <w:rPr>
          <w:rFonts w:ascii="Times New Roman" w:hAnsi="Times New Roman"/>
          <w:sz w:val="24"/>
          <w:szCs w:val="24"/>
          <w:lang w:eastAsia="ru-RU"/>
        </w:rPr>
        <w:t>Таблица 2</w:t>
      </w:r>
    </w:p>
    <w:p w:rsidR="00395ED4" w:rsidRPr="003A2CE9" w:rsidRDefault="00395ED4" w:rsidP="007F3785">
      <w:pPr>
        <w:suppressAutoHyphens/>
        <w:spacing w:after="0" w:line="360" w:lineRule="auto"/>
        <w:ind w:firstLine="709"/>
        <w:jc w:val="center"/>
        <w:rPr>
          <w:rFonts w:ascii="Times New Roman" w:hAnsi="Times New Roman"/>
          <w:sz w:val="24"/>
          <w:szCs w:val="24"/>
          <w:lang w:eastAsia="ru-RU"/>
        </w:rPr>
      </w:pPr>
      <w:r w:rsidRPr="003A2CE9">
        <w:rPr>
          <w:rFonts w:ascii="Times New Roman" w:hAnsi="Times New Roman"/>
          <w:sz w:val="24"/>
          <w:szCs w:val="24"/>
          <w:lang w:eastAsia="ru-RU"/>
        </w:rPr>
        <w:t>Распределение населения Южно-Александровского сельсовета по возрастным группам.</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26"/>
        <w:gridCol w:w="1842"/>
        <w:gridCol w:w="1701"/>
        <w:gridCol w:w="1701"/>
        <w:gridCol w:w="1701"/>
        <w:gridCol w:w="1701"/>
        <w:gridCol w:w="1134"/>
      </w:tblGrid>
      <w:tr w:rsidR="00395ED4" w:rsidRPr="003A2CE9" w:rsidTr="009B7698">
        <w:trPr>
          <w:cantSplit/>
          <w:trHeight w:val="433"/>
        </w:trPr>
        <w:tc>
          <w:tcPr>
            <w:tcW w:w="426" w:type="dxa"/>
            <w:vMerge w:val="restart"/>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b/>
                <w:sz w:val="24"/>
                <w:szCs w:val="24"/>
                <w:lang w:eastAsia="ru-RU"/>
              </w:rPr>
            </w:pPr>
            <w:r w:rsidRPr="003A2CE9">
              <w:rPr>
                <w:rFonts w:ascii="Times New Roman" w:hAnsi="Times New Roman" w:cs="Arial"/>
                <w:b/>
                <w:sz w:val="24"/>
                <w:szCs w:val="24"/>
                <w:lang w:eastAsia="ru-RU"/>
              </w:rPr>
              <w:t>№</w:t>
            </w:r>
          </w:p>
        </w:tc>
        <w:tc>
          <w:tcPr>
            <w:tcW w:w="1842" w:type="dxa"/>
            <w:vMerge w:val="restart"/>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b/>
                <w:sz w:val="24"/>
                <w:szCs w:val="24"/>
                <w:lang w:eastAsia="ru-RU"/>
              </w:rPr>
            </w:pPr>
            <w:r w:rsidRPr="003A2CE9">
              <w:rPr>
                <w:rFonts w:ascii="Times New Roman" w:hAnsi="Times New Roman" w:cs="Arial"/>
                <w:b/>
                <w:sz w:val="24"/>
                <w:szCs w:val="24"/>
                <w:lang w:eastAsia="ru-RU"/>
              </w:rPr>
              <w:t>Населенный пункт</w:t>
            </w:r>
          </w:p>
        </w:tc>
        <w:tc>
          <w:tcPr>
            <w:tcW w:w="7938" w:type="dxa"/>
            <w:gridSpan w:val="5"/>
          </w:tcPr>
          <w:p w:rsidR="00395ED4" w:rsidRPr="003A2CE9" w:rsidRDefault="00395ED4" w:rsidP="007F3785">
            <w:pPr>
              <w:autoSpaceDE w:val="0"/>
              <w:autoSpaceDN w:val="0"/>
              <w:adjustRightInd w:val="0"/>
              <w:spacing w:after="0" w:line="240" w:lineRule="auto"/>
              <w:jc w:val="center"/>
              <w:rPr>
                <w:rFonts w:ascii="Times New Roman" w:hAnsi="Times New Roman" w:cs="Arial"/>
                <w:b/>
                <w:sz w:val="24"/>
                <w:szCs w:val="24"/>
                <w:lang w:eastAsia="ru-RU"/>
              </w:rPr>
            </w:pPr>
            <w:r w:rsidRPr="003A2CE9">
              <w:rPr>
                <w:rFonts w:ascii="Times New Roman" w:hAnsi="Times New Roman" w:cs="Arial"/>
                <w:b/>
                <w:sz w:val="24"/>
                <w:szCs w:val="24"/>
                <w:lang w:eastAsia="ru-RU"/>
              </w:rPr>
              <w:t>Всего</w:t>
            </w:r>
          </w:p>
        </w:tc>
      </w:tr>
      <w:tr w:rsidR="00395ED4" w:rsidRPr="003A2CE9" w:rsidTr="009B7698">
        <w:trPr>
          <w:cantSplit/>
          <w:trHeight w:val="253"/>
        </w:trPr>
        <w:tc>
          <w:tcPr>
            <w:tcW w:w="426" w:type="dxa"/>
            <w:vMerge/>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b/>
                <w:sz w:val="24"/>
                <w:szCs w:val="24"/>
                <w:lang w:eastAsia="ru-RU"/>
              </w:rPr>
            </w:pPr>
          </w:p>
        </w:tc>
        <w:tc>
          <w:tcPr>
            <w:tcW w:w="1842" w:type="dxa"/>
            <w:vMerge/>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b/>
                <w:sz w:val="24"/>
                <w:szCs w:val="24"/>
                <w:lang w:eastAsia="ru-RU"/>
              </w:rPr>
            </w:pPr>
          </w:p>
        </w:tc>
        <w:tc>
          <w:tcPr>
            <w:tcW w:w="7938" w:type="dxa"/>
            <w:gridSpan w:val="5"/>
          </w:tcPr>
          <w:p w:rsidR="00395ED4" w:rsidRPr="003A2CE9" w:rsidRDefault="00395ED4" w:rsidP="007F3785">
            <w:pPr>
              <w:spacing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Женщин и мужчин</w:t>
            </w:r>
          </w:p>
        </w:tc>
      </w:tr>
      <w:tr w:rsidR="00395ED4" w:rsidRPr="003A2CE9" w:rsidTr="005B77CF">
        <w:trPr>
          <w:cantSplit/>
        </w:trPr>
        <w:tc>
          <w:tcPr>
            <w:tcW w:w="426" w:type="dxa"/>
            <w:vAlign w:val="center"/>
          </w:tcPr>
          <w:p w:rsidR="00395ED4" w:rsidRPr="003A2CE9" w:rsidRDefault="00395ED4" w:rsidP="007F3785">
            <w:pPr>
              <w:widowControl w:val="0"/>
              <w:autoSpaceDE w:val="0"/>
              <w:autoSpaceDN w:val="0"/>
              <w:adjustRightInd w:val="0"/>
              <w:spacing w:after="0" w:line="240" w:lineRule="auto"/>
              <w:ind w:firstLine="720"/>
              <w:jc w:val="center"/>
              <w:rPr>
                <w:rFonts w:ascii="Times New Roman" w:hAnsi="Times New Roman" w:cs="Arial"/>
                <w:b/>
                <w:sz w:val="24"/>
                <w:szCs w:val="24"/>
                <w:lang w:eastAsia="ru-RU"/>
              </w:rPr>
            </w:pPr>
          </w:p>
        </w:tc>
        <w:tc>
          <w:tcPr>
            <w:tcW w:w="1842" w:type="dxa"/>
            <w:vAlign w:val="center"/>
          </w:tcPr>
          <w:p w:rsidR="00395ED4" w:rsidRPr="003A2CE9" w:rsidRDefault="00395ED4" w:rsidP="007F3785">
            <w:pPr>
              <w:widowControl w:val="0"/>
              <w:autoSpaceDE w:val="0"/>
              <w:autoSpaceDN w:val="0"/>
              <w:adjustRightInd w:val="0"/>
              <w:spacing w:after="0" w:line="240" w:lineRule="auto"/>
              <w:ind w:firstLine="720"/>
              <w:rPr>
                <w:rFonts w:ascii="Times New Roman" w:hAnsi="Times New Roman" w:cs="Arial"/>
                <w:b/>
                <w:sz w:val="24"/>
                <w:szCs w:val="24"/>
                <w:lang w:eastAsia="ru-RU"/>
              </w:rPr>
            </w:pPr>
          </w:p>
        </w:tc>
        <w:tc>
          <w:tcPr>
            <w:tcW w:w="1701"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b/>
                <w:sz w:val="24"/>
                <w:szCs w:val="24"/>
                <w:lang w:eastAsia="ru-RU"/>
              </w:rPr>
            </w:pPr>
            <w:r w:rsidRPr="003A2CE9">
              <w:rPr>
                <w:rFonts w:ascii="Times New Roman" w:hAnsi="Times New Roman" w:cs="Arial"/>
                <w:b/>
                <w:sz w:val="24"/>
                <w:szCs w:val="24"/>
                <w:lang w:eastAsia="ru-RU"/>
              </w:rPr>
              <w:t>От 0 до 6 лет, человек</w:t>
            </w:r>
          </w:p>
        </w:tc>
        <w:tc>
          <w:tcPr>
            <w:tcW w:w="1701"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b/>
                <w:sz w:val="24"/>
                <w:szCs w:val="24"/>
                <w:lang w:eastAsia="ru-RU"/>
              </w:rPr>
            </w:pPr>
            <w:r w:rsidRPr="003A2CE9">
              <w:rPr>
                <w:rFonts w:ascii="Times New Roman" w:hAnsi="Times New Roman" w:cs="Arial"/>
                <w:b/>
                <w:sz w:val="24"/>
                <w:szCs w:val="24"/>
                <w:lang w:eastAsia="ru-RU"/>
              </w:rPr>
              <w:t>От 7 до 17 лет, человек</w:t>
            </w:r>
          </w:p>
        </w:tc>
        <w:tc>
          <w:tcPr>
            <w:tcW w:w="1701"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b/>
                <w:sz w:val="24"/>
                <w:szCs w:val="24"/>
                <w:lang w:eastAsia="ru-RU"/>
              </w:rPr>
            </w:pPr>
            <w:r w:rsidRPr="003A2CE9">
              <w:rPr>
                <w:rFonts w:ascii="Times New Roman" w:hAnsi="Times New Roman" w:cs="Arial"/>
                <w:b/>
                <w:sz w:val="24"/>
                <w:szCs w:val="24"/>
                <w:lang w:eastAsia="ru-RU"/>
              </w:rPr>
              <w:t>От 18 до 54 лет, человек</w:t>
            </w:r>
          </w:p>
        </w:tc>
        <w:tc>
          <w:tcPr>
            <w:tcW w:w="1701"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b/>
                <w:sz w:val="24"/>
                <w:szCs w:val="24"/>
                <w:lang w:eastAsia="ru-RU"/>
              </w:rPr>
            </w:pPr>
            <w:r w:rsidRPr="003A2CE9">
              <w:rPr>
                <w:rFonts w:ascii="Times New Roman" w:hAnsi="Times New Roman" w:cs="Arial"/>
                <w:b/>
                <w:sz w:val="24"/>
                <w:szCs w:val="24"/>
                <w:lang w:eastAsia="ru-RU"/>
              </w:rPr>
              <w:t>От 55 лет и старше, человек</w:t>
            </w:r>
          </w:p>
        </w:tc>
        <w:tc>
          <w:tcPr>
            <w:tcW w:w="1134"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b/>
                <w:sz w:val="24"/>
                <w:szCs w:val="24"/>
                <w:lang w:eastAsia="ru-RU"/>
              </w:rPr>
            </w:pPr>
            <w:r w:rsidRPr="003A2CE9">
              <w:rPr>
                <w:rFonts w:ascii="Times New Roman" w:hAnsi="Times New Roman" w:cs="Arial"/>
                <w:b/>
                <w:sz w:val="24"/>
                <w:szCs w:val="24"/>
                <w:lang w:eastAsia="ru-RU"/>
              </w:rPr>
              <w:t>Итого, человек</w:t>
            </w:r>
          </w:p>
        </w:tc>
      </w:tr>
      <w:tr w:rsidR="00395ED4" w:rsidRPr="003A2CE9" w:rsidTr="005B77CF">
        <w:tc>
          <w:tcPr>
            <w:tcW w:w="426"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1</w:t>
            </w:r>
          </w:p>
        </w:tc>
        <w:tc>
          <w:tcPr>
            <w:tcW w:w="1842"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с. Южно-Александровка</w:t>
            </w:r>
          </w:p>
        </w:tc>
        <w:tc>
          <w:tcPr>
            <w:tcW w:w="1701"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46</w:t>
            </w:r>
          </w:p>
        </w:tc>
        <w:tc>
          <w:tcPr>
            <w:tcW w:w="1701"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112</w:t>
            </w:r>
          </w:p>
        </w:tc>
        <w:tc>
          <w:tcPr>
            <w:tcW w:w="1701"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486</w:t>
            </w:r>
          </w:p>
        </w:tc>
        <w:tc>
          <w:tcPr>
            <w:tcW w:w="1701"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248</w:t>
            </w:r>
          </w:p>
        </w:tc>
        <w:tc>
          <w:tcPr>
            <w:tcW w:w="1134"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892</w:t>
            </w:r>
          </w:p>
        </w:tc>
      </w:tr>
      <w:tr w:rsidR="00395ED4" w:rsidRPr="003A2CE9" w:rsidTr="005B77CF">
        <w:tc>
          <w:tcPr>
            <w:tcW w:w="426"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2</w:t>
            </w:r>
          </w:p>
        </w:tc>
        <w:tc>
          <w:tcPr>
            <w:tcW w:w="1842"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д. Верх-Атины</w:t>
            </w:r>
          </w:p>
        </w:tc>
        <w:tc>
          <w:tcPr>
            <w:tcW w:w="1701"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6</w:t>
            </w:r>
          </w:p>
        </w:tc>
        <w:tc>
          <w:tcPr>
            <w:tcW w:w="1701"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21</w:t>
            </w:r>
          </w:p>
        </w:tc>
        <w:tc>
          <w:tcPr>
            <w:tcW w:w="1701"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11</w:t>
            </w:r>
          </w:p>
        </w:tc>
        <w:tc>
          <w:tcPr>
            <w:tcW w:w="1701"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16</w:t>
            </w:r>
          </w:p>
        </w:tc>
        <w:tc>
          <w:tcPr>
            <w:tcW w:w="1134"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54</w:t>
            </w:r>
          </w:p>
        </w:tc>
      </w:tr>
      <w:tr w:rsidR="00395ED4" w:rsidRPr="003A2CE9" w:rsidTr="005B77CF">
        <w:tc>
          <w:tcPr>
            <w:tcW w:w="426"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3</w:t>
            </w:r>
          </w:p>
        </w:tc>
        <w:tc>
          <w:tcPr>
            <w:tcW w:w="1842"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д. Троицк</w:t>
            </w:r>
          </w:p>
        </w:tc>
        <w:tc>
          <w:tcPr>
            <w:tcW w:w="1701"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2</w:t>
            </w:r>
          </w:p>
        </w:tc>
        <w:tc>
          <w:tcPr>
            <w:tcW w:w="1701"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5</w:t>
            </w:r>
          </w:p>
        </w:tc>
        <w:tc>
          <w:tcPr>
            <w:tcW w:w="1701"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38</w:t>
            </w:r>
          </w:p>
        </w:tc>
        <w:tc>
          <w:tcPr>
            <w:tcW w:w="1701"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11</w:t>
            </w:r>
          </w:p>
        </w:tc>
        <w:tc>
          <w:tcPr>
            <w:tcW w:w="1134"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58</w:t>
            </w:r>
          </w:p>
        </w:tc>
      </w:tr>
      <w:tr w:rsidR="00395ED4" w:rsidRPr="003A2CE9" w:rsidTr="005B77CF">
        <w:tc>
          <w:tcPr>
            <w:tcW w:w="426"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4</w:t>
            </w:r>
          </w:p>
        </w:tc>
        <w:tc>
          <w:tcPr>
            <w:tcW w:w="1842"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д. Гавриловка</w:t>
            </w:r>
          </w:p>
        </w:tc>
        <w:tc>
          <w:tcPr>
            <w:tcW w:w="1701"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6</w:t>
            </w:r>
          </w:p>
        </w:tc>
        <w:tc>
          <w:tcPr>
            <w:tcW w:w="1701"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3</w:t>
            </w:r>
          </w:p>
        </w:tc>
        <w:tc>
          <w:tcPr>
            <w:tcW w:w="1701"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56</w:t>
            </w:r>
          </w:p>
        </w:tc>
        <w:tc>
          <w:tcPr>
            <w:tcW w:w="1701"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13</w:t>
            </w:r>
          </w:p>
        </w:tc>
        <w:tc>
          <w:tcPr>
            <w:tcW w:w="1134"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sz w:val="24"/>
                <w:szCs w:val="24"/>
                <w:lang w:eastAsia="ru-RU"/>
              </w:rPr>
            </w:pPr>
            <w:r w:rsidRPr="003A2CE9">
              <w:rPr>
                <w:rFonts w:ascii="Times New Roman" w:hAnsi="Times New Roman" w:cs="Arial"/>
                <w:sz w:val="24"/>
                <w:szCs w:val="24"/>
                <w:lang w:eastAsia="ru-RU"/>
              </w:rPr>
              <w:t>78</w:t>
            </w:r>
          </w:p>
        </w:tc>
      </w:tr>
      <w:tr w:rsidR="00395ED4" w:rsidRPr="003A2CE9" w:rsidTr="005B77CF">
        <w:tc>
          <w:tcPr>
            <w:tcW w:w="2268" w:type="dxa"/>
            <w:gridSpan w:val="2"/>
            <w:vAlign w:val="center"/>
          </w:tcPr>
          <w:p w:rsidR="00395ED4" w:rsidRPr="003A2CE9" w:rsidRDefault="00395ED4" w:rsidP="00922E84">
            <w:pPr>
              <w:autoSpaceDE w:val="0"/>
              <w:autoSpaceDN w:val="0"/>
              <w:adjustRightInd w:val="0"/>
              <w:spacing w:after="0" w:line="240" w:lineRule="auto"/>
              <w:jc w:val="right"/>
              <w:rPr>
                <w:rFonts w:ascii="Times New Roman" w:hAnsi="Times New Roman" w:cs="Arial"/>
                <w:b/>
                <w:sz w:val="24"/>
                <w:szCs w:val="24"/>
                <w:lang w:eastAsia="ru-RU"/>
              </w:rPr>
            </w:pPr>
            <w:r w:rsidRPr="003A2CE9">
              <w:rPr>
                <w:rFonts w:ascii="Times New Roman" w:hAnsi="Times New Roman" w:cs="Arial"/>
                <w:b/>
                <w:sz w:val="24"/>
                <w:szCs w:val="24"/>
                <w:lang w:eastAsia="ru-RU"/>
              </w:rPr>
              <w:t>Итого:</w:t>
            </w:r>
          </w:p>
        </w:tc>
        <w:tc>
          <w:tcPr>
            <w:tcW w:w="1701"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b/>
                <w:sz w:val="24"/>
                <w:szCs w:val="24"/>
                <w:lang w:eastAsia="ru-RU"/>
              </w:rPr>
            </w:pPr>
            <w:r w:rsidRPr="003A2CE9">
              <w:rPr>
                <w:rFonts w:ascii="Times New Roman" w:hAnsi="Times New Roman" w:cs="Arial"/>
                <w:b/>
                <w:sz w:val="24"/>
                <w:szCs w:val="24"/>
                <w:lang w:eastAsia="ru-RU"/>
              </w:rPr>
              <w:t>60</w:t>
            </w:r>
          </w:p>
        </w:tc>
        <w:tc>
          <w:tcPr>
            <w:tcW w:w="1701"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b/>
                <w:sz w:val="24"/>
                <w:szCs w:val="24"/>
                <w:lang w:eastAsia="ru-RU"/>
              </w:rPr>
            </w:pPr>
            <w:r w:rsidRPr="003A2CE9">
              <w:rPr>
                <w:rFonts w:ascii="Times New Roman" w:hAnsi="Times New Roman" w:cs="Arial"/>
                <w:b/>
                <w:sz w:val="24"/>
                <w:szCs w:val="24"/>
                <w:lang w:eastAsia="ru-RU"/>
              </w:rPr>
              <w:t>141</w:t>
            </w:r>
          </w:p>
        </w:tc>
        <w:tc>
          <w:tcPr>
            <w:tcW w:w="1701"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b/>
                <w:sz w:val="24"/>
                <w:szCs w:val="24"/>
                <w:lang w:eastAsia="ru-RU"/>
              </w:rPr>
            </w:pPr>
            <w:r w:rsidRPr="003A2CE9">
              <w:rPr>
                <w:rFonts w:ascii="Times New Roman" w:hAnsi="Times New Roman" w:cs="Arial"/>
                <w:b/>
                <w:sz w:val="24"/>
                <w:szCs w:val="24"/>
                <w:lang w:eastAsia="ru-RU"/>
              </w:rPr>
              <w:t>591</w:t>
            </w:r>
          </w:p>
        </w:tc>
        <w:tc>
          <w:tcPr>
            <w:tcW w:w="1701"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b/>
                <w:sz w:val="24"/>
                <w:szCs w:val="24"/>
                <w:lang w:eastAsia="ru-RU"/>
              </w:rPr>
            </w:pPr>
            <w:r w:rsidRPr="003A2CE9">
              <w:rPr>
                <w:rFonts w:ascii="Times New Roman" w:hAnsi="Times New Roman" w:cs="Arial"/>
                <w:b/>
                <w:sz w:val="24"/>
                <w:szCs w:val="24"/>
                <w:lang w:eastAsia="ru-RU"/>
              </w:rPr>
              <w:t>288</w:t>
            </w:r>
          </w:p>
        </w:tc>
        <w:tc>
          <w:tcPr>
            <w:tcW w:w="1134" w:type="dxa"/>
            <w:vAlign w:val="center"/>
          </w:tcPr>
          <w:p w:rsidR="00395ED4" w:rsidRPr="003A2CE9" w:rsidRDefault="00395ED4" w:rsidP="007F3785">
            <w:pPr>
              <w:autoSpaceDE w:val="0"/>
              <w:autoSpaceDN w:val="0"/>
              <w:adjustRightInd w:val="0"/>
              <w:spacing w:after="0" w:line="240" w:lineRule="auto"/>
              <w:jc w:val="center"/>
              <w:rPr>
                <w:rFonts w:ascii="Times New Roman" w:hAnsi="Times New Roman" w:cs="Arial"/>
                <w:b/>
                <w:sz w:val="24"/>
                <w:szCs w:val="24"/>
                <w:lang w:eastAsia="ru-RU"/>
              </w:rPr>
            </w:pPr>
            <w:r w:rsidRPr="003A2CE9">
              <w:rPr>
                <w:rFonts w:ascii="Times New Roman" w:hAnsi="Times New Roman" w:cs="Arial"/>
                <w:b/>
                <w:sz w:val="24"/>
                <w:szCs w:val="24"/>
                <w:lang w:eastAsia="ru-RU"/>
              </w:rPr>
              <w:t>1 082</w:t>
            </w:r>
          </w:p>
        </w:tc>
      </w:tr>
    </w:tbl>
    <w:p w:rsidR="00395ED4" w:rsidRPr="003A2CE9" w:rsidRDefault="00395ED4" w:rsidP="00CA695C">
      <w:pPr>
        <w:overflowPunct w:val="0"/>
        <w:autoSpaceDE w:val="0"/>
        <w:autoSpaceDN w:val="0"/>
        <w:adjustRightInd w:val="0"/>
        <w:spacing w:after="0" w:line="360" w:lineRule="auto"/>
        <w:ind w:firstLine="709"/>
        <w:jc w:val="both"/>
        <w:rPr>
          <w:rFonts w:ascii="Times New Roman" w:hAnsi="Times New Roman"/>
          <w:sz w:val="24"/>
          <w:szCs w:val="24"/>
          <w:lang w:eastAsia="ru-RU"/>
        </w:rPr>
      </w:pPr>
    </w:p>
    <w:p w:rsidR="00395ED4" w:rsidRPr="003A2CE9" w:rsidRDefault="00395ED4" w:rsidP="007B1CB1">
      <w:pPr>
        <w:widowControl w:val="0"/>
        <w:overflowPunct w:val="0"/>
        <w:autoSpaceDE w:val="0"/>
        <w:autoSpaceDN w:val="0"/>
        <w:adjustRightInd w:val="0"/>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В целом в Южно-Александровском сельсовете наблюдается снижение, как трудовых ресурсов, так и населения в трудоспособном возрасте.</w:t>
      </w:r>
    </w:p>
    <w:p w:rsidR="00395ED4" w:rsidRPr="003A2CE9" w:rsidRDefault="00395ED4" w:rsidP="007B1CB1">
      <w:pPr>
        <w:widowControl w:val="0"/>
        <w:overflowPunct w:val="0"/>
        <w:autoSpaceDE w:val="0"/>
        <w:autoSpaceDN w:val="0"/>
        <w:adjustRightInd w:val="0"/>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lastRenderedPageBreak/>
        <w:t>Одной из значимых экономических составляющих для поселения, являются личные подсобные хозяйства и от их развития  во многом, зависит сегодня благосостояние населения.</w:t>
      </w:r>
    </w:p>
    <w:p w:rsidR="00395ED4" w:rsidRPr="003A2CE9" w:rsidRDefault="00395ED4" w:rsidP="007B1CB1">
      <w:pPr>
        <w:widowControl w:val="0"/>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Водоснабжение административного центра села Южно-Александровка осуществляется питьевой водой централизованного водоснабжения из водоразборной колонки. Водоснабжение поселений, относящихся к Южно-Александровскому сельсовету, осуществляется с помощью подземных источников: скважин и колодцев.</w:t>
      </w:r>
    </w:p>
    <w:p w:rsidR="00395ED4" w:rsidRPr="003A2CE9" w:rsidRDefault="00395ED4" w:rsidP="00840B8C">
      <w:pPr>
        <w:spacing w:after="0" w:line="360" w:lineRule="auto"/>
        <w:ind w:firstLine="709"/>
        <w:jc w:val="right"/>
        <w:rPr>
          <w:rFonts w:ascii="Times New Roman" w:hAnsi="Times New Roman"/>
          <w:sz w:val="24"/>
          <w:szCs w:val="24"/>
          <w:lang w:eastAsia="ru-RU"/>
        </w:rPr>
      </w:pPr>
      <w:r w:rsidRPr="003A2CE9">
        <w:rPr>
          <w:rFonts w:ascii="Times New Roman" w:hAnsi="Times New Roman"/>
          <w:sz w:val="24"/>
          <w:szCs w:val="24"/>
          <w:lang w:eastAsia="ru-RU"/>
        </w:rPr>
        <w:t>Таблица 3</w:t>
      </w:r>
    </w:p>
    <w:p w:rsidR="00395ED4" w:rsidRPr="003A2CE9" w:rsidRDefault="00395ED4" w:rsidP="007F3785">
      <w:pPr>
        <w:spacing w:after="0" w:line="360" w:lineRule="auto"/>
        <w:ind w:firstLine="709"/>
        <w:jc w:val="center"/>
        <w:rPr>
          <w:rFonts w:ascii="Times New Roman" w:hAnsi="Times New Roman"/>
          <w:sz w:val="24"/>
          <w:szCs w:val="24"/>
          <w:lang w:eastAsia="ru-RU"/>
        </w:rPr>
      </w:pPr>
      <w:r w:rsidRPr="003A2CE9">
        <w:rPr>
          <w:rFonts w:ascii="Times New Roman" w:hAnsi="Times New Roman"/>
          <w:sz w:val="24"/>
          <w:szCs w:val="24"/>
          <w:lang w:eastAsia="ru-RU"/>
        </w:rPr>
        <w:t>Основные данные по существующим водозаборным узлам Южно-Александровского сельсовета</w:t>
      </w:r>
    </w:p>
    <w:tbl>
      <w:tblPr>
        <w:tblW w:w="4896"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599"/>
        <w:gridCol w:w="1816"/>
        <w:gridCol w:w="992"/>
        <w:gridCol w:w="1273"/>
        <w:gridCol w:w="1202"/>
        <w:gridCol w:w="1259"/>
        <w:gridCol w:w="1402"/>
        <w:gridCol w:w="1661"/>
      </w:tblGrid>
      <w:tr w:rsidR="00395ED4" w:rsidRPr="003A2CE9" w:rsidTr="00D37BEF">
        <w:trPr>
          <w:trHeight w:val="840"/>
        </w:trPr>
        <w:tc>
          <w:tcPr>
            <w:tcW w:w="293" w:type="pct"/>
            <w:vMerge w:val="restart"/>
            <w:tcMar>
              <w:top w:w="28" w:type="dxa"/>
              <w:bottom w:w="28" w:type="dxa"/>
            </w:tcMar>
            <w:vAlign w:val="center"/>
          </w:tcPr>
          <w:p w:rsidR="00395ED4" w:rsidRPr="003A2CE9" w:rsidRDefault="00395ED4" w:rsidP="007F3785">
            <w:pPr>
              <w:spacing w:after="0" w:line="240" w:lineRule="auto"/>
              <w:jc w:val="center"/>
              <w:rPr>
                <w:rFonts w:ascii="Times New Roman" w:hAnsi="Times New Roman"/>
                <w:b/>
                <w:sz w:val="24"/>
                <w:szCs w:val="24"/>
              </w:rPr>
            </w:pPr>
            <w:r w:rsidRPr="003A2CE9">
              <w:rPr>
                <w:rFonts w:ascii="Times New Roman" w:hAnsi="Times New Roman"/>
                <w:b/>
                <w:sz w:val="24"/>
                <w:szCs w:val="24"/>
              </w:rPr>
              <w:t>№ п/п</w:t>
            </w:r>
          </w:p>
        </w:tc>
        <w:tc>
          <w:tcPr>
            <w:tcW w:w="890" w:type="pct"/>
            <w:vMerge w:val="restart"/>
            <w:tcMar>
              <w:top w:w="28" w:type="dxa"/>
              <w:bottom w:w="28" w:type="dxa"/>
            </w:tcMar>
            <w:vAlign w:val="center"/>
          </w:tcPr>
          <w:p w:rsidR="00395ED4" w:rsidRPr="003A2CE9" w:rsidRDefault="00395ED4" w:rsidP="007F3785">
            <w:pPr>
              <w:spacing w:after="0" w:line="240" w:lineRule="auto"/>
              <w:jc w:val="center"/>
              <w:rPr>
                <w:rFonts w:ascii="Times New Roman" w:hAnsi="Times New Roman"/>
                <w:b/>
                <w:sz w:val="24"/>
                <w:szCs w:val="24"/>
              </w:rPr>
            </w:pPr>
            <w:r w:rsidRPr="003A2CE9">
              <w:rPr>
                <w:rFonts w:ascii="Times New Roman" w:hAnsi="Times New Roman"/>
                <w:b/>
                <w:sz w:val="24"/>
                <w:szCs w:val="24"/>
              </w:rPr>
              <w:t>Наименование объекта и его местоположение</w:t>
            </w:r>
          </w:p>
        </w:tc>
        <w:tc>
          <w:tcPr>
            <w:tcW w:w="486" w:type="pct"/>
            <w:vMerge w:val="restart"/>
            <w:tcMar>
              <w:top w:w="28" w:type="dxa"/>
              <w:bottom w:w="28" w:type="dxa"/>
            </w:tcMar>
            <w:vAlign w:val="center"/>
          </w:tcPr>
          <w:p w:rsidR="00395ED4" w:rsidRPr="003A2CE9" w:rsidRDefault="00395ED4" w:rsidP="007F3785">
            <w:pPr>
              <w:spacing w:after="0" w:line="240" w:lineRule="auto"/>
              <w:jc w:val="center"/>
              <w:rPr>
                <w:rFonts w:ascii="Times New Roman" w:hAnsi="Times New Roman"/>
                <w:b/>
                <w:sz w:val="24"/>
                <w:szCs w:val="24"/>
              </w:rPr>
            </w:pPr>
            <w:r w:rsidRPr="003A2CE9">
              <w:rPr>
                <w:rFonts w:ascii="Times New Roman" w:hAnsi="Times New Roman"/>
                <w:b/>
                <w:sz w:val="24"/>
                <w:szCs w:val="24"/>
              </w:rPr>
              <w:t>Год ввода в эксплуатацию</w:t>
            </w:r>
          </w:p>
        </w:tc>
        <w:tc>
          <w:tcPr>
            <w:tcW w:w="624" w:type="pct"/>
            <w:vMerge w:val="restart"/>
            <w:tcMar>
              <w:top w:w="28" w:type="dxa"/>
              <w:bottom w:w="28" w:type="dxa"/>
            </w:tcMar>
            <w:vAlign w:val="center"/>
          </w:tcPr>
          <w:p w:rsidR="00395ED4" w:rsidRPr="003A2CE9" w:rsidRDefault="00395ED4" w:rsidP="007F3785">
            <w:pPr>
              <w:spacing w:after="0" w:line="240" w:lineRule="auto"/>
              <w:jc w:val="center"/>
              <w:rPr>
                <w:rFonts w:ascii="Times New Roman" w:hAnsi="Times New Roman"/>
                <w:b/>
                <w:sz w:val="24"/>
                <w:szCs w:val="24"/>
              </w:rPr>
            </w:pPr>
            <w:r w:rsidRPr="003A2CE9">
              <w:rPr>
                <w:rFonts w:ascii="Times New Roman" w:hAnsi="Times New Roman"/>
                <w:b/>
                <w:sz w:val="24"/>
                <w:szCs w:val="24"/>
              </w:rPr>
              <w:t>Глубина, м</w:t>
            </w:r>
          </w:p>
        </w:tc>
        <w:tc>
          <w:tcPr>
            <w:tcW w:w="1206" w:type="pct"/>
            <w:gridSpan w:val="2"/>
            <w:tcMar>
              <w:top w:w="28" w:type="dxa"/>
              <w:bottom w:w="28" w:type="dxa"/>
            </w:tcMar>
            <w:vAlign w:val="center"/>
          </w:tcPr>
          <w:p w:rsidR="00395ED4" w:rsidRPr="003A2CE9" w:rsidRDefault="00395ED4" w:rsidP="007F3785">
            <w:pPr>
              <w:spacing w:after="0" w:line="240" w:lineRule="auto"/>
              <w:jc w:val="center"/>
              <w:rPr>
                <w:rFonts w:ascii="Times New Roman" w:hAnsi="Times New Roman"/>
                <w:b/>
                <w:sz w:val="24"/>
                <w:szCs w:val="24"/>
              </w:rPr>
            </w:pPr>
            <w:r w:rsidRPr="003A2CE9">
              <w:rPr>
                <w:rFonts w:ascii="Times New Roman" w:hAnsi="Times New Roman"/>
                <w:b/>
                <w:sz w:val="24"/>
                <w:szCs w:val="24"/>
              </w:rPr>
              <w:t>Производительность, тыс.куб.м/сут</w:t>
            </w:r>
          </w:p>
        </w:tc>
        <w:tc>
          <w:tcPr>
            <w:tcW w:w="687" w:type="pct"/>
            <w:vMerge w:val="restart"/>
            <w:tcMar>
              <w:top w:w="28" w:type="dxa"/>
              <w:bottom w:w="28" w:type="dxa"/>
            </w:tcMar>
            <w:vAlign w:val="center"/>
          </w:tcPr>
          <w:p w:rsidR="00395ED4" w:rsidRPr="003A2CE9" w:rsidRDefault="00395ED4" w:rsidP="007F3785">
            <w:pPr>
              <w:spacing w:after="0" w:line="240" w:lineRule="auto"/>
              <w:jc w:val="center"/>
              <w:rPr>
                <w:rFonts w:ascii="Times New Roman" w:hAnsi="Times New Roman"/>
                <w:b/>
                <w:sz w:val="24"/>
                <w:szCs w:val="24"/>
              </w:rPr>
            </w:pPr>
            <w:r w:rsidRPr="003A2CE9">
              <w:rPr>
                <w:rFonts w:ascii="Times New Roman" w:hAnsi="Times New Roman"/>
                <w:b/>
                <w:sz w:val="24"/>
                <w:szCs w:val="24"/>
              </w:rPr>
              <w:t>Износ, %</w:t>
            </w:r>
          </w:p>
        </w:tc>
        <w:tc>
          <w:tcPr>
            <w:tcW w:w="815" w:type="pct"/>
            <w:vMerge w:val="restart"/>
            <w:tcMar>
              <w:top w:w="28" w:type="dxa"/>
              <w:bottom w:w="28" w:type="dxa"/>
            </w:tcMar>
            <w:vAlign w:val="center"/>
          </w:tcPr>
          <w:p w:rsidR="00395ED4" w:rsidRPr="003A2CE9" w:rsidRDefault="00395ED4" w:rsidP="007F3785">
            <w:pPr>
              <w:spacing w:after="0" w:line="240" w:lineRule="auto"/>
              <w:jc w:val="center"/>
              <w:rPr>
                <w:rFonts w:ascii="Times New Roman" w:hAnsi="Times New Roman"/>
                <w:b/>
                <w:sz w:val="24"/>
                <w:szCs w:val="24"/>
              </w:rPr>
            </w:pPr>
            <w:r w:rsidRPr="003A2CE9">
              <w:rPr>
                <w:rFonts w:ascii="Times New Roman" w:hAnsi="Times New Roman"/>
                <w:b/>
                <w:sz w:val="24"/>
                <w:szCs w:val="24"/>
              </w:rPr>
              <w:t>Наличие ЗСО 1 пояса, м</w:t>
            </w:r>
          </w:p>
        </w:tc>
      </w:tr>
      <w:tr w:rsidR="00395ED4" w:rsidRPr="003A2CE9" w:rsidTr="00D37BEF">
        <w:trPr>
          <w:trHeight w:val="336"/>
        </w:trPr>
        <w:tc>
          <w:tcPr>
            <w:tcW w:w="293" w:type="pct"/>
            <w:vMerge/>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p>
        </w:tc>
        <w:tc>
          <w:tcPr>
            <w:tcW w:w="890" w:type="pct"/>
            <w:vMerge/>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p>
        </w:tc>
        <w:tc>
          <w:tcPr>
            <w:tcW w:w="486" w:type="pct"/>
            <w:vMerge/>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p>
        </w:tc>
        <w:tc>
          <w:tcPr>
            <w:tcW w:w="624" w:type="pct"/>
            <w:vMerge/>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p>
        </w:tc>
        <w:tc>
          <w:tcPr>
            <w:tcW w:w="589"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b/>
                <w:color w:val="000000"/>
                <w:sz w:val="24"/>
                <w:szCs w:val="24"/>
                <w:lang w:eastAsia="ru-RU"/>
              </w:rPr>
            </w:pPr>
            <w:r w:rsidRPr="003A2CE9">
              <w:rPr>
                <w:rFonts w:ascii="Times New Roman" w:hAnsi="Times New Roman"/>
                <w:b/>
                <w:color w:val="000000"/>
                <w:sz w:val="24"/>
                <w:szCs w:val="24"/>
                <w:lang w:eastAsia="ru-RU"/>
              </w:rPr>
              <w:t>установленная</w:t>
            </w:r>
          </w:p>
        </w:tc>
        <w:tc>
          <w:tcPr>
            <w:tcW w:w="617"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b/>
                <w:color w:val="000000"/>
                <w:sz w:val="24"/>
                <w:szCs w:val="24"/>
                <w:lang w:eastAsia="ru-RU"/>
              </w:rPr>
            </w:pPr>
            <w:r w:rsidRPr="003A2CE9">
              <w:rPr>
                <w:rFonts w:ascii="Times New Roman" w:hAnsi="Times New Roman"/>
                <w:b/>
                <w:color w:val="000000"/>
                <w:sz w:val="24"/>
                <w:szCs w:val="24"/>
                <w:lang w:eastAsia="ru-RU"/>
              </w:rPr>
              <w:t>фактическая</w:t>
            </w:r>
          </w:p>
        </w:tc>
        <w:tc>
          <w:tcPr>
            <w:tcW w:w="687" w:type="pct"/>
            <w:vMerge/>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p>
        </w:tc>
        <w:tc>
          <w:tcPr>
            <w:tcW w:w="815" w:type="pct"/>
            <w:vMerge/>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p>
        </w:tc>
      </w:tr>
      <w:tr w:rsidR="00395ED4" w:rsidRPr="003A2CE9" w:rsidTr="00D37BEF">
        <w:tc>
          <w:tcPr>
            <w:tcW w:w="293"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r w:rsidRPr="003A2CE9">
              <w:rPr>
                <w:rFonts w:ascii="Times New Roman" w:hAnsi="Times New Roman"/>
                <w:sz w:val="24"/>
                <w:szCs w:val="24"/>
              </w:rPr>
              <w:t>1</w:t>
            </w:r>
          </w:p>
        </w:tc>
        <w:tc>
          <w:tcPr>
            <w:tcW w:w="890"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r w:rsidRPr="003A2CE9">
              <w:rPr>
                <w:rFonts w:ascii="Times New Roman" w:hAnsi="Times New Roman"/>
                <w:sz w:val="24"/>
                <w:szCs w:val="24"/>
              </w:rPr>
              <w:t>Водозабор со скважины западной-юго-западной части с. Южно-Александровка</w:t>
            </w:r>
          </w:p>
        </w:tc>
        <w:tc>
          <w:tcPr>
            <w:tcW w:w="486"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color w:val="FF0000"/>
                <w:sz w:val="24"/>
                <w:szCs w:val="24"/>
              </w:rPr>
            </w:pPr>
            <w:r w:rsidRPr="003A2CE9">
              <w:rPr>
                <w:rFonts w:ascii="Times New Roman" w:hAnsi="Times New Roman"/>
                <w:sz w:val="24"/>
                <w:szCs w:val="24"/>
              </w:rPr>
              <w:t>1979</w:t>
            </w:r>
          </w:p>
        </w:tc>
        <w:tc>
          <w:tcPr>
            <w:tcW w:w="624"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r w:rsidRPr="003A2CE9">
              <w:rPr>
                <w:rFonts w:ascii="Times New Roman" w:hAnsi="Times New Roman"/>
                <w:sz w:val="24"/>
                <w:szCs w:val="24"/>
              </w:rPr>
              <w:t>120</w:t>
            </w:r>
          </w:p>
        </w:tc>
        <w:tc>
          <w:tcPr>
            <w:tcW w:w="589"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r w:rsidRPr="003A2CE9">
              <w:rPr>
                <w:rFonts w:ascii="Times New Roman" w:hAnsi="Times New Roman"/>
                <w:sz w:val="24"/>
                <w:szCs w:val="24"/>
              </w:rPr>
              <w:t>0,24</w:t>
            </w:r>
          </w:p>
        </w:tc>
        <w:tc>
          <w:tcPr>
            <w:tcW w:w="617"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r w:rsidRPr="003A2CE9">
              <w:rPr>
                <w:rFonts w:ascii="Times New Roman" w:hAnsi="Times New Roman"/>
                <w:sz w:val="24"/>
                <w:szCs w:val="24"/>
              </w:rPr>
              <w:t>0,040</w:t>
            </w:r>
          </w:p>
        </w:tc>
        <w:tc>
          <w:tcPr>
            <w:tcW w:w="687"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r w:rsidRPr="003A2CE9">
              <w:rPr>
                <w:rFonts w:ascii="Times New Roman" w:hAnsi="Times New Roman"/>
                <w:sz w:val="24"/>
                <w:szCs w:val="24"/>
              </w:rPr>
              <w:t>80</w:t>
            </w:r>
          </w:p>
        </w:tc>
        <w:tc>
          <w:tcPr>
            <w:tcW w:w="815"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r w:rsidRPr="003A2CE9">
              <w:rPr>
                <w:rFonts w:ascii="Times New Roman" w:hAnsi="Times New Roman"/>
                <w:sz w:val="24"/>
                <w:szCs w:val="24"/>
              </w:rPr>
              <w:t>Отсутствует</w:t>
            </w:r>
          </w:p>
        </w:tc>
      </w:tr>
      <w:tr w:rsidR="00395ED4" w:rsidRPr="003A2CE9" w:rsidTr="00D37BEF">
        <w:tc>
          <w:tcPr>
            <w:tcW w:w="293"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r w:rsidRPr="003A2CE9">
              <w:rPr>
                <w:rFonts w:ascii="Times New Roman" w:hAnsi="Times New Roman"/>
                <w:sz w:val="24"/>
                <w:szCs w:val="24"/>
              </w:rPr>
              <w:t>2</w:t>
            </w:r>
          </w:p>
        </w:tc>
        <w:tc>
          <w:tcPr>
            <w:tcW w:w="890"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r w:rsidRPr="003A2CE9">
              <w:rPr>
                <w:rFonts w:ascii="Times New Roman" w:hAnsi="Times New Roman"/>
                <w:sz w:val="24"/>
                <w:szCs w:val="24"/>
              </w:rPr>
              <w:t>Водозабор со скважины северо-восточной части с. Южно-Александровка</w:t>
            </w:r>
          </w:p>
        </w:tc>
        <w:tc>
          <w:tcPr>
            <w:tcW w:w="486"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r w:rsidRPr="003A2CE9">
              <w:rPr>
                <w:rFonts w:ascii="Times New Roman" w:hAnsi="Times New Roman"/>
                <w:sz w:val="24"/>
                <w:szCs w:val="24"/>
              </w:rPr>
              <w:t>1990</w:t>
            </w:r>
          </w:p>
        </w:tc>
        <w:tc>
          <w:tcPr>
            <w:tcW w:w="624"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r w:rsidRPr="003A2CE9">
              <w:rPr>
                <w:rFonts w:ascii="Times New Roman" w:hAnsi="Times New Roman"/>
                <w:sz w:val="24"/>
                <w:szCs w:val="24"/>
              </w:rPr>
              <w:t>130</w:t>
            </w:r>
          </w:p>
        </w:tc>
        <w:tc>
          <w:tcPr>
            <w:tcW w:w="589"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r w:rsidRPr="003A2CE9">
              <w:rPr>
                <w:rFonts w:ascii="Times New Roman" w:hAnsi="Times New Roman"/>
                <w:sz w:val="24"/>
                <w:szCs w:val="24"/>
              </w:rPr>
              <w:t>0,24</w:t>
            </w:r>
          </w:p>
        </w:tc>
        <w:tc>
          <w:tcPr>
            <w:tcW w:w="617"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r w:rsidRPr="003A2CE9">
              <w:rPr>
                <w:rFonts w:ascii="Times New Roman" w:hAnsi="Times New Roman"/>
                <w:sz w:val="24"/>
                <w:szCs w:val="24"/>
              </w:rPr>
              <w:t>0,040</w:t>
            </w:r>
          </w:p>
        </w:tc>
        <w:tc>
          <w:tcPr>
            <w:tcW w:w="687"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r w:rsidRPr="003A2CE9">
              <w:rPr>
                <w:rFonts w:ascii="Times New Roman" w:hAnsi="Times New Roman"/>
                <w:sz w:val="24"/>
                <w:szCs w:val="24"/>
              </w:rPr>
              <w:t>80</w:t>
            </w:r>
          </w:p>
        </w:tc>
        <w:tc>
          <w:tcPr>
            <w:tcW w:w="815"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r w:rsidRPr="003A2CE9">
              <w:rPr>
                <w:rFonts w:ascii="Times New Roman" w:hAnsi="Times New Roman"/>
                <w:sz w:val="24"/>
                <w:szCs w:val="24"/>
              </w:rPr>
              <w:t>Отсутствует</w:t>
            </w:r>
          </w:p>
        </w:tc>
      </w:tr>
      <w:tr w:rsidR="00395ED4" w:rsidRPr="003A2CE9" w:rsidTr="00D37BEF">
        <w:tc>
          <w:tcPr>
            <w:tcW w:w="293"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r w:rsidRPr="003A2CE9">
              <w:rPr>
                <w:rFonts w:ascii="Times New Roman" w:hAnsi="Times New Roman"/>
                <w:sz w:val="24"/>
                <w:szCs w:val="24"/>
              </w:rPr>
              <w:t>3</w:t>
            </w:r>
          </w:p>
        </w:tc>
        <w:tc>
          <w:tcPr>
            <w:tcW w:w="890"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r w:rsidRPr="003A2CE9">
              <w:rPr>
                <w:rFonts w:ascii="Times New Roman" w:hAnsi="Times New Roman"/>
                <w:sz w:val="24"/>
                <w:szCs w:val="24"/>
              </w:rPr>
              <w:t>Водозабор со скважины юго-западной части д. Верх-Атины</w:t>
            </w:r>
          </w:p>
        </w:tc>
        <w:tc>
          <w:tcPr>
            <w:tcW w:w="486"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r w:rsidRPr="003A2CE9">
              <w:rPr>
                <w:rFonts w:ascii="Times New Roman" w:hAnsi="Times New Roman"/>
                <w:sz w:val="24"/>
                <w:szCs w:val="24"/>
              </w:rPr>
              <w:t>1989</w:t>
            </w:r>
          </w:p>
        </w:tc>
        <w:tc>
          <w:tcPr>
            <w:tcW w:w="624"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r w:rsidRPr="003A2CE9">
              <w:rPr>
                <w:rFonts w:ascii="Times New Roman" w:hAnsi="Times New Roman"/>
                <w:sz w:val="24"/>
                <w:szCs w:val="24"/>
              </w:rPr>
              <w:t>120</w:t>
            </w:r>
          </w:p>
        </w:tc>
        <w:tc>
          <w:tcPr>
            <w:tcW w:w="589"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r w:rsidRPr="003A2CE9">
              <w:rPr>
                <w:rFonts w:ascii="Times New Roman" w:hAnsi="Times New Roman"/>
                <w:sz w:val="24"/>
                <w:szCs w:val="24"/>
              </w:rPr>
              <w:t>0,24</w:t>
            </w:r>
          </w:p>
        </w:tc>
        <w:tc>
          <w:tcPr>
            <w:tcW w:w="617"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r w:rsidRPr="003A2CE9">
              <w:rPr>
                <w:rFonts w:ascii="Times New Roman" w:hAnsi="Times New Roman"/>
                <w:sz w:val="24"/>
                <w:szCs w:val="24"/>
              </w:rPr>
              <w:t>0,004</w:t>
            </w:r>
          </w:p>
        </w:tc>
        <w:tc>
          <w:tcPr>
            <w:tcW w:w="687"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r w:rsidRPr="003A2CE9">
              <w:rPr>
                <w:rFonts w:ascii="Times New Roman" w:hAnsi="Times New Roman"/>
                <w:sz w:val="24"/>
                <w:szCs w:val="24"/>
              </w:rPr>
              <w:t>100</w:t>
            </w:r>
          </w:p>
        </w:tc>
        <w:tc>
          <w:tcPr>
            <w:tcW w:w="815" w:type="pct"/>
            <w:tcMar>
              <w:top w:w="28" w:type="dxa"/>
              <w:bottom w:w="28" w:type="dxa"/>
            </w:tcMar>
            <w:vAlign w:val="center"/>
          </w:tcPr>
          <w:p w:rsidR="00395ED4" w:rsidRPr="003A2CE9" w:rsidRDefault="00395ED4" w:rsidP="007F3785">
            <w:pPr>
              <w:spacing w:after="0" w:line="240" w:lineRule="auto"/>
              <w:jc w:val="center"/>
              <w:rPr>
                <w:rFonts w:ascii="Times New Roman" w:hAnsi="Times New Roman"/>
                <w:sz w:val="24"/>
                <w:szCs w:val="24"/>
              </w:rPr>
            </w:pPr>
            <w:r w:rsidRPr="003A2CE9">
              <w:rPr>
                <w:rFonts w:ascii="Times New Roman" w:hAnsi="Times New Roman"/>
                <w:sz w:val="24"/>
                <w:szCs w:val="24"/>
              </w:rPr>
              <w:t>Отсутствует</w:t>
            </w:r>
          </w:p>
        </w:tc>
      </w:tr>
    </w:tbl>
    <w:p w:rsidR="00395ED4" w:rsidRPr="003A2CE9" w:rsidRDefault="00395ED4" w:rsidP="007F3785">
      <w:pPr>
        <w:spacing w:after="0" w:line="240" w:lineRule="auto"/>
        <w:ind w:firstLine="720"/>
        <w:jc w:val="both"/>
        <w:rPr>
          <w:rFonts w:ascii="Times New Roman" w:hAnsi="Times New Roman"/>
          <w:sz w:val="24"/>
          <w:szCs w:val="24"/>
          <w:lang w:eastAsia="ru-RU"/>
        </w:rPr>
      </w:pPr>
    </w:p>
    <w:p w:rsidR="00395ED4" w:rsidRPr="003A2CE9" w:rsidRDefault="00395ED4" w:rsidP="00DD1F54">
      <w:pPr>
        <w:spacing w:after="0" w:line="360" w:lineRule="auto"/>
        <w:ind w:firstLine="720"/>
        <w:jc w:val="both"/>
        <w:rPr>
          <w:rFonts w:ascii="Times New Roman" w:hAnsi="Times New Roman"/>
          <w:sz w:val="24"/>
          <w:szCs w:val="24"/>
          <w:lang w:eastAsia="ru-RU"/>
        </w:rPr>
      </w:pPr>
      <w:r w:rsidRPr="003A2CE9">
        <w:rPr>
          <w:rFonts w:ascii="Times New Roman" w:hAnsi="Times New Roman"/>
          <w:sz w:val="24"/>
          <w:szCs w:val="24"/>
          <w:lang w:eastAsia="ru-RU"/>
        </w:rPr>
        <w:t xml:space="preserve">Южно-Александровский сельсовет имеет 3 водонапорных башни, оборудованные  насосами ЭЦВ6-10-120 и ЭЦВ 6-10-80. Две водонапорные башни расположены в селе Южно-Александровка: одна – на окраине села, другая – по ул. Лесной. Третья водонапорная башня располагается на окраине деревни Верх-Атины. </w:t>
      </w:r>
    </w:p>
    <w:p w:rsidR="00395ED4" w:rsidRPr="003A2CE9" w:rsidRDefault="00395ED4" w:rsidP="00DD1F54">
      <w:pPr>
        <w:spacing w:after="0" w:line="360" w:lineRule="auto"/>
        <w:ind w:firstLine="720"/>
        <w:jc w:val="both"/>
        <w:rPr>
          <w:rFonts w:ascii="Times New Roman" w:hAnsi="Times New Roman"/>
          <w:sz w:val="24"/>
          <w:szCs w:val="24"/>
          <w:lang w:eastAsia="ru-RU"/>
        </w:rPr>
      </w:pPr>
      <w:r w:rsidRPr="003A2CE9">
        <w:rPr>
          <w:rFonts w:ascii="Times New Roman" w:hAnsi="Times New Roman"/>
          <w:sz w:val="24"/>
          <w:szCs w:val="24"/>
          <w:lang w:eastAsia="ru-RU"/>
        </w:rPr>
        <w:t>В 2010 году был проведен капитальный ремонт водопровода  и водонапорной башни села Южно-Александровка.</w:t>
      </w:r>
    </w:p>
    <w:p w:rsidR="00395ED4" w:rsidRPr="003A2CE9" w:rsidRDefault="00395ED4" w:rsidP="00DD1F54">
      <w:pPr>
        <w:spacing w:after="0" w:line="360" w:lineRule="auto"/>
        <w:ind w:firstLine="720"/>
        <w:jc w:val="both"/>
        <w:rPr>
          <w:rFonts w:ascii="Times New Roman" w:hAnsi="Times New Roman"/>
          <w:sz w:val="24"/>
          <w:szCs w:val="24"/>
          <w:lang w:eastAsia="ru-RU"/>
        </w:rPr>
      </w:pPr>
      <w:r w:rsidRPr="003A2CE9">
        <w:rPr>
          <w:rFonts w:ascii="Times New Roman" w:hAnsi="Times New Roman"/>
          <w:sz w:val="24"/>
          <w:szCs w:val="24"/>
          <w:lang w:eastAsia="ru-RU"/>
        </w:rPr>
        <w:t xml:space="preserve">Сети водоснабжения имеют общую протяженность 10 километров, в том числе чугунного исполнения 8,5 километров.Из них ветхие – 8,5 километров, и полипропиленовые 1,5 километра. Водопровод построен в 1979 году. Глубина прокладки труд составляет 3 метра. Процент износа сети водоснабжения составляет 80%. </w:t>
      </w:r>
    </w:p>
    <w:p w:rsidR="00395ED4" w:rsidRPr="003A2CE9" w:rsidRDefault="00395ED4" w:rsidP="00910F2E">
      <w:pPr>
        <w:spacing w:after="0" w:line="360" w:lineRule="auto"/>
        <w:ind w:firstLine="720"/>
        <w:jc w:val="right"/>
        <w:rPr>
          <w:rFonts w:ascii="Times New Roman" w:hAnsi="Times New Roman"/>
          <w:sz w:val="24"/>
          <w:szCs w:val="24"/>
          <w:lang w:eastAsia="ru-RU"/>
        </w:rPr>
      </w:pPr>
      <w:r w:rsidRPr="003A2CE9">
        <w:rPr>
          <w:rFonts w:ascii="Times New Roman" w:hAnsi="Times New Roman"/>
          <w:sz w:val="24"/>
          <w:szCs w:val="24"/>
          <w:lang w:eastAsia="ru-RU"/>
        </w:rPr>
        <w:t>Таблица 4</w:t>
      </w:r>
    </w:p>
    <w:p w:rsidR="00395ED4" w:rsidRPr="003A2CE9" w:rsidRDefault="00395ED4" w:rsidP="00910F2E">
      <w:pPr>
        <w:spacing w:after="0" w:line="360" w:lineRule="auto"/>
        <w:ind w:firstLine="709"/>
        <w:jc w:val="center"/>
        <w:rPr>
          <w:rFonts w:ascii="Times New Roman" w:hAnsi="Times New Roman"/>
          <w:sz w:val="24"/>
          <w:szCs w:val="24"/>
          <w:lang w:eastAsia="ru-RU"/>
        </w:rPr>
      </w:pPr>
      <w:r w:rsidRPr="003A2CE9">
        <w:rPr>
          <w:rFonts w:ascii="Times New Roman" w:hAnsi="Times New Roman"/>
          <w:sz w:val="24"/>
          <w:szCs w:val="24"/>
          <w:lang w:eastAsia="ru-RU"/>
        </w:rPr>
        <w:lastRenderedPageBreak/>
        <w:t>Характеристика существующих водопроводных сетейЮжно-Александровского сельсовета</w:t>
      </w:r>
    </w:p>
    <w:tbl>
      <w:tblPr>
        <w:tblW w:w="4922" w:type="pct"/>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1870"/>
        <w:gridCol w:w="1843"/>
        <w:gridCol w:w="851"/>
        <w:gridCol w:w="1418"/>
        <w:gridCol w:w="1418"/>
        <w:gridCol w:w="1274"/>
        <w:gridCol w:w="913"/>
        <w:gridCol w:w="671"/>
      </w:tblGrid>
      <w:tr w:rsidR="00395ED4" w:rsidRPr="003A2CE9" w:rsidTr="0022500B">
        <w:trPr>
          <w:jc w:val="center"/>
        </w:trPr>
        <w:tc>
          <w:tcPr>
            <w:tcW w:w="911" w:type="pct"/>
            <w:tcMar>
              <w:top w:w="28" w:type="dxa"/>
              <w:bottom w:w="28" w:type="dxa"/>
            </w:tcMar>
            <w:vAlign w:val="center"/>
          </w:tcPr>
          <w:p w:rsidR="00395ED4" w:rsidRPr="003A2CE9" w:rsidRDefault="00395ED4" w:rsidP="00910F2E">
            <w:pPr>
              <w:spacing w:after="0" w:line="240" w:lineRule="auto"/>
              <w:jc w:val="center"/>
              <w:rPr>
                <w:rFonts w:ascii="Times New Roman" w:hAnsi="Times New Roman"/>
                <w:b/>
                <w:sz w:val="24"/>
                <w:szCs w:val="24"/>
              </w:rPr>
            </w:pPr>
            <w:r w:rsidRPr="003A2CE9">
              <w:rPr>
                <w:rFonts w:ascii="Times New Roman" w:hAnsi="Times New Roman"/>
                <w:b/>
                <w:sz w:val="24"/>
                <w:szCs w:val="24"/>
              </w:rPr>
              <w:t>Наименование населенного пункта</w:t>
            </w:r>
          </w:p>
        </w:tc>
        <w:tc>
          <w:tcPr>
            <w:tcW w:w="898" w:type="pct"/>
            <w:tcMar>
              <w:top w:w="28" w:type="dxa"/>
              <w:bottom w:w="28" w:type="dxa"/>
            </w:tcMar>
            <w:vAlign w:val="center"/>
          </w:tcPr>
          <w:p w:rsidR="00395ED4" w:rsidRPr="003A2CE9" w:rsidRDefault="00395ED4" w:rsidP="00910F2E">
            <w:pPr>
              <w:spacing w:after="0" w:line="240" w:lineRule="auto"/>
              <w:jc w:val="center"/>
              <w:rPr>
                <w:rFonts w:ascii="Times New Roman" w:hAnsi="Times New Roman"/>
                <w:b/>
                <w:sz w:val="24"/>
                <w:szCs w:val="24"/>
              </w:rPr>
            </w:pPr>
            <w:r w:rsidRPr="003A2CE9">
              <w:rPr>
                <w:rFonts w:ascii="Times New Roman" w:hAnsi="Times New Roman"/>
                <w:b/>
                <w:sz w:val="24"/>
                <w:szCs w:val="24"/>
              </w:rPr>
              <w:t>Место расположения водопровода</w:t>
            </w:r>
          </w:p>
        </w:tc>
        <w:tc>
          <w:tcPr>
            <w:tcW w:w="415" w:type="pct"/>
            <w:tcMar>
              <w:top w:w="28" w:type="dxa"/>
              <w:bottom w:w="28" w:type="dxa"/>
            </w:tcMar>
            <w:vAlign w:val="center"/>
          </w:tcPr>
          <w:p w:rsidR="00395ED4" w:rsidRPr="003A2CE9" w:rsidRDefault="00395ED4" w:rsidP="0022500B">
            <w:pPr>
              <w:spacing w:after="0" w:line="240" w:lineRule="auto"/>
              <w:jc w:val="center"/>
              <w:rPr>
                <w:rFonts w:ascii="Times New Roman" w:hAnsi="Times New Roman"/>
                <w:b/>
                <w:sz w:val="24"/>
                <w:szCs w:val="24"/>
              </w:rPr>
            </w:pPr>
            <w:r w:rsidRPr="003A2CE9">
              <w:rPr>
                <w:rFonts w:ascii="Times New Roman" w:hAnsi="Times New Roman"/>
                <w:b/>
                <w:sz w:val="24"/>
                <w:szCs w:val="24"/>
              </w:rPr>
              <w:t>Протяженность (км)</w:t>
            </w:r>
          </w:p>
        </w:tc>
        <w:tc>
          <w:tcPr>
            <w:tcW w:w="691" w:type="pct"/>
            <w:tcMar>
              <w:top w:w="28" w:type="dxa"/>
              <w:bottom w:w="28" w:type="dxa"/>
            </w:tcMar>
            <w:vAlign w:val="center"/>
          </w:tcPr>
          <w:p w:rsidR="00395ED4" w:rsidRPr="003A2CE9" w:rsidRDefault="00395ED4" w:rsidP="00910F2E">
            <w:pPr>
              <w:spacing w:after="0" w:line="240" w:lineRule="auto"/>
              <w:jc w:val="center"/>
              <w:rPr>
                <w:rFonts w:ascii="Times New Roman" w:hAnsi="Times New Roman"/>
                <w:b/>
                <w:sz w:val="24"/>
                <w:szCs w:val="24"/>
              </w:rPr>
            </w:pPr>
            <w:r w:rsidRPr="003A2CE9">
              <w:rPr>
                <w:rFonts w:ascii="Times New Roman" w:hAnsi="Times New Roman"/>
                <w:b/>
                <w:sz w:val="24"/>
                <w:szCs w:val="24"/>
              </w:rPr>
              <w:t>Материалы труб</w:t>
            </w:r>
          </w:p>
        </w:tc>
        <w:tc>
          <w:tcPr>
            <w:tcW w:w="691" w:type="pct"/>
            <w:tcMar>
              <w:top w:w="28" w:type="dxa"/>
              <w:bottom w:w="28" w:type="dxa"/>
            </w:tcMar>
            <w:vAlign w:val="center"/>
          </w:tcPr>
          <w:p w:rsidR="00395ED4" w:rsidRPr="003A2CE9" w:rsidRDefault="00395ED4" w:rsidP="00910F2E">
            <w:pPr>
              <w:spacing w:after="0" w:line="240" w:lineRule="auto"/>
              <w:jc w:val="center"/>
              <w:rPr>
                <w:rFonts w:ascii="Times New Roman" w:hAnsi="Times New Roman"/>
                <w:b/>
                <w:sz w:val="24"/>
                <w:szCs w:val="24"/>
              </w:rPr>
            </w:pPr>
            <w:r w:rsidRPr="003A2CE9">
              <w:rPr>
                <w:rFonts w:ascii="Times New Roman" w:hAnsi="Times New Roman"/>
                <w:b/>
                <w:sz w:val="24"/>
                <w:szCs w:val="24"/>
              </w:rPr>
              <w:t>Тип прокладки</w:t>
            </w:r>
          </w:p>
        </w:tc>
        <w:tc>
          <w:tcPr>
            <w:tcW w:w="621" w:type="pct"/>
            <w:tcMar>
              <w:top w:w="28" w:type="dxa"/>
              <w:bottom w:w="28" w:type="dxa"/>
            </w:tcMar>
            <w:vAlign w:val="center"/>
          </w:tcPr>
          <w:p w:rsidR="00395ED4" w:rsidRPr="003A2CE9" w:rsidRDefault="00395ED4" w:rsidP="00910F2E">
            <w:pPr>
              <w:spacing w:after="0" w:line="240" w:lineRule="auto"/>
              <w:jc w:val="center"/>
              <w:rPr>
                <w:rFonts w:ascii="Times New Roman" w:hAnsi="Times New Roman"/>
                <w:b/>
                <w:sz w:val="24"/>
                <w:szCs w:val="24"/>
              </w:rPr>
            </w:pPr>
            <w:r w:rsidRPr="003A2CE9">
              <w:rPr>
                <w:rFonts w:ascii="Times New Roman" w:hAnsi="Times New Roman"/>
                <w:b/>
                <w:sz w:val="24"/>
                <w:szCs w:val="24"/>
              </w:rPr>
              <w:t>Средняя глубина заложения до оси трубопроводов, м</w:t>
            </w:r>
          </w:p>
        </w:tc>
        <w:tc>
          <w:tcPr>
            <w:tcW w:w="445" w:type="pct"/>
            <w:tcMar>
              <w:top w:w="28" w:type="dxa"/>
              <w:bottom w:w="28" w:type="dxa"/>
            </w:tcMar>
            <w:vAlign w:val="center"/>
          </w:tcPr>
          <w:p w:rsidR="00395ED4" w:rsidRPr="003A2CE9" w:rsidRDefault="00395ED4" w:rsidP="00910F2E">
            <w:pPr>
              <w:spacing w:after="0" w:line="240" w:lineRule="auto"/>
              <w:jc w:val="center"/>
              <w:rPr>
                <w:rFonts w:ascii="Times New Roman" w:hAnsi="Times New Roman"/>
                <w:b/>
                <w:sz w:val="24"/>
                <w:szCs w:val="24"/>
              </w:rPr>
            </w:pPr>
            <w:r w:rsidRPr="003A2CE9">
              <w:rPr>
                <w:rFonts w:ascii="Times New Roman" w:hAnsi="Times New Roman"/>
                <w:b/>
                <w:sz w:val="24"/>
                <w:szCs w:val="24"/>
              </w:rPr>
              <w:t>Год строительства</w:t>
            </w:r>
          </w:p>
        </w:tc>
        <w:tc>
          <w:tcPr>
            <w:tcW w:w="327" w:type="pct"/>
            <w:tcMar>
              <w:top w:w="28" w:type="dxa"/>
              <w:bottom w:w="28" w:type="dxa"/>
            </w:tcMar>
            <w:vAlign w:val="center"/>
          </w:tcPr>
          <w:p w:rsidR="00395ED4" w:rsidRPr="003A2CE9" w:rsidRDefault="00395ED4" w:rsidP="00910F2E">
            <w:pPr>
              <w:spacing w:after="0" w:line="240" w:lineRule="auto"/>
              <w:jc w:val="center"/>
              <w:rPr>
                <w:rFonts w:ascii="Times New Roman" w:hAnsi="Times New Roman"/>
                <w:b/>
                <w:sz w:val="24"/>
                <w:szCs w:val="24"/>
              </w:rPr>
            </w:pPr>
            <w:r w:rsidRPr="003A2CE9">
              <w:rPr>
                <w:rFonts w:ascii="Times New Roman" w:hAnsi="Times New Roman"/>
                <w:b/>
                <w:sz w:val="24"/>
                <w:szCs w:val="24"/>
              </w:rPr>
              <w:t>Процент износа</w:t>
            </w:r>
          </w:p>
        </w:tc>
      </w:tr>
      <w:tr w:rsidR="00395ED4" w:rsidRPr="003A2CE9" w:rsidTr="0022500B">
        <w:trPr>
          <w:jc w:val="center"/>
        </w:trPr>
        <w:tc>
          <w:tcPr>
            <w:tcW w:w="911" w:type="pct"/>
            <w:tcMar>
              <w:top w:w="28" w:type="dxa"/>
              <w:bottom w:w="28" w:type="dxa"/>
            </w:tcMar>
            <w:vAlign w:val="center"/>
          </w:tcPr>
          <w:p w:rsidR="00395ED4" w:rsidRPr="003A2CE9" w:rsidRDefault="00395ED4" w:rsidP="00910F2E">
            <w:pPr>
              <w:spacing w:after="0" w:line="240" w:lineRule="auto"/>
              <w:jc w:val="center"/>
              <w:rPr>
                <w:rFonts w:ascii="Times New Roman" w:hAnsi="Times New Roman"/>
                <w:sz w:val="24"/>
                <w:szCs w:val="24"/>
              </w:rPr>
            </w:pPr>
            <w:r w:rsidRPr="003A2CE9">
              <w:rPr>
                <w:rFonts w:ascii="Times New Roman" w:hAnsi="Times New Roman"/>
                <w:sz w:val="24"/>
                <w:szCs w:val="24"/>
              </w:rPr>
              <w:t>с. Южно-Александровка</w:t>
            </w:r>
          </w:p>
        </w:tc>
        <w:tc>
          <w:tcPr>
            <w:tcW w:w="898" w:type="pct"/>
            <w:tcMar>
              <w:top w:w="28" w:type="dxa"/>
              <w:bottom w:w="28" w:type="dxa"/>
            </w:tcMar>
            <w:vAlign w:val="center"/>
          </w:tcPr>
          <w:p w:rsidR="00395ED4" w:rsidRPr="003A2CE9" w:rsidRDefault="00395ED4" w:rsidP="0022500B">
            <w:pPr>
              <w:spacing w:after="0" w:line="240" w:lineRule="auto"/>
              <w:jc w:val="center"/>
              <w:rPr>
                <w:rFonts w:ascii="Times New Roman" w:hAnsi="Times New Roman"/>
                <w:sz w:val="24"/>
                <w:szCs w:val="24"/>
              </w:rPr>
            </w:pPr>
            <w:r w:rsidRPr="003A2CE9">
              <w:rPr>
                <w:rFonts w:ascii="Times New Roman" w:hAnsi="Times New Roman"/>
                <w:sz w:val="24"/>
                <w:szCs w:val="24"/>
              </w:rPr>
              <w:t>с. Южно-Александровка</w:t>
            </w:r>
          </w:p>
        </w:tc>
        <w:tc>
          <w:tcPr>
            <w:tcW w:w="415" w:type="pct"/>
            <w:tcMar>
              <w:top w:w="28" w:type="dxa"/>
              <w:bottom w:w="28" w:type="dxa"/>
            </w:tcMar>
            <w:vAlign w:val="center"/>
          </w:tcPr>
          <w:p w:rsidR="00395ED4" w:rsidRPr="003A2CE9" w:rsidRDefault="00395ED4" w:rsidP="00910F2E">
            <w:pPr>
              <w:spacing w:after="0" w:line="240" w:lineRule="auto"/>
              <w:jc w:val="center"/>
              <w:rPr>
                <w:rFonts w:ascii="Times New Roman" w:hAnsi="Times New Roman"/>
                <w:sz w:val="24"/>
                <w:szCs w:val="24"/>
              </w:rPr>
            </w:pPr>
            <w:r w:rsidRPr="003A2CE9">
              <w:rPr>
                <w:rFonts w:ascii="Times New Roman" w:hAnsi="Times New Roman"/>
                <w:sz w:val="24"/>
                <w:szCs w:val="24"/>
              </w:rPr>
              <w:t>7,5</w:t>
            </w:r>
          </w:p>
        </w:tc>
        <w:tc>
          <w:tcPr>
            <w:tcW w:w="691" w:type="pct"/>
            <w:tcMar>
              <w:top w:w="28" w:type="dxa"/>
              <w:bottom w:w="28" w:type="dxa"/>
            </w:tcMar>
            <w:vAlign w:val="center"/>
          </w:tcPr>
          <w:p w:rsidR="00395ED4" w:rsidRPr="003A2CE9" w:rsidRDefault="00395ED4" w:rsidP="00910F2E">
            <w:pPr>
              <w:spacing w:after="0" w:line="240" w:lineRule="auto"/>
              <w:jc w:val="center"/>
              <w:rPr>
                <w:rFonts w:ascii="Times New Roman" w:hAnsi="Times New Roman"/>
                <w:sz w:val="24"/>
                <w:szCs w:val="24"/>
              </w:rPr>
            </w:pPr>
            <w:r w:rsidRPr="003A2CE9">
              <w:rPr>
                <w:rFonts w:ascii="Times New Roman" w:hAnsi="Times New Roman"/>
                <w:sz w:val="24"/>
                <w:szCs w:val="24"/>
              </w:rPr>
              <w:t>чугун, полипропилен</w:t>
            </w:r>
          </w:p>
        </w:tc>
        <w:tc>
          <w:tcPr>
            <w:tcW w:w="691" w:type="pct"/>
            <w:tcMar>
              <w:top w:w="28" w:type="dxa"/>
              <w:bottom w:w="28" w:type="dxa"/>
            </w:tcMar>
            <w:vAlign w:val="center"/>
          </w:tcPr>
          <w:p w:rsidR="00395ED4" w:rsidRPr="003A2CE9" w:rsidRDefault="00395ED4" w:rsidP="00910F2E">
            <w:pPr>
              <w:spacing w:after="0" w:line="240" w:lineRule="auto"/>
              <w:jc w:val="center"/>
              <w:rPr>
                <w:rFonts w:ascii="Times New Roman" w:hAnsi="Times New Roman"/>
                <w:sz w:val="24"/>
                <w:szCs w:val="24"/>
              </w:rPr>
            </w:pPr>
            <w:r w:rsidRPr="003A2CE9">
              <w:rPr>
                <w:rFonts w:ascii="Times New Roman" w:hAnsi="Times New Roman"/>
                <w:sz w:val="24"/>
                <w:szCs w:val="24"/>
              </w:rPr>
              <w:t>подземный</w:t>
            </w:r>
          </w:p>
        </w:tc>
        <w:tc>
          <w:tcPr>
            <w:tcW w:w="621" w:type="pct"/>
            <w:tcMar>
              <w:top w:w="28" w:type="dxa"/>
              <w:bottom w:w="28" w:type="dxa"/>
            </w:tcMar>
            <w:vAlign w:val="center"/>
          </w:tcPr>
          <w:p w:rsidR="00395ED4" w:rsidRPr="003A2CE9" w:rsidRDefault="00395ED4" w:rsidP="00910F2E">
            <w:pPr>
              <w:spacing w:after="0" w:line="240" w:lineRule="auto"/>
              <w:jc w:val="center"/>
              <w:rPr>
                <w:rFonts w:ascii="Times New Roman" w:hAnsi="Times New Roman"/>
                <w:sz w:val="24"/>
                <w:szCs w:val="24"/>
              </w:rPr>
            </w:pPr>
            <w:r w:rsidRPr="003A2CE9">
              <w:rPr>
                <w:rFonts w:ascii="Times New Roman" w:hAnsi="Times New Roman"/>
                <w:sz w:val="24"/>
                <w:szCs w:val="24"/>
              </w:rPr>
              <w:t>3</w:t>
            </w:r>
          </w:p>
        </w:tc>
        <w:tc>
          <w:tcPr>
            <w:tcW w:w="445" w:type="pct"/>
            <w:tcMar>
              <w:top w:w="28" w:type="dxa"/>
              <w:bottom w:w="28" w:type="dxa"/>
            </w:tcMar>
            <w:vAlign w:val="center"/>
          </w:tcPr>
          <w:p w:rsidR="00395ED4" w:rsidRPr="003A2CE9" w:rsidRDefault="00395ED4" w:rsidP="00910F2E">
            <w:pPr>
              <w:spacing w:after="0" w:line="240" w:lineRule="auto"/>
              <w:jc w:val="center"/>
              <w:rPr>
                <w:rFonts w:ascii="Times New Roman" w:hAnsi="Times New Roman"/>
                <w:sz w:val="24"/>
                <w:szCs w:val="24"/>
              </w:rPr>
            </w:pPr>
            <w:r w:rsidRPr="003A2CE9">
              <w:rPr>
                <w:rFonts w:ascii="Times New Roman" w:hAnsi="Times New Roman"/>
                <w:sz w:val="24"/>
                <w:szCs w:val="24"/>
              </w:rPr>
              <w:t>1979</w:t>
            </w:r>
          </w:p>
        </w:tc>
        <w:tc>
          <w:tcPr>
            <w:tcW w:w="327" w:type="pct"/>
            <w:tcMar>
              <w:top w:w="28" w:type="dxa"/>
              <w:bottom w:w="28" w:type="dxa"/>
            </w:tcMar>
            <w:vAlign w:val="center"/>
          </w:tcPr>
          <w:p w:rsidR="00395ED4" w:rsidRPr="003A2CE9" w:rsidRDefault="00395ED4" w:rsidP="00910F2E">
            <w:pPr>
              <w:spacing w:after="0" w:line="240" w:lineRule="auto"/>
              <w:jc w:val="center"/>
              <w:rPr>
                <w:rFonts w:ascii="Times New Roman" w:hAnsi="Times New Roman"/>
                <w:sz w:val="24"/>
                <w:szCs w:val="24"/>
              </w:rPr>
            </w:pPr>
            <w:r w:rsidRPr="003A2CE9">
              <w:rPr>
                <w:rFonts w:ascii="Times New Roman" w:hAnsi="Times New Roman"/>
                <w:sz w:val="24"/>
                <w:szCs w:val="24"/>
              </w:rPr>
              <w:t>80</w:t>
            </w:r>
          </w:p>
        </w:tc>
      </w:tr>
      <w:tr w:rsidR="00395ED4" w:rsidRPr="003A2CE9" w:rsidTr="0022500B">
        <w:trPr>
          <w:jc w:val="center"/>
        </w:trPr>
        <w:tc>
          <w:tcPr>
            <w:tcW w:w="911" w:type="pct"/>
            <w:tcMar>
              <w:top w:w="28" w:type="dxa"/>
              <w:bottom w:w="28" w:type="dxa"/>
            </w:tcMar>
            <w:vAlign w:val="center"/>
          </w:tcPr>
          <w:p w:rsidR="00395ED4" w:rsidRPr="003A2CE9" w:rsidRDefault="00395ED4" w:rsidP="00910F2E">
            <w:pPr>
              <w:spacing w:after="0" w:line="240" w:lineRule="auto"/>
              <w:jc w:val="center"/>
              <w:rPr>
                <w:rFonts w:ascii="Times New Roman" w:hAnsi="Times New Roman"/>
                <w:sz w:val="24"/>
                <w:szCs w:val="24"/>
              </w:rPr>
            </w:pPr>
            <w:r w:rsidRPr="003A2CE9">
              <w:rPr>
                <w:rFonts w:ascii="Times New Roman" w:hAnsi="Times New Roman"/>
                <w:sz w:val="24"/>
                <w:szCs w:val="24"/>
              </w:rPr>
              <w:t>д. Верх-Атины</w:t>
            </w:r>
          </w:p>
        </w:tc>
        <w:tc>
          <w:tcPr>
            <w:tcW w:w="898" w:type="pct"/>
            <w:tcMar>
              <w:top w:w="28" w:type="dxa"/>
              <w:bottom w:w="28" w:type="dxa"/>
            </w:tcMar>
            <w:vAlign w:val="center"/>
          </w:tcPr>
          <w:p w:rsidR="00395ED4" w:rsidRPr="003A2CE9" w:rsidRDefault="00395ED4" w:rsidP="0022500B">
            <w:pPr>
              <w:spacing w:after="0" w:line="240" w:lineRule="auto"/>
              <w:jc w:val="center"/>
              <w:rPr>
                <w:rFonts w:ascii="Times New Roman" w:hAnsi="Times New Roman"/>
                <w:sz w:val="24"/>
                <w:szCs w:val="24"/>
              </w:rPr>
            </w:pPr>
            <w:r w:rsidRPr="003A2CE9">
              <w:rPr>
                <w:rFonts w:ascii="Times New Roman" w:hAnsi="Times New Roman"/>
                <w:sz w:val="24"/>
                <w:szCs w:val="24"/>
              </w:rPr>
              <w:t>д. Верх-Атины</w:t>
            </w:r>
          </w:p>
        </w:tc>
        <w:tc>
          <w:tcPr>
            <w:tcW w:w="415" w:type="pct"/>
            <w:tcMar>
              <w:top w:w="28" w:type="dxa"/>
              <w:bottom w:w="28" w:type="dxa"/>
            </w:tcMar>
            <w:vAlign w:val="center"/>
          </w:tcPr>
          <w:p w:rsidR="00395ED4" w:rsidRPr="003A2CE9" w:rsidRDefault="00395ED4" w:rsidP="00910F2E">
            <w:pPr>
              <w:spacing w:after="0" w:line="240" w:lineRule="auto"/>
              <w:jc w:val="center"/>
              <w:rPr>
                <w:rFonts w:ascii="Times New Roman" w:hAnsi="Times New Roman"/>
                <w:sz w:val="24"/>
                <w:szCs w:val="24"/>
              </w:rPr>
            </w:pPr>
            <w:r w:rsidRPr="003A2CE9">
              <w:rPr>
                <w:rFonts w:ascii="Times New Roman" w:hAnsi="Times New Roman"/>
                <w:sz w:val="24"/>
                <w:szCs w:val="24"/>
              </w:rPr>
              <w:t>2,5</w:t>
            </w:r>
          </w:p>
        </w:tc>
        <w:tc>
          <w:tcPr>
            <w:tcW w:w="691" w:type="pct"/>
            <w:tcMar>
              <w:top w:w="28" w:type="dxa"/>
              <w:bottom w:w="28" w:type="dxa"/>
            </w:tcMar>
            <w:vAlign w:val="center"/>
          </w:tcPr>
          <w:p w:rsidR="00395ED4" w:rsidRPr="003A2CE9" w:rsidRDefault="00395ED4" w:rsidP="00910F2E">
            <w:pPr>
              <w:spacing w:after="0" w:line="240" w:lineRule="auto"/>
              <w:jc w:val="center"/>
              <w:rPr>
                <w:rFonts w:ascii="Times New Roman" w:hAnsi="Times New Roman"/>
                <w:sz w:val="24"/>
                <w:szCs w:val="24"/>
              </w:rPr>
            </w:pPr>
            <w:r w:rsidRPr="003A2CE9">
              <w:rPr>
                <w:rFonts w:ascii="Times New Roman" w:hAnsi="Times New Roman"/>
                <w:sz w:val="24"/>
                <w:szCs w:val="24"/>
              </w:rPr>
              <w:t>полипропилен</w:t>
            </w:r>
          </w:p>
        </w:tc>
        <w:tc>
          <w:tcPr>
            <w:tcW w:w="691" w:type="pct"/>
            <w:tcMar>
              <w:top w:w="28" w:type="dxa"/>
              <w:bottom w:w="28" w:type="dxa"/>
            </w:tcMar>
            <w:vAlign w:val="center"/>
          </w:tcPr>
          <w:p w:rsidR="00395ED4" w:rsidRPr="003A2CE9" w:rsidRDefault="00395ED4" w:rsidP="00910F2E">
            <w:pPr>
              <w:spacing w:after="0" w:line="240" w:lineRule="auto"/>
              <w:jc w:val="center"/>
              <w:rPr>
                <w:rFonts w:ascii="Times New Roman" w:hAnsi="Times New Roman"/>
                <w:sz w:val="24"/>
                <w:szCs w:val="24"/>
              </w:rPr>
            </w:pPr>
            <w:r w:rsidRPr="003A2CE9">
              <w:rPr>
                <w:rFonts w:ascii="Times New Roman" w:hAnsi="Times New Roman"/>
                <w:sz w:val="24"/>
                <w:szCs w:val="24"/>
              </w:rPr>
              <w:t>подземный</w:t>
            </w:r>
          </w:p>
        </w:tc>
        <w:tc>
          <w:tcPr>
            <w:tcW w:w="621" w:type="pct"/>
            <w:tcMar>
              <w:top w:w="28" w:type="dxa"/>
              <w:bottom w:w="28" w:type="dxa"/>
            </w:tcMar>
            <w:vAlign w:val="center"/>
          </w:tcPr>
          <w:p w:rsidR="00395ED4" w:rsidRPr="003A2CE9" w:rsidRDefault="00395ED4" w:rsidP="00910F2E">
            <w:pPr>
              <w:spacing w:after="0" w:line="240" w:lineRule="auto"/>
              <w:jc w:val="center"/>
              <w:rPr>
                <w:rFonts w:ascii="Times New Roman" w:hAnsi="Times New Roman"/>
                <w:sz w:val="24"/>
                <w:szCs w:val="24"/>
              </w:rPr>
            </w:pPr>
            <w:r w:rsidRPr="003A2CE9">
              <w:rPr>
                <w:rFonts w:ascii="Times New Roman" w:hAnsi="Times New Roman"/>
                <w:sz w:val="24"/>
                <w:szCs w:val="24"/>
              </w:rPr>
              <w:t>3</w:t>
            </w:r>
          </w:p>
        </w:tc>
        <w:tc>
          <w:tcPr>
            <w:tcW w:w="445" w:type="pct"/>
            <w:tcMar>
              <w:top w:w="28" w:type="dxa"/>
              <w:bottom w:w="28" w:type="dxa"/>
            </w:tcMar>
            <w:vAlign w:val="center"/>
          </w:tcPr>
          <w:p w:rsidR="00395ED4" w:rsidRPr="003A2CE9" w:rsidRDefault="00395ED4" w:rsidP="00910F2E">
            <w:pPr>
              <w:spacing w:after="0" w:line="240" w:lineRule="auto"/>
              <w:jc w:val="center"/>
              <w:rPr>
                <w:rFonts w:ascii="Times New Roman" w:hAnsi="Times New Roman"/>
                <w:sz w:val="24"/>
                <w:szCs w:val="24"/>
              </w:rPr>
            </w:pPr>
            <w:r w:rsidRPr="003A2CE9">
              <w:rPr>
                <w:rFonts w:ascii="Times New Roman" w:hAnsi="Times New Roman"/>
                <w:sz w:val="24"/>
                <w:szCs w:val="24"/>
              </w:rPr>
              <w:t>1989</w:t>
            </w:r>
          </w:p>
        </w:tc>
        <w:tc>
          <w:tcPr>
            <w:tcW w:w="327" w:type="pct"/>
            <w:tcMar>
              <w:top w:w="28" w:type="dxa"/>
              <w:bottom w:w="28" w:type="dxa"/>
            </w:tcMar>
            <w:vAlign w:val="center"/>
          </w:tcPr>
          <w:p w:rsidR="00395ED4" w:rsidRPr="003A2CE9" w:rsidRDefault="00395ED4" w:rsidP="00910F2E">
            <w:pPr>
              <w:spacing w:after="0" w:line="240" w:lineRule="auto"/>
              <w:jc w:val="center"/>
              <w:rPr>
                <w:rFonts w:ascii="Times New Roman" w:hAnsi="Times New Roman"/>
                <w:sz w:val="24"/>
                <w:szCs w:val="24"/>
              </w:rPr>
            </w:pPr>
            <w:r w:rsidRPr="003A2CE9">
              <w:rPr>
                <w:rFonts w:ascii="Times New Roman" w:hAnsi="Times New Roman"/>
                <w:sz w:val="24"/>
                <w:szCs w:val="24"/>
              </w:rPr>
              <w:t>100</w:t>
            </w:r>
          </w:p>
        </w:tc>
      </w:tr>
    </w:tbl>
    <w:p w:rsidR="00395ED4" w:rsidRPr="003A2CE9" w:rsidRDefault="00395ED4" w:rsidP="00910F2E">
      <w:pPr>
        <w:spacing w:after="0" w:line="240" w:lineRule="auto"/>
        <w:ind w:firstLine="720"/>
        <w:jc w:val="center"/>
        <w:rPr>
          <w:rFonts w:ascii="Times New Roman" w:hAnsi="Times New Roman"/>
          <w:sz w:val="24"/>
          <w:szCs w:val="24"/>
          <w:lang w:eastAsia="ru-RU"/>
        </w:rPr>
      </w:pPr>
    </w:p>
    <w:p w:rsidR="00395ED4" w:rsidRPr="003A2CE9" w:rsidRDefault="00395ED4" w:rsidP="00DD1F54">
      <w:pPr>
        <w:spacing w:after="0" w:line="360" w:lineRule="auto"/>
        <w:ind w:firstLine="720"/>
        <w:jc w:val="both"/>
        <w:rPr>
          <w:rFonts w:ascii="Times New Roman" w:hAnsi="Times New Roman"/>
          <w:sz w:val="24"/>
          <w:szCs w:val="24"/>
          <w:lang w:eastAsia="ru-RU"/>
        </w:rPr>
      </w:pPr>
      <w:r w:rsidRPr="003A2CE9">
        <w:rPr>
          <w:rFonts w:ascii="Times New Roman" w:hAnsi="Times New Roman"/>
          <w:sz w:val="24"/>
          <w:szCs w:val="24"/>
          <w:lang w:eastAsia="ru-RU"/>
        </w:rPr>
        <w:t>Водоснабжение жителей, проживающих на территории Южно-Александровского сельсовета осуществляется водопроводом с помощью водонапорных колонок от водопроводной сети и с помощью подземных источников: скважин и колодцев. Горячее водоснабжение отсутствует. Индивидуальными приборами учета воды оснащено 19,6% общей численности населения Южно-Александровского сельсовета, а также 100% учреждений сельсовета.</w:t>
      </w:r>
    </w:p>
    <w:p w:rsidR="00395ED4" w:rsidRPr="003A2CE9" w:rsidRDefault="00395ED4" w:rsidP="007F3785">
      <w:pPr>
        <w:spacing w:after="0" w:line="360" w:lineRule="auto"/>
        <w:ind w:firstLine="720"/>
        <w:jc w:val="right"/>
        <w:rPr>
          <w:rFonts w:ascii="Times New Roman" w:hAnsi="Times New Roman"/>
          <w:sz w:val="24"/>
          <w:szCs w:val="24"/>
          <w:lang w:eastAsia="ru-RU"/>
        </w:rPr>
      </w:pPr>
      <w:r w:rsidRPr="003A2CE9">
        <w:rPr>
          <w:rFonts w:ascii="Times New Roman" w:hAnsi="Times New Roman"/>
          <w:sz w:val="24"/>
          <w:szCs w:val="24"/>
          <w:lang w:eastAsia="ru-RU"/>
        </w:rPr>
        <w:t>Таблица 5</w:t>
      </w:r>
    </w:p>
    <w:p w:rsidR="00395ED4" w:rsidRPr="003A2CE9" w:rsidRDefault="00395ED4" w:rsidP="007F3785">
      <w:pPr>
        <w:spacing w:after="0" w:line="360" w:lineRule="auto"/>
        <w:ind w:firstLine="720"/>
        <w:jc w:val="center"/>
        <w:rPr>
          <w:rFonts w:ascii="Times New Roman" w:hAnsi="Times New Roman"/>
          <w:sz w:val="24"/>
          <w:szCs w:val="24"/>
          <w:lang w:eastAsia="ru-RU"/>
        </w:rPr>
      </w:pPr>
      <w:r w:rsidRPr="003A2CE9">
        <w:rPr>
          <w:rFonts w:ascii="Times New Roman" w:hAnsi="Times New Roman"/>
          <w:sz w:val="24"/>
          <w:szCs w:val="24"/>
          <w:lang w:eastAsia="ru-RU"/>
        </w:rPr>
        <w:t>Характеристика жилищного фонда Южно-Александровского сельсовета.</w:t>
      </w:r>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922"/>
        <w:gridCol w:w="1963"/>
        <w:gridCol w:w="2082"/>
        <w:gridCol w:w="1825"/>
        <w:gridCol w:w="2521"/>
      </w:tblGrid>
      <w:tr w:rsidR="00395ED4" w:rsidRPr="003A2CE9" w:rsidTr="00F236E7">
        <w:trPr>
          <w:jc w:val="center"/>
        </w:trPr>
        <w:tc>
          <w:tcPr>
            <w:tcW w:w="0" w:type="auto"/>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Населенный пункт</w:t>
            </w:r>
          </w:p>
        </w:tc>
        <w:tc>
          <w:tcPr>
            <w:tcW w:w="0" w:type="auto"/>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Численность населения, человек</w:t>
            </w:r>
          </w:p>
        </w:tc>
        <w:tc>
          <w:tcPr>
            <w:tcW w:w="0" w:type="auto"/>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Количество домов в населенном пункте, штук</w:t>
            </w:r>
          </w:p>
        </w:tc>
        <w:tc>
          <w:tcPr>
            <w:tcW w:w="0" w:type="auto"/>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Общая площадь жилых домов, тыс. кв. метров</w:t>
            </w:r>
          </w:p>
        </w:tc>
        <w:tc>
          <w:tcPr>
            <w:tcW w:w="0" w:type="auto"/>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Обеспеченность жильем на одного жителя, кв.м.</w:t>
            </w:r>
          </w:p>
        </w:tc>
      </w:tr>
      <w:tr w:rsidR="00395ED4" w:rsidRPr="003A2CE9" w:rsidTr="00F236E7">
        <w:trPr>
          <w:jc w:val="center"/>
        </w:trPr>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с. Южно-Александровка</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892</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248</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17</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19,05</w:t>
            </w:r>
          </w:p>
        </w:tc>
      </w:tr>
      <w:tr w:rsidR="00395ED4" w:rsidRPr="003A2CE9" w:rsidTr="00F236E7">
        <w:trPr>
          <w:jc w:val="center"/>
        </w:trPr>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д. Верх-Атины</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54</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22</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1,1</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20,37</w:t>
            </w:r>
          </w:p>
        </w:tc>
      </w:tr>
      <w:tr w:rsidR="00395ED4" w:rsidRPr="003A2CE9" w:rsidTr="00F236E7">
        <w:trPr>
          <w:jc w:val="center"/>
        </w:trPr>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д. Гавриловка</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78</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21</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0,9</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11,53</w:t>
            </w:r>
          </w:p>
        </w:tc>
      </w:tr>
      <w:tr w:rsidR="00395ED4" w:rsidRPr="003A2CE9" w:rsidTr="00F236E7">
        <w:trPr>
          <w:jc w:val="center"/>
        </w:trPr>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д. Троицк</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58</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38</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1,7</w:t>
            </w:r>
          </w:p>
        </w:tc>
        <w:tc>
          <w:tcPr>
            <w:tcW w:w="0" w:type="auto"/>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29,31</w:t>
            </w:r>
          </w:p>
        </w:tc>
      </w:tr>
    </w:tbl>
    <w:p w:rsidR="00395ED4" w:rsidRPr="003A2CE9" w:rsidRDefault="00395ED4" w:rsidP="00DD1F54">
      <w:pPr>
        <w:spacing w:after="0" w:line="360" w:lineRule="auto"/>
        <w:ind w:firstLine="720"/>
        <w:jc w:val="center"/>
        <w:rPr>
          <w:rFonts w:ascii="Times New Roman" w:hAnsi="Times New Roman"/>
          <w:sz w:val="24"/>
          <w:szCs w:val="24"/>
          <w:lang w:eastAsia="ru-RU"/>
        </w:rPr>
      </w:pPr>
    </w:p>
    <w:p w:rsidR="00395ED4" w:rsidRPr="003A2CE9" w:rsidRDefault="00395ED4" w:rsidP="00B826D3">
      <w:pPr>
        <w:spacing w:after="0" w:line="360" w:lineRule="auto"/>
        <w:ind w:firstLine="720"/>
        <w:jc w:val="both"/>
        <w:rPr>
          <w:rFonts w:ascii="Times New Roman" w:hAnsi="Times New Roman"/>
          <w:sz w:val="24"/>
          <w:szCs w:val="24"/>
          <w:lang w:eastAsia="ru-RU"/>
        </w:rPr>
      </w:pPr>
      <w:r w:rsidRPr="003A2CE9">
        <w:rPr>
          <w:rFonts w:ascii="Times New Roman" w:hAnsi="Times New Roman"/>
          <w:sz w:val="24"/>
          <w:szCs w:val="24"/>
          <w:lang w:eastAsia="ru-RU"/>
        </w:rPr>
        <w:t>Жилищный фонд Южно-Александровского сельсовета характеризуется следующими данными: общая площадь жилищного фонда составляет 20,7 тысяч квадратных метров,  обеспеченность жильем на одного жителя составляет 19,13 квадратных метра.</w:t>
      </w:r>
    </w:p>
    <w:p w:rsidR="00395ED4" w:rsidRPr="003A2CE9" w:rsidRDefault="00395ED4" w:rsidP="00B826D3">
      <w:pPr>
        <w:spacing w:after="0" w:line="360" w:lineRule="auto"/>
        <w:ind w:firstLine="720"/>
        <w:jc w:val="both"/>
        <w:rPr>
          <w:rFonts w:ascii="Times New Roman" w:hAnsi="Times New Roman"/>
          <w:sz w:val="24"/>
          <w:szCs w:val="24"/>
          <w:lang w:eastAsia="ru-RU"/>
        </w:rPr>
      </w:pPr>
      <w:r w:rsidRPr="003A2CE9">
        <w:rPr>
          <w:rFonts w:ascii="Times New Roman" w:hAnsi="Times New Roman"/>
          <w:sz w:val="24"/>
          <w:szCs w:val="24"/>
          <w:lang w:eastAsia="ru-RU"/>
        </w:rPr>
        <w:t>К услугам  ЖКХ предоставляемым  в поселении  относится водоснабжение населения. При обогреве жилья граждан  используется печное отопление. Применяемое  топливо дрова, каменный уголь. Альтернативным источником тепловой энергии для обогрева жилья является электроэнергия. Всего в Южно-Александровском сельсовете насчитывается около 329 дворов.</w:t>
      </w:r>
    </w:p>
    <w:p w:rsidR="00395ED4" w:rsidRPr="003A2CE9" w:rsidRDefault="00395ED4" w:rsidP="008C10E5">
      <w:pPr>
        <w:spacing w:after="0" w:line="360" w:lineRule="auto"/>
        <w:ind w:firstLine="720"/>
        <w:jc w:val="both"/>
        <w:rPr>
          <w:rFonts w:ascii="Times New Roman" w:hAnsi="Times New Roman"/>
          <w:sz w:val="24"/>
          <w:szCs w:val="24"/>
          <w:lang w:eastAsia="ru-RU"/>
        </w:rPr>
      </w:pPr>
      <w:r w:rsidRPr="003A2CE9">
        <w:rPr>
          <w:rFonts w:ascii="Times New Roman" w:hAnsi="Times New Roman"/>
          <w:sz w:val="24"/>
          <w:szCs w:val="24"/>
          <w:lang w:eastAsia="ru-RU"/>
        </w:rPr>
        <w:t>Гарантирующим поставщиком водоснабжения населения в Южно-Александровском сельсовете является Общество с ограниченной ответственностью «Артезин», расположенное по адресу: 663812, Красноярский край, Иланский район, с. Южно-Александровка, ул. Советская, д. 81, кв. 2.</w:t>
      </w:r>
    </w:p>
    <w:p w:rsidR="00395ED4" w:rsidRPr="003A2CE9" w:rsidRDefault="00395ED4" w:rsidP="008C10E5">
      <w:pPr>
        <w:tabs>
          <w:tab w:val="left" w:pos="1591"/>
        </w:tabs>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lastRenderedPageBreak/>
        <w:t>Проекты ЗСО объектов водоснабжения отсутствуют. Границы ЗСО приняты согласно 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w:t>
      </w:r>
    </w:p>
    <w:p w:rsidR="00395ED4" w:rsidRPr="003A2CE9" w:rsidRDefault="00395ED4" w:rsidP="00A106A8">
      <w:pPr>
        <w:tabs>
          <w:tab w:val="left" w:pos="1591"/>
        </w:tabs>
        <w:spacing w:after="0" w:line="360" w:lineRule="auto"/>
        <w:jc w:val="right"/>
        <w:rPr>
          <w:rFonts w:ascii="Times New Roman" w:hAnsi="Times New Roman"/>
          <w:sz w:val="24"/>
          <w:szCs w:val="24"/>
          <w:lang w:eastAsia="ru-RU"/>
        </w:rPr>
      </w:pPr>
      <w:r w:rsidRPr="003A2CE9">
        <w:rPr>
          <w:rFonts w:ascii="Times New Roman" w:hAnsi="Times New Roman"/>
          <w:sz w:val="24"/>
          <w:szCs w:val="24"/>
          <w:lang w:eastAsia="ru-RU"/>
        </w:rPr>
        <w:t>Таблица 6</w:t>
      </w:r>
    </w:p>
    <w:p w:rsidR="00395ED4" w:rsidRPr="003A2CE9" w:rsidRDefault="00395ED4" w:rsidP="007F3785">
      <w:pPr>
        <w:tabs>
          <w:tab w:val="left" w:pos="1591"/>
        </w:tabs>
        <w:spacing w:after="0" w:line="360" w:lineRule="auto"/>
        <w:jc w:val="center"/>
        <w:rPr>
          <w:rFonts w:ascii="Times New Roman" w:hAnsi="Times New Roman"/>
          <w:sz w:val="24"/>
          <w:szCs w:val="24"/>
          <w:lang w:eastAsia="ru-RU"/>
        </w:rPr>
      </w:pPr>
      <w:r w:rsidRPr="003A2CE9">
        <w:rPr>
          <w:rFonts w:ascii="Times New Roman" w:hAnsi="Times New Roman"/>
          <w:sz w:val="24"/>
          <w:szCs w:val="24"/>
          <w:lang w:eastAsia="ru-RU"/>
        </w:rPr>
        <w:t>Характеристики насосного оборудования установленного на водозаборном узле Южно-Александровского сельсовета.</w:t>
      </w:r>
    </w:p>
    <w:tbl>
      <w:tblPr>
        <w:tblW w:w="10130" w:type="dxa"/>
        <w:jc w:val="center"/>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33"/>
        <w:gridCol w:w="1881"/>
        <w:gridCol w:w="1843"/>
        <w:gridCol w:w="1105"/>
        <w:gridCol w:w="1304"/>
        <w:gridCol w:w="1134"/>
        <w:gridCol w:w="1276"/>
        <w:gridCol w:w="954"/>
      </w:tblGrid>
      <w:tr w:rsidR="00395ED4" w:rsidRPr="003A2CE9" w:rsidTr="00A106A8">
        <w:trPr>
          <w:trHeight w:val="300"/>
          <w:jc w:val="center"/>
        </w:trPr>
        <w:tc>
          <w:tcPr>
            <w:tcW w:w="633" w:type="dxa"/>
            <w:vMerge w:val="restart"/>
            <w:vAlign w:val="center"/>
          </w:tcPr>
          <w:p w:rsidR="00395ED4" w:rsidRPr="003A2CE9" w:rsidRDefault="00395ED4" w:rsidP="007F3785">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 п/п</w:t>
            </w:r>
          </w:p>
        </w:tc>
        <w:tc>
          <w:tcPr>
            <w:tcW w:w="1881" w:type="dxa"/>
            <w:vMerge w:val="restart"/>
            <w:vAlign w:val="center"/>
          </w:tcPr>
          <w:p w:rsidR="00395ED4" w:rsidRPr="003A2CE9" w:rsidRDefault="00395ED4" w:rsidP="007F3785">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Наименование узла и его местоположение</w:t>
            </w:r>
          </w:p>
        </w:tc>
        <w:tc>
          <w:tcPr>
            <w:tcW w:w="1843" w:type="dxa"/>
            <w:vMerge w:val="restart"/>
            <w:vAlign w:val="center"/>
          </w:tcPr>
          <w:p w:rsidR="00395ED4" w:rsidRPr="003A2CE9" w:rsidRDefault="00395ED4" w:rsidP="007F3785">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Кол-во и объем резервуаров</w:t>
            </w:r>
          </w:p>
        </w:tc>
        <w:tc>
          <w:tcPr>
            <w:tcW w:w="4819" w:type="dxa"/>
            <w:gridSpan w:val="4"/>
            <w:noWrap/>
            <w:vAlign w:val="center"/>
          </w:tcPr>
          <w:p w:rsidR="00395ED4" w:rsidRPr="003A2CE9" w:rsidRDefault="00395ED4" w:rsidP="007F3785">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 xml:space="preserve">Оборудование </w:t>
            </w:r>
          </w:p>
        </w:tc>
        <w:tc>
          <w:tcPr>
            <w:tcW w:w="954" w:type="dxa"/>
            <w:vMerge w:val="restart"/>
            <w:vAlign w:val="center"/>
          </w:tcPr>
          <w:p w:rsidR="00395ED4" w:rsidRPr="003A2CE9" w:rsidRDefault="00395ED4" w:rsidP="007F3785">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Примечание</w:t>
            </w:r>
          </w:p>
        </w:tc>
      </w:tr>
      <w:tr w:rsidR="00395ED4" w:rsidRPr="003A2CE9" w:rsidTr="00A106A8">
        <w:trPr>
          <w:trHeight w:val="1035"/>
          <w:jc w:val="center"/>
        </w:trPr>
        <w:tc>
          <w:tcPr>
            <w:tcW w:w="633" w:type="dxa"/>
            <w:vMerge/>
            <w:vAlign w:val="center"/>
          </w:tcPr>
          <w:p w:rsidR="00395ED4" w:rsidRPr="003A2CE9" w:rsidRDefault="00395ED4" w:rsidP="007F3785">
            <w:pPr>
              <w:spacing w:after="0" w:line="240" w:lineRule="auto"/>
              <w:rPr>
                <w:rFonts w:ascii="Times New Roman" w:hAnsi="Times New Roman"/>
                <w:b/>
                <w:bCs/>
                <w:sz w:val="24"/>
                <w:szCs w:val="24"/>
                <w:highlight w:val="yellow"/>
                <w:lang w:eastAsia="ru-RU"/>
              </w:rPr>
            </w:pPr>
          </w:p>
        </w:tc>
        <w:tc>
          <w:tcPr>
            <w:tcW w:w="1881" w:type="dxa"/>
            <w:vMerge/>
            <w:vAlign w:val="center"/>
          </w:tcPr>
          <w:p w:rsidR="00395ED4" w:rsidRPr="003A2CE9" w:rsidRDefault="00395ED4" w:rsidP="007F3785">
            <w:pPr>
              <w:spacing w:after="0" w:line="240" w:lineRule="auto"/>
              <w:rPr>
                <w:rFonts w:ascii="Times New Roman" w:hAnsi="Times New Roman"/>
                <w:b/>
                <w:bCs/>
                <w:sz w:val="24"/>
                <w:szCs w:val="24"/>
                <w:highlight w:val="yellow"/>
                <w:lang w:eastAsia="ru-RU"/>
              </w:rPr>
            </w:pPr>
          </w:p>
        </w:tc>
        <w:tc>
          <w:tcPr>
            <w:tcW w:w="1843" w:type="dxa"/>
            <w:vMerge/>
            <w:vAlign w:val="center"/>
          </w:tcPr>
          <w:p w:rsidR="00395ED4" w:rsidRPr="003A2CE9" w:rsidRDefault="00395ED4" w:rsidP="007F3785">
            <w:pPr>
              <w:spacing w:after="0" w:line="240" w:lineRule="auto"/>
              <w:rPr>
                <w:rFonts w:ascii="Times New Roman" w:hAnsi="Times New Roman"/>
                <w:b/>
                <w:bCs/>
                <w:sz w:val="24"/>
                <w:szCs w:val="24"/>
                <w:highlight w:val="yellow"/>
                <w:lang w:eastAsia="ru-RU"/>
              </w:rPr>
            </w:pPr>
          </w:p>
        </w:tc>
        <w:tc>
          <w:tcPr>
            <w:tcW w:w="1105" w:type="dxa"/>
            <w:vAlign w:val="center"/>
          </w:tcPr>
          <w:p w:rsidR="00395ED4" w:rsidRPr="003A2CE9" w:rsidRDefault="00395ED4" w:rsidP="007F3785">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марка насоса</w:t>
            </w:r>
          </w:p>
        </w:tc>
        <w:tc>
          <w:tcPr>
            <w:tcW w:w="1304" w:type="dxa"/>
            <w:vAlign w:val="center"/>
          </w:tcPr>
          <w:p w:rsidR="00395ED4" w:rsidRPr="003A2CE9" w:rsidRDefault="00395ED4" w:rsidP="007F3785">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производ. м³/ч</w:t>
            </w:r>
          </w:p>
        </w:tc>
        <w:tc>
          <w:tcPr>
            <w:tcW w:w="1134" w:type="dxa"/>
            <w:vAlign w:val="center"/>
          </w:tcPr>
          <w:p w:rsidR="00395ED4" w:rsidRPr="003A2CE9" w:rsidRDefault="00395ED4" w:rsidP="007F3785">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напор, м</w:t>
            </w:r>
            <w:r w:rsidRPr="003A2CE9">
              <w:rPr>
                <w:rFonts w:ascii="Times New Roman" w:hAnsi="Times New Roman"/>
                <w:b/>
                <w:bCs/>
                <w:sz w:val="24"/>
                <w:szCs w:val="24"/>
                <w:lang w:eastAsia="ru-RU"/>
              </w:rPr>
              <w:br/>
              <w:t>сут.</w:t>
            </w:r>
          </w:p>
        </w:tc>
        <w:tc>
          <w:tcPr>
            <w:tcW w:w="1276" w:type="dxa"/>
            <w:vAlign w:val="bottom"/>
          </w:tcPr>
          <w:p w:rsidR="00395ED4" w:rsidRPr="003A2CE9" w:rsidRDefault="00395ED4" w:rsidP="007F3785">
            <w:pPr>
              <w:spacing w:after="24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мощность, кВт</w:t>
            </w:r>
          </w:p>
        </w:tc>
        <w:tc>
          <w:tcPr>
            <w:tcW w:w="954" w:type="dxa"/>
            <w:vMerge/>
            <w:vAlign w:val="center"/>
          </w:tcPr>
          <w:p w:rsidR="00395ED4" w:rsidRPr="003A2CE9" w:rsidRDefault="00395ED4" w:rsidP="007F3785">
            <w:pPr>
              <w:spacing w:after="0" w:line="240" w:lineRule="auto"/>
              <w:rPr>
                <w:rFonts w:ascii="Times New Roman" w:hAnsi="Times New Roman"/>
                <w:b/>
                <w:bCs/>
                <w:sz w:val="24"/>
                <w:szCs w:val="24"/>
                <w:lang w:eastAsia="ru-RU"/>
              </w:rPr>
            </w:pPr>
          </w:p>
        </w:tc>
      </w:tr>
      <w:tr w:rsidR="00395ED4" w:rsidRPr="003A2CE9" w:rsidTr="00A106A8">
        <w:trPr>
          <w:trHeight w:val="1233"/>
          <w:jc w:val="center"/>
        </w:trPr>
        <w:tc>
          <w:tcPr>
            <w:tcW w:w="633" w:type="dxa"/>
            <w:noWrap/>
            <w:vAlign w:val="center"/>
          </w:tcPr>
          <w:p w:rsidR="00395ED4" w:rsidRPr="003A2CE9" w:rsidRDefault="00395ED4" w:rsidP="007F3785">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w:t>
            </w:r>
          </w:p>
        </w:tc>
        <w:tc>
          <w:tcPr>
            <w:tcW w:w="1881" w:type="dxa"/>
            <w:vAlign w:val="center"/>
          </w:tcPr>
          <w:p w:rsidR="00395ED4" w:rsidRPr="003A2CE9" w:rsidRDefault="00395ED4" w:rsidP="007F3785">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 xml:space="preserve">Западная-юго-западная часть с. Южно-Александровка(водозабор, водонапорная башня) </w:t>
            </w:r>
          </w:p>
        </w:tc>
        <w:tc>
          <w:tcPr>
            <w:tcW w:w="1843" w:type="dxa"/>
            <w:vAlign w:val="center"/>
          </w:tcPr>
          <w:p w:rsidR="00395ED4" w:rsidRPr="003A2CE9" w:rsidRDefault="00395ED4" w:rsidP="007F3785">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РЧВ=25м</w:t>
            </w:r>
            <w:r w:rsidRPr="003A2CE9">
              <w:rPr>
                <w:rFonts w:ascii="Times New Roman" w:hAnsi="Times New Roman"/>
                <w:sz w:val="24"/>
                <w:szCs w:val="24"/>
                <w:vertAlign w:val="superscript"/>
                <w:lang w:eastAsia="ru-RU"/>
              </w:rPr>
              <w:t>3</w:t>
            </w:r>
          </w:p>
        </w:tc>
        <w:tc>
          <w:tcPr>
            <w:tcW w:w="1105" w:type="dxa"/>
            <w:noWrap/>
            <w:vAlign w:val="center"/>
          </w:tcPr>
          <w:p w:rsidR="00395ED4" w:rsidRPr="003A2CE9" w:rsidRDefault="00395ED4" w:rsidP="007F3785">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ЭЦВ6-10-120</w:t>
            </w:r>
          </w:p>
        </w:tc>
        <w:tc>
          <w:tcPr>
            <w:tcW w:w="1304" w:type="dxa"/>
            <w:noWrap/>
            <w:vAlign w:val="center"/>
          </w:tcPr>
          <w:p w:rsidR="00395ED4" w:rsidRPr="003A2CE9" w:rsidRDefault="00395ED4" w:rsidP="007F3785">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10</w:t>
            </w:r>
          </w:p>
        </w:tc>
        <w:tc>
          <w:tcPr>
            <w:tcW w:w="1134" w:type="dxa"/>
            <w:noWrap/>
            <w:vAlign w:val="center"/>
          </w:tcPr>
          <w:p w:rsidR="00395ED4" w:rsidRPr="003A2CE9" w:rsidRDefault="00395ED4" w:rsidP="007F3785">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120</w:t>
            </w:r>
          </w:p>
        </w:tc>
        <w:tc>
          <w:tcPr>
            <w:tcW w:w="1276" w:type="dxa"/>
            <w:noWrap/>
            <w:vAlign w:val="center"/>
          </w:tcPr>
          <w:p w:rsidR="00395ED4" w:rsidRPr="003A2CE9" w:rsidRDefault="00395ED4" w:rsidP="007F3785">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5,5</w:t>
            </w:r>
          </w:p>
        </w:tc>
        <w:tc>
          <w:tcPr>
            <w:tcW w:w="954" w:type="dxa"/>
            <w:noWrap/>
            <w:vAlign w:val="center"/>
          </w:tcPr>
          <w:p w:rsidR="00395ED4" w:rsidRPr="003A2CE9" w:rsidRDefault="00395ED4" w:rsidP="007F3785">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Устаревшее оборудование</w:t>
            </w:r>
          </w:p>
        </w:tc>
      </w:tr>
      <w:tr w:rsidR="00395ED4" w:rsidRPr="003A2CE9" w:rsidTr="00A106A8">
        <w:trPr>
          <w:trHeight w:val="1233"/>
          <w:jc w:val="center"/>
        </w:trPr>
        <w:tc>
          <w:tcPr>
            <w:tcW w:w="633" w:type="dxa"/>
            <w:noWrap/>
            <w:vAlign w:val="center"/>
          </w:tcPr>
          <w:p w:rsidR="00395ED4" w:rsidRPr="003A2CE9" w:rsidRDefault="00395ED4" w:rsidP="007F3785">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w:t>
            </w:r>
          </w:p>
        </w:tc>
        <w:tc>
          <w:tcPr>
            <w:tcW w:w="1881" w:type="dxa"/>
            <w:vAlign w:val="center"/>
          </w:tcPr>
          <w:p w:rsidR="00395ED4" w:rsidRPr="003A2CE9" w:rsidRDefault="00395ED4" w:rsidP="007F3785">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Северо-восточная часть с. Южно-Александровка (водозабор, водонапорная башня)</w:t>
            </w:r>
          </w:p>
        </w:tc>
        <w:tc>
          <w:tcPr>
            <w:tcW w:w="1843" w:type="dxa"/>
            <w:vAlign w:val="center"/>
          </w:tcPr>
          <w:p w:rsidR="00395ED4" w:rsidRPr="003A2CE9" w:rsidRDefault="00395ED4" w:rsidP="007F3785">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РЧВ=25м</w:t>
            </w:r>
            <w:r w:rsidRPr="003A2CE9">
              <w:rPr>
                <w:rFonts w:ascii="Times New Roman" w:hAnsi="Times New Roman"/>
                <w:sz w:val="24"/>
                <w:szCs w:val="24"/>
                <w:vertAlign w:val="superscript"/>
                <w:lang w:eastAsia="ru-RU"/>
              </w:rPr>
              <w:t>3</w:t>
            </w:r>
          </w:p>
        </w:tc>
        <w:tc>
          <w:tcPr>
            <w:tcW w:w="1105" w:type="dxa"/>
            <w:noWrap/>
            <w:vAlign w:val="center"/>
          </w:tcPr>
          <w:p w:rsidR="00395ED4" w:rsidRPr="003A2CE9" w:rsidRDefault="00395ED4" w:rsidP="007F3785">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ЭЦВ 6-10-80</w:t>
            </w:r>
          </w:p>
        </w:tc>
        <w:tc>
          <w:tcPr>
            <w:tcW w:w="1304" w:type="dxa"/>
            <w:noWrap/>
            <w:vAlign w:val="center"/>
          </w:tcPr>
          <w:p w:rsidR="00395ED4" w:rsidRPr="003A2CE9" w:rsidRDefault="00395ED4" w:rsidP="007F3785">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10</w:t>
            </w:r>
          </w:p>
        </w:tc>
        <w:tc>
          <w:tcPr>
            <w:tcW w:w="1134" w:type="dxa"/>
            <w:noWrap/>
            <w:vAlign w:val="center"/>
          </w:tcPr>
          <w:p w:rsidR="00395ED4" w:rsidRPr="003A2CE9" w:rsidRDefault="00395ED4" w:rsidP="007F3785">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80</w:t>
            </w:r>
          </w:p>
        </w:tc>
        <w:tc>
          <w:tcPr>
            <w:tcW w:w="1276" w:type="dxa"/>
            <w:noWrap/>
            <w:vAlign w:val="center"/>
          </w:tcPr>
          <w:p w:rsidR="00395ED4" w:rsidRPr="003A2CE9" w:rsidRDefault="00395ED4" w:rsidP="007F3785">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4</w:t>
            </w:r>
          </w:p>
        </w:tc>
        <w:tc>
          <w:tcPr>
            <w:tcW w:w="954" w:type="dxa"/>
            <w:noWrap/>
            <w:vAlign w:val="center"/>
          </w:tcPr>
          <w:p w:rsidR="00395ED4" w:rsidRPr="003A2CE9" w:rsidRDefault="00395ED4" w:rsidP="007F3785">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Устаревшее оборудование</w:t>
            </w:r>
          </w:p>
        </w:tc>
      </w:tr>
      <w:tr w:rsidR="00395ED4" w:rsidRPr="003A2CE9" w:rsidTr="00A106A8">
        <w:trPr>
          <w:trHeight w:val="1233"/>
          <w:jc w:val="center"/>
        </w:trPr>
        <w:tc>
          <w:tcPr>
            <w:tcW w:w="633" w:type="dxa"/>
            <w:noWrap/>
            <w:vAlign w:val="center"/>
          </w:tcPr>
          <w:p w:rsidR="00395ED4" w:rsidRPr="003A2CE9" w:rsidRDefault="00395ED4" w:rsidP="005F0182">
            <w:pPr>
              <w:spacing w:after="0"/>
              <w:jc w:val="center"/>
              <w:rPr>
                <w:rFonts w:ascii="Times New Roman" w:hAnsi="Times New Roman"/>
                <w:sz w:val="24"/>
                <w:szCs w:val="24"/>
                <w:lang w:eastAsia="ru-RU"/>
              </w:rPr>
            </w:pPr>
            <w:r w:rsidRPr="003A2CE9">
              <w:rPr>
                <w:rFonts w:ascii="Times New Roman" w:hAnsi="Times New Roman"/>
                <w:sz w:val="24"/>
                <w:szCs w:val="24"/>
                <w:lang w:eastAsia="ru-RU"/>
              </w:rPr>
              <w:t>3</w:t>
            </w:r>
          </w:p>
        </w:tc>
        <w:tc>
          <w:tcPr>
            <w:tcW w:w="1881" w:type="dxa"/>
            <w:vAlign w:val="center"/>
          </w:tcPr>
          <w:p w:rsidR="00395ED4" w:rsidRPr="003A2CE9" w:rsidRDefault="00395ED4" w:rsidP="005F0182">
            <w:pPr>
              <w:spacing w:after="0"/>
              <w:jc w:val="center"/>
              <w:rPr>
                <w:rFonts w:ascii="Times New Roman" w:hAnsi="Times New Roman"/>
                <w:sz w:val="24"/>
                <w:szCs w:val="24"/>
                <w:lang w:eastAsia="ru-RU"/>
              </w:rPr>
            </w:pPr>
            <w:r w:rsidRPr="003A2CE9">
              <w:rPr>
                <w:rFonts w:ascii="Times New Roman" w:hAnsi="Times New Roman"/>
                <w:sz w:val="24"/>
                <w:szCs w:val="24"/>
                <w:lang w:eastAsia="ru-RU"/>
              </w:rPr>
              <w:t>Юго-западная часть д. Верх-Атины (водозабор, водонапорная башня)</w:t>
            </w:r>
          </w:p>
        </w:tc>
        <w:tc>
          <w:tcPr>
            <w:tcW w:w="1843" w:type="dxa"/>
            <w:vAlign w:val="center"/>
          </w:tcPr>
          <w:p w:rsidR="00395ED4" w:rsidRPr="003A2CE9" w:rsidRDefault="00395ED4" w:rsidP="005F0182">
            <w:pPr>
              <w:spacing w:after="0"/>
              <w:jc w:val="center"/>
              <w:rPr>
                <w:rFonts w:ascii="Times New Roman" w:hAnsi="Times New Roman"/>
                <w:sz w:val="24"/>
                <w:szCs w:val="24"/>
                <w:lang w:eastAsia="ru-RU"/>
              </w:rPr>
            </w:pPr>
            <w:r w:rsidRPr="003A2CE9">
              <w:rPr>
                <w:rFonts w:ascii="Times New Roman" w:hAnsi="Times New Roman"/>
                <w:sz w:val="24"/>
                <w:szCs w:val="24"/>
                <w:lang w:eastAsia="ru-RU"/>
              </w:rPr>
              <w:t>РЧВ=5м</w:t>
            </w:r>
            <w:r w:rsidRPr="003A2CE9">
              <w:rPr>
                <w:rFonts w:ascii="Times New Roman" w:hAnsi="Times New Roman"/>
                <w:sz w:val="24"/>
                <w:szCs w:val="24"/>
                <w:vertAlign w:val="superscript"/>
                <w:lang w:eastAsia="ru-RU"/>
              </w:rPr>
              <w:t>3</w:t>
            </w:r>
          </w:p>
        </w:tc>
        <w:tc>
          <w:tcPr>
            <w:tcW w:w="1105" w:type="dxa"/>
            <w:noWrap/>
            <w:vAlign w:val="center"/>
          </w:tcPr>
          <w:p w:rsidR="00395ED4" w:rsidRPr="003A2CE9" w:rsidRDefault="00395ED4" w:rsidP="005F0182">
            <w:pPr>
              <w:spacing w:after="0"/>
              <w:jc w:val="center"/>
              <w:rPr>
                <w:rFonts w:ascii="Times New Roman" w:hAnsi="Times New Roman"/>
                <w:sz w:val="24"/>
                <w:szCs w:val="24"/>
                <w:lang w:eastAsia="ru-RU"/>
              </w:rPr>
            </w:pPr>
            <w:r w:rsidRPr="003A2CE9">
              <w:rPr>
                <w:rFonts w:ascii="Times New Roman" w:hAnsi="Times New Roman"/>
                <w:sz w:val="24"/>
                <w:szCs w:val="24"/>
                <w:lang w:eastAsia="ru-RU"/>
              </w:rPr>
              <w:t>ЭЦВ 6-10-80</w:t>
            </w:r>
          </w:p>
        </w:tc>
        <w:tc>
          <w:tcPr>
            <w:tcW w:w="1304" w:type="dxa"/>
            <w:noWrap/>
            <w:vAlign w:val="center"/>
          </w:tcPr>
          <w:p w:rsidR="00395ED4" w:rsidRPr="003A2CE9" w:rsidRDefault="00395ED4" w:rsidP="005F0182">
            <w:pPr>
              <w:spacing w:after="0"/>
              <w:jc w:val="center"/>
              <w:rPr>
                <w:rFonts w:ascii="Times New Roman" w:hAnsi="Times New Roman"/>
                <w:sz w:val="24"/>
                <w:szCs w:val="24"/>
                <w:lang w:eastAsia="ru-RU"/>
              </w:rPr>
            </w:pPr>
            <w:r w:rsidRPr="003A2CE9">
              <w:rPr>
                <w:rFonts w:ascii="Times New Roman" w:hAnsi="Times New Roman"/>
                <w:sz w:val="24"/>
                <w:szCs w:val="24"/>
                <w:lang w:eastAsia="ru-RU"/>
              </w:rPr>
              <w:t>10</w:t>
            </w:r>
          </w:p>
        </w:tc>
        <w:tc>
          <w:tcPr>
            <w:tcW w:w="1134" w:type="dxa"/>
            <w:noWrap/>
            <w:vAlign w:val="center"/>
          </w:tcPr>
          <w:p w:rsidR="00395ED4" w:rsidRPr="003A2CE9" w:rsidRDefault="00395ED4" w:rsidP="005F0182">
            <w:pPr>
              <w:spacing w:after="0"/>
              <w:jc w:val="center"/>
              <w:rPr>
                <w:rFonts w:ascii="Times New Roman" w:hAnsi="Times New Roman"/>
                <w:sz w:val="24"/>
                <w:szCs w:val="24"/>
                <w:lang w:eastAsia="ru-RU"/>
              </w:rPr>
            </w:pPr>
            <w:r w:rsidRPr="003A2CE9">
              <w:rPr>
                <w:rFonts w:ascii="Times New Roman" w:hAnsi="Times New Roman"/>
                <w:sz w:val="24"/>
                <w:szCs w:val="24"/>
                <w:lang w:eastAsia="ru-RU"/>
              </w:rPr>
              <w:t>80</w:t>
            </w:r>
          </w:p>
        </w:tc>
        <w:tc>
          <w:tcPr>
            <w:tcW w:w="1276" w:type="dxa"/>
            <w:noWrap/>
            <w:vAlign w:val="center"/>
          </w:tcPr>
          <w:p w:rsidR="00395ED4" w:rsidRPr="003A2CE9" w:rsidRDefault="00395ED4" w:rsidP="005F0182">
            <w:pPr>
              <w:spacing w:after="0"/>
              <w:jc w:val="center"/>
              <w:rPr>
                <w:rFonts w:ascii="Times New Roman" w:hAnsi="Times New Roman"/>
                <w:sz w:val="24"/>
                <w:szCs w:val="24"/>
                <w:lang w:eastAsia="ru-RU"/>
              </w:rPr>
            </w:pPr>
            <w:r w:rsidRPr="003A2CE9">
              <w:rPr>
                <w:rFonts w:ascii="Times New Roman" w:hAnsi="Times New Roman"/>
                <w:sz w:val="24"/>
                <w:szCs w:val="24"/>
                <w:lang w:eastAsia="ru-RU"/>
              </w:rPr>
              <w:t>4</w:t>
            </w:r>
          </w:p>
        </w:tc>
        <w:tc>
          <w:tcPr>
            <w:tcW w:w="954" w:type="dxa"/>
            <w:noWrap/>
            <w:vAlign w:val="center"/>
          </w:tcPr>
          <w:p w:rsidR="00395ED4" w:rsidRPr="003A2CE9" w:rsidRDefault="00395ED4" w:rsidP="005F0182">
            <w:pPr>
              <w:spacing w:after="0"/>
              <w:jc w:val="center"/>
              <w:rPr>
                <w:rFonts w:ascii="Times New Roman" w:hAnsi="Times New Roman"/>
                <w:sz w:val="24"/>
                <w:szCs w:val="24"/>
                <w:lang w:eastAsia="ru-RU"/>
              </w:rPr>
            </w:pPr>
            <w:r w:rsidRPr="003A2CE9">
              <w:rPr>
                <w:rFonts w:ascii="Times New Roman" w:hAnsi="Times New Roman"/>
                <w:sz w:val="24"/>
                <w:szCs w:val="24"/>
                <w:lang w:eastAsia="ru-RU"/>
              </w:rPr>
              <w:t>Устаревшее оборудование</w:t>
            </w:r>
          </w:p>
        </w:tc>
      </w:tr>
    </w:tbl>
    <w:p w:rsidR="00395ED4" w:rsidRPr="003A2CE9" w:rsidRDefault="00395ED4" w:rsidP="007E3961">
      <w:pPr>
        <w:pStyle w:val="aa"/>
        <w:spacing w:before="0" w:after="0" w:line="360" w:lineRule="auto"/>
      </w:pPr>
      <w:bookmarkStart w:id="26" w:name="_Toc360540973"/>
      <w:bookmarkStart w:id="27" w:name="_Toc360541031"/>
      <w:bookmarkStart w:id="28" w:name="_Toc360541443"/>
      <w:bookmarkStart w:id="29" w:name="_Toc360611450"/>
      <w:bookmarkStart w:id="30" w:name="_Toc360611484"/>
      <w:bookmarkStart w:id="31" w:name="_Toc360612759"/>
      <w:bookmarkStart w:id="32" w:name="_Toc360613177"/>
      <w:bookmarkStart w:id="33" w:name="_Toc360633079"/>
      <w:bookmarkStart w:id="34" w:name="_Toc361734857"/>
    </w:p>
    <w:p w:rsidR="00395ED4" w:rsidRPr="003A2CE9" w:rsidRDefault="00395ED4" w:rsidP="007E3961">
      <w:pPr>
        <w:pStyle w:val="aa"/>
        <w:spacing w:before="0" w:after="0" w:line="360" w:lineRule="auto"/>
      </w:pPr>
      <w:r w:rsidRPr="003A2CE9">
        <w:t>Водоснабжение  Южно-Александровского сельсовета осуществляется из  водозаборных скважин, имеющие следующие технические характеристики:</w:t>
      </w:r>
    </w:p>
    <w:p w:rsidR="00395ED4" w:rsidRPr="003A2CE9" w:rsidRDefault="00395ED4" w:rsidP="007E3961">
      <w:pPr>
        <w:pStyle w:val="aa"/>
        <w:spacing w:before="0" w:after="0" w:line="360" w:lineRule="auto"/>
      </w:pPr>
      <w:r w:rsidRPr="003A2CE9">
        <w:t>1) скважина села Южно-Александровка: западная-юго-западная часть, левый борт р. Пойма, в 100 метрах от дороги Южно-Александровка-Абакумовка; географические координаты: 55°51′с. ш. 96°11′ в.д.; дебит 2,5 литров в секунду; насос ЭЦВ 6-10-120;</w:t>
      </w:r>
    </w:p>
    <w:p w:rsidR="00395ED4" w:rsidRPr="003A2CE9" w:rsidRDefault="00395ED4" w:rsidP="007E3961">
      <w:pPr>
        <w:pStyle w:val="aa"/>
        <w:spacing w:before="0" w:after="0" w:line="360" w:lineRule="auto"/>
      </w:pPr>
      <w:r w:rsidRPr="003A2CE9">
        <w:t>2) скважина села Южно-Александровка: северо-восточная часть, правый борт р. Пойма, в 300 метрах от уреза воды; географические координаты: 55°51′30′′ с. ш. 96°11′30′′ в. д.; дебит 1,38 литров в секунду; насос ЭЦВ 6-10-80;</w:t>
      </w:r>
    </w:p>
    <w:p w:rsidR="00395ED4" w:rsidRPr="003A2CE9" w:rsidRDefault="00395ED4" w:rsidP="007E3961">
      <w:pPr>
        <w:pStyle w:val="aa"/>
        <w:spacing w:before="0" w:after="0" w:line="360" w:lineRule="auto"/>
      </w:pPr>
      <w:r w:rsidRPr="003A2CE9">
        <w:t>3) скважина деревни Верх-Атины: юго-западная часть, правый борт р. Пойма; географические координаты: 55°54′20′′ с. ш. 96°17′30′′ в. д.; дебит 1,67 литров в секунду; насос ЭЦВ 6-10-80.</w:t>
      </w:r>
    </w:p>
    <w:p w:rsidR="00395ED4" w:rsidRPr="003A2CE9" w:rsidRDefault="00395ED4" w:rsidP="007E3961">
      <w:pPr>
        <w:pStyle w:val="aa"/>
        <w:spacing w:before="0" w:after="0" w:line="360" w:lineRule="auto"/>
      </w:pPr>
    </w:p>
    <w:p w:rsidR="00395ED4" w:rsidRPr="003A2CE9" w:rsidRDefault="00395ED4" w:rsidP="003504E1">
      <w:pPr>
        <w:spacing w:before="120" w:after="60" w:line="360" w:lineRule="auto"/>
        <w:ind w:firstLine="567"/>
        <w:jc w:val="center"/>
        <w:rPr>
          <w:rFonts w:ascii="Times New Roman" w:hAnsi="Times New Roman"/>
          <w:b/>
          <w:sz w:val="24"/>
          <w:szCs w:val="24"/>
          <w:lang w:eastAsia="ru-RU"/>
        </w:rPr>
      </w:pPr>
      <w:r w:rsidRPr="003A2CE9">
        <w:rPr>
          <w:rFonts w:ascii="Times New Roman" w:hAnsi="Times New Roman"/>
          <w:b/>
          <w:sz w:val="24"/>
          <w:szCs w:val="24"/>
          <w:lang w:eastAsia="ru-RU"/>
        </w:rPr>
        <w:t>2.1.2 Описание и функционирования систем водоснабжения</w:t>
      </w:r>
      <w:bookmarkEnd w:id="26"/>
      <w:bookmarkEnd w:id="27"/>
      <w:bookmarkEnd w:id="28"/>
      <w:bookmarkEnd w:id="29"/>
      <w:bookmarkEnd w:id="30"/>
      <w:bookmarkEnd w:id="31"/>
      <w:bookmarkEnd w:id="32"/>
      <w:bookmarkEnd w:id="33"/>
      <w:bookmarkEnd w:id="34"/>
    </w:p>
    <w:p w:rsidR="00395ED4" w:rsidRPr="003A2CE9" w:rsidRDefault="00395ED4" w:rsidP="005F0182">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В скважинах установлены погружные насосы марки ЭЦВ, которые подают воду в накопительные ёмкости водонапорных башен. Водоподготовки и обеззараживания воды перед  водоразбором  не  предусмотрено. Износ  оборудования  и  сооружений  водозаборных скважин составляет 70%. Качество  воды  из  скважин  проверяется  Территориальный отдел Управления Роспотребнадзора по Красноярскому краю в г. Канске. Вода соответствует СанПиН 2.1.41175-02 «Гигиенические требования к качеству воды, нецентрализованного водоснабжения». Зоны санитарной охраны источников не определены и не установлены.  Несоблюдение  зон  санитарной  охраны  в  соответствии  с требованиями СанПиН  2.1.1110-02.  Забор воды  для  пожаротушения  производится из специально оборудованных пожарных кранов (пожарные гидранты).</w:t>
      </w:r>
    </w:p>
    <w:p w:rsidR="00395ED4" w:rsidRPr="003A2CE9" w:rsidRDefault="00395ED4" w:rsidP="005F0182">
      <w:pPr>
        <w:tabs>
          <w:tab w:val="left" w:pos="1591"/>
        </w:tabs>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Проекты ЗСО объектов водоснабжения отсутствуют. Границы ЗСО приняты согласно 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Скважина обеспечена зоной санитарной охраны первого пояса, размер которой составляет 30м. Согласно 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w:t>
      </w:r>
    </w:p>
    <w:p w:rsidR="00395ED4" w:rsidRPr="003A2CE9" w:rsidRDefault="00395ED4" w:rsidP="00C40DBC">
      <w:pPr>
        <w:spacing w:before="120" w:after="60" w:line="360" w:lineRule="auto"/>
        <w:ind w:firstLine="567"/>
        <w:jc w:val="center"/>
        <w:rPr>
          <w:rFonts w:ascii="Times New Roman" w:hAnsi="Times New Roman"/>
          <w:b/>
          <w:sz w:val="24"/>
          <w:szCs w:val="24"/>
          <w:lang w:eastAsia="ru-RU"/>
        </w:rPr>
      </w:pPr>
      <w:r w:rsidRPr="003A2CE9">
        <w:rPr>
          <w:rFonts w:ascii="Times New Roman" w:hAnsi="Times New Roman"/>
          <w:b/>
          <w:sz w:val="24"/>
          <w:szCs w:val="24"/>
          <w:lang w:eastAsia="ru-RU"/>
        </w:rPr>
        <w:t>Данные лабораторных анализов качества воды</w:t>
      </w:r>
    </w:p>
    <w:p w:rsidR="00395ED4" w:rsidRPr="003A2CE9" w:rsidRDefault="00395ED4" w:rsidP="00D32D64">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Обобщающим конкретным показателем состояния качества подземных вод, водозаборных сооружений, надежности защиты эксплуатируемых  водоносных горизонтов, тенденции изменения показателей воды во времени являются результаты химических анализов по составу воды и органолептическим свойствам, бактериологических анализов по эпидемиологическому благополучию на водозаборах. Динамика изменения качества воды хорошо прослеживается по анализам за длительный период эксплуатации водозаборов.</w:t>
      </w:r>
    </w:p>
    <w:p w:rsidR="00395ED4" w:rsidRPr="003A2CE9" w:rsidRDefault="00395ED4" w:rsidP="007F3785">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Верхнеплиоценовый водоносный комплекс, хотя подразделяется по скважинам разной глубины условно на апшеронский и акчагыльский комплексы, характеризуют по качеству вод целиком, так как имеет очень близкий состав по разрезу. Анализ данных показывает, что воды эксплуатируемого водоносного комплекса изучены в соответствии с требованиями СаНПиН 2.1.4.1074-01 достаточно полно, хотя следовало бы иметь определение мышьяка, свинца, серебра. Конечно, это не говорит о том, что в подземных хорошо защищенных водах эти микрокомпоненты могут быть (или попадать).</w:t>
      </w:r>
    </w:p>
    <w:p w:rsidR="00395ED4" w:rsidRPr="003A2CE9" w:rsidRDefault="00395ED4" w:rsidP="007F3785">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lastRenderedPageBreak/>
        <w:t>В распределительной (разводящей) сети качество вод по органолептическим свойствам (запаху, мутности, цветности) соответствует норме. Вода используется на хоз. питьевые нужды, т.е. вся должна соответствовать СаНПиН 2.1.4.1074-01.</w:t>
      </w:r>
    </w:p>
    <w:p w:rsidR="00395ED4" w:rsidRPr="003A2CE9" w:rsidRDefault="00395ED4" w:rsidP="007F3785">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Сооружений очистки и подготовки воды на территории Южно-Александровского сельсовета в настоящее время нет.</w:t>
      </w:r>
    </w:p>
    <w:p w:rsidR="00395ED4" w:rsidRPr="003A2CE9" w:rsidRDefault="00395ED4" w:rsidP="007F3785">
      <w:pPr>
        <w:spacing w:after="0" w:line="360" w:lineRule="auto"/>
        <w:ind w:firstLine="709"/>
        <w:jc w:val="right"/>
        <w:rPr>
          <w:rFonts w:ascii="Times New Roman" w:hAnsi="Times New Roman"/>
          <w:sz w:val="24"/>
          <w:szCs w:val="24"/>
          <w:lang w:eastAsia="ru-RU"/>
        </w:rPr>
      </w:pPr>
      <w:r w:rsidRPr="003A2CE9">
        <w:rPr>
          <w:rFonts w:ascii="Times New Roman" w:hAnsi="Times New Roman"/>
          <w:sz w:val="24"/>
          <w:szCs w:val="24"/>
          <w:lang w:eastAsia="ru-RU"/>
        </w:rPr>
        <w:t>Таблица 7</w:t>
      </w:r>
    </w:p>
    <w:p w:rsidR="00395ED4" w:rsidRPr="003A2CE9" w:rsidRDefault="00395ED4" w:rsidP="007F3785">
      <w:pPr>
        <w:spacing w:after="0" w:line="360" w:lineRule="auto"/>
        <w:ind w:firstLine="709"/>
        <w:jc w:val="center"/>
        <w:rPr>
          <w:rFonts w:ascii="Times New Roman" w:hAnsi="Times New Roman"/>
          <w:sz w:val="24"/>
          <w:szCs w:val="24"/>
          <w:lang w:eastAsia="ru-RU"/>
        </w:rPr>
      </w:pPr>
      <w:r w:rsidRPr="003A2CE9">
        <w:rPr>
          <w:rFonts w:ascii="Times New Roman" w:hAnsi="Times New Roman"/>
          <w:sz w:val="24"/>
          <w:szCs w:val="24"/>
          <w:lang w:eastAsia="ru-RU"/>
        </w:rPr>
        <w:t>Данные  лабораторных анализов  воды  водоразборной скважины, расположенной по адресу: Иланский район, с. Южно-Александровка, ул. Колхозная.</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268"/>
        <w:gridCol w:w="1560"/>
        <w:gridCol w:w="2126"/>
        <w:gridCol w:w="4252"/>
      </w:tblGrid>
      <w:tr w:rsidR="00395ED4" w:rsidRPr="003A2CE9" w:rsidTr="00F236E7">
        <w:tc>
          <w:tcPr>
            <w:tcW w:w="2268" w:type="dxa"/>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Наименование показателей, ед. измерения</w:t>
            </w:r>
          </w:p>
        </w:tc>
        <w:tc>
          <w:tcPr>
            <w:tcW w:w="1560" w:type="dxa"/>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Результаты испытаний</w:t>
            </w:r>
          </w:p>
        </w:tc>
        <w:tc>
          <w:tcPr>
            <w:tcW w:w="2126" w:type="dxa"/>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Величина допустимых уровней, не более</w:t>
            </w:r>
          </w:p>
        </w:tc>
        <w:tc>
          <w:tcPr>
            <w:tcW w:w="4252" w:type="dxa"/>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НД на методы испытаний</w:t>
            </w:r>
          </w:p>
        </w:tc>
      </w:tr>
      <w:tr w:rsidR="00395ED4" w:rsidRPr="003A2CE9" w:rsidTr="00F236E7">
        <w:tc>
          <w:tcPr>
            <w:tcW w:w="10206" w:type="dxa"/>
            <w:gridSpan w:val="4"/>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1. Количественный химический анализ</w:t>
            </w:r>
          </w:p>
        </w:tc>
      </w:tr>
      <w:tr w:rsidR="00395ED4" w:rsidRPr="003A2CE9" w:rsidTr="00F236E7">
        <w:tc>
          <w:tcPr>
            <w:tcW w:w="2268"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Нитраты, мг/дм</w:t>
            </w:r>
            <w:r w:rsidRPr="003A2CE9">
              <w:rPr>
                <w:rFonts w:ascii="Times New Roman" w:hAnsi="Times New Roman"/>
                <w:sz w:val="24"/>
                <w:szCs w:val="24"/>
                <w:vertAlign w:val="superscript"/>
                <w:lang w:eastAsia="ru-RU"/>
              </w:rPr>
              <w:t>3</w:t>
            </w:r>
          </w:p>
        </w:tc>
        <w:tc>
          <w:tcPr>
            <w:tcW w:w="1560"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0,66 ± 0,11</w:t>
            </w:r>
          </w:p>
        </w:tc>
        <w:tc>
          <w:tcPr>
            <w:tcW w:w="2126"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45</w:t>
            </w:r>
          </w:p>
        </w:tc>
        <w:tc>
          <w:tcPr>
            <w:tcW w:w="4252"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ГОСТ 18826-73 Вода питьевая. Метод определения содержания нитратов</w:t>
            </w:r>
          </w:p>
        </w:tc>
      </w:tr>
      <w:tr w:rsidR="00395ED4" w:rsidRPr="003A2CE9" w:rsidTr="00F236E7">
        <w:tc>
          <w:tcPr>
            <w:tcW w:w="2268"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Запах при 20°С, балл</w:t>
            </w:r>
          </w:p>
        </w:tc>
        <w:tc>
          <w:tcPr>
            <w:tcW w:w="1560"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w:t>
            </w:r>
          </w:p>
        </w:tc>
        <w:tc>
          <w:tcPr>
            <w:tcW w:w="2126"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норматив отсутствует</w:t>
            </w:r>
          </w:p>
        </w:tc>
        <w:tc>
          <w:tcPr>
            <w:tcW w:w="4252"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ГОСТ 3351-74 Вода питьевая. Методы определения вкуса, запаха, цветности и мутности</w:t>
            </w:r>
          </w:p>
        </w:tc>
      </w:tr>
      <w:tr w:rsidR="00395ED4" w:rsidRPr="003A2CE9" w:rsidTr="00F236E7">
        <w:tc>
          <w:tcPr>
            <w:tcW w:w="2268"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Мутность по стандартной шкале, мг/дм</w:t>
            </w:r>
            <w:r w:rsidRPr="003A2CE9">
              <w:rPr>
                <w:rFonts w:ascii="Times New Roman" w:hAnsi="Times New Roman"/>
                <w:sz w:val="24"/>
                <w:szCs w:val="24"/>
                <w:vertAlign w:val="superscript"/>
                <w:lang w:eastAsia="ru-RU"/>
              </w:rPr>
              <w:t>3</w:t>
            </w:r>
          </w:p>
        </w:tc>
        <w:tc>
          <w:tcPr>
            <w:tcW w:w="1560"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1,0 ± 0,1</w:t>
            </w:r>
          </w:p>
        </w:tc>
        <w:tc>
          <w:tcPr>
            <w:tcW w:w="2126"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норматив отсутствует</w:t>
            </w:r>
          </w:p>
        </w:tc>
        <w:tc>
          <w:tcPr>
            <w:tcW w:w="4252"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ГОСТ 3351-74 Вода питьевая. Методы определения вкуса, запаха, цветности и мутности</w:t>
            </w:r>
          </w:p>
        </w:tc>
      </w:tr>
      <w:tr w:rsidR="00395ED4" w:rsidRPr="003A2CE9" w:rsidTr="00F236E7">
        <w:tc>
          <w:tcPr>
            <w:tcW w:w="2268"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Привкус, балл</w:t>
            </w:r>
          </w:p>
        </w:tc>
        <w:tc>
          <w:tcPr>
            <w:tcW w:w="1560"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w:t>
            </w:r>
          </w:p>
        </w:tc>
        <w:tc>
          <w:tcPr>
            <w:tcW w:w="2126"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норматив отсутствует</w:t>
            </w:r>
          </w:p>
        </w:tc>
        <w:tc>
          <w:tcPr>
            <w:tcW w:w="4252"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ГОСТ 3351-74 Вода питьевая. Методы определения вкуса, запаха, цветности и мутности</w:t>
            </w:r>
          </w:p>
        </w:tc>
      </w:tr>
      <w:tr w:rsidR="00395ED4" w:rsidRPr="003A2CE9" w:rsidTr="00F236E7">
        <w:tc>
          <w:tcPr>
            <w:tcW w:w="2268"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Железо, мг/дм</w:t>
            </w:r>
            <w:r w:rsidRPr="003A2CE9">
              <w:rPr>
                <w:rFonts w:ascii="Times New Roman" w:hAnsi="Times New Roman"/>
                <w:sz w:val="24"/>
                <w:szCs w:val="24"/>
                <w:vertAlign w:val="superscript"/>
                <w:lang w:eastAsia="ru-RU"/>
              </w:rPr>
              <w:t>3</w:t>
            </w:r>
          </w:p>
        </w:tc>
        <w:tc>
          <w:tcPr>
            <w:tcW w:w="1560"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0,27 ± 0,05</w:t>
            </w:r>
          </w:p>
        </w:tc>
        <w:tc>
          <w:tcPr>
            <w:tcW w:w="2126"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0,3</w:t>
            </w:r>
          </w:p>
        </w:tc>
        <w:tc>
          <w:tcPr>
            <w:tcW w:w="4252"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ГОСТ 4011-72 Вода питьевая. Методы определения общего железа</w:t>
            </w:r>
          </w:p>
        </w:tc>
      </w:tr>
      <w:tr w:rsidR="00395ED4" w:rsidRPr="003A2CE9" w:rsidTr="00F236E7">
        <w:tc>
          <w:tcPr>
            <w:tcW w:w="2268"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Аммиак и аммоний-ион (по азоту), мг/дм</w:t>
            </w:r>
            <w:r w:rsidRPr="003A2CE9">
              <w:rPr>
                <w:rFonts w:ascii="Times New Roman" w:hAnsi="Times New Roman"/>
                <w:sz w:val="24"/>
                <w:szCs w:val="24"/>
                <w:vertAlign w:val="superscript"/>
                <w:lang w:eastAsia="ru-RU"/>
              </w:rPr>
              <w:t>3</w:t>
            </w:r>
          </w:p>
        </w:tc>
        <w:tc>
          <w:tcPr>
            <w:tcW w:w="1560"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&lt;0,5</w:t>
            </w:r>
          </w:p>
        </w:tc>
        <w:tc>
          <w:tcPr>
            <w:tcW w:w="2126"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1,5</w:t>
            </w:r>
          </w:p>
        </w:tc>
        <w:tc>
          <w:tcPr>
            <w:tcW w:w="4252"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ГОСТ 4192-82 Вода питьевая. Методы определения минеральных азотосодержащих веществ</w:t>
            </w:r>
          </w:p>
        </w:tc>
      </w:tr>
      <w:tr w:rsidR="00395ED4" w:rsidRPr="003A2CE9" w:rsidTr="00F236E7">
        <w:tc>
          <w:tcPr>
            <w:tcW w:w="2268"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Нитриты, мг/дм</w:t>
            </w:r>
            <w:r w:rsidRPr="003A2CE9">
              <w:rPr>
                <w:rFonts w:ascii="Times New Roman" w:hAnsi="Times New Roman"/>
                <w:sz w:val="24"/>
                <w:szCs w:val="24"/>
                <w:vertAlign w:val="superscript"/>
                <w:lang w:eastAsia="ru-RU"/>
              </w:rPr>
              <w:t>3</w:t>
            </w:r>
          </w:p>
        </w:tc>
        <w:tc>
          <w:tcPr>
            <w:tcW w:w="1560"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&lt;0,003</w:t>
            </w:r>
          </w:p>
        </w:tc>
        <w:tc>
          <w:tcPr>
            <w:tcW w:w="2126"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3,3</w:t>
            </w:r>
          </w:p>
        </w:tc>
        <w:tc>
          <w:tcPr>
            <w:tcW w:w="4252"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ГОСТ 4192-82 Вода питьевая. Методы определения минеральных азотосодержащих веществ</w:t>
            </w:r>
          </w:p>
        </w:tc>
      </w:tr>
      <w:tr w:rsidR="00395ED4" w:rsidRPr="003A2CE9" w:rsidTr="00F236E7">
        <w:tc>
          <w:tcPr>
            <w:tcW w:w="2268" w:type="dxa"/>
            <w:vAlign w:val="center"/>
          </w:tcPr>
          <w:p w:rsidR="00395ED4" w:rsidRPr="003A2CE9" w:rsidRDefault="00395ED4" w:rsidP="00F236E7">
            <w:pPr>
              <w:spacing w:after="0" w:line="240" w:lineRule="auto"/>
              <w:jc w:val="center"/>
              <w:rPr>
                <w:rFonts w:ascii="Times New Roman" w:hAnsi="Times New Roman"/>
                <w:sz w:val="24"/>
                <w:szCs w:val="24"/>
                <w:vertAlign w:val="superscript"/>
                <w:lang w:eastAsia="ru-RU"/>
              </w:rPr>
            </w:pPr>
            <w:r w:rsidRPr="003A2CE9">
              <w:rPr>
                <w:rFonts w:ascii="Times New Roman" w:hAnsi="Times New Roman"/>
                <w:sz w:val="24"/>
                <w:szCs w:val="24"/>
                <w:lang w:eastAsia="ru-RU"/>
              </w:rPr>
              <w:t>Хлориды, мг/дм</w:t>
            </w:r>
            <w:r w:rsidRPr="003A2CE9">
              <w:rPr>
                <w:rFonts w:ascii="Times New Roman" w:hAnsi="Times New Roman"/>
                <w:sz w:val="24"/>
                <w:szCs w:val="24"/>
                <w:vertAlign w:val="superscript"/>
                <w:lang w:eastAsia="ru-RU"/>
              </w:rPr>
              <w:t>3</w:t>
            </w:r>
            <w:r w:rsidRPr="003A2CE9">
              <w:rPr>
                <w:rFonts w:ascii="Times New Roman" w:hAnsi="Times New Roman"/>
                <w:sz w:val="24"/>
                <w:szCs w:val="24"/>
                <w:lang w:eastAsia="ru-RU"/>
              </w:rPr>
              <w:t xml:space="preserve">  (кг)</w:t>
            </w:r>
          </w:p>
        </w:tc>
        <w:tc>
          <w:tcPr>
            <w:tcW w:w="1560"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5,5 ± 0,4</w:t>
            </w:r>
          </w:p>
        </w:tc>
        <w:tc>
          <w:tcPr>
            <w:tcW w:w="2126"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350</w:t>
            </w:r>
          </w:p>
        </w:tc>
        <w:tc>
          <w:tcPr>
            <w:tcW w:w="4252"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ГОСТ 4245-72 Вода питьевая. Методы определения содержания хлоридов</w:t>
            </w:r>
          </w:p>
        </w:tc>
      </w:tr>
      <w:tr w:rsidR="00395ED4" w:rsidRPr="003A2CE9" w:rsidTr="00F236E7">
        <w:tc>
          <w:tcPr>
            <w:tcW w:w="2268"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Цветность, град.</w:t>
            </w:r>
          </w:p>
        </w:tc>
        <w:tc>
          <w:tcPr>
            <w:tcW w:w="1560"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2,7 ± 0,7</w:t>
            </w:r>
          </w:p>
        </w:tc>
        <w:tc>
          <w:tcPr>
            <w:tcW w:w="2126"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норматив отсутствует</w:t>
            </w:r>
          </w:p>
        </w:tc>
        <w:tc>
          <w:tcPr>
            <w:tcW w:w="4252"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ГОСТ Р 52769-2007 Вода. Методы определения цветности</w:t>
            </w:r>
          </w:p>
        </w:tc>
      </w:tr>
      <w:tr w:rsidR="00395ED4" w:rsidRPr="003A2CE9" w:rsidTr="00F236E7">
        <w:tc>
          <w:tcPr>
            <w:tcW w:w="2268"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Сульфаты, мг/дм</w:t>
            </w:r>
            <w:r w:rsidRPr="003A2CE9">
              <w:rPr>
                <w:rFonts w:ascii="Times New Roman" w:hAnsi="Times New Roman"/>
                <w:sz w:val="24"/>
                <w:szCs w:val="24"/>
                <w:vertAlign w:val="superscript"/>
                <w:lang w:eastAsia="ru-RU"/>
              </w:rPr>
              <w:t>3</w:t>
            </w:r>
          </w:p>
        </w:tc>
        <w:tc>
          <w:tcPr>
            <w:tcW w:w="1560"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20,6 ± 3,8</w:t>
            </w:r>
          </w:p>
        </w:tc>
        <w:tc>
          <w:tcPr>
            <w:tcW w:w="2126"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500</w:t>
            </w:r>
          </w:p>
        </w:tc>
        <w:tc>
          <w:tcPr>
            <w:tcW w:w="4252"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ГОСТ Р 52964-2008 Вода питьевая. Методы определения содержания сульфатов</w:t>
            </w:r>
          </w:p>
        </w:tc>
      </w:tr>
      <w:tr w:rsidR="00395ED4" w:rsidRPr="003A2CE9" w:rsidTr="00F236E7">
        <w:tc>
          <w:tcPr>
            <w:tcW w:w="2268"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Окисляемость перманганатная, мг О²/дм³</w:t>
            </w:r>
          </w:p>
        </w:tc>
        <w:tc>
          <w:tcPr>
            <w:tcW w:w="1560"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0,45 ± 0,09</w:t>
            </w:r>
          </w:p>
        </w:tc>
        <w:tc>
          <w:tcPr>
            <w:tcW w:w="2126"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норматив отсутствует</w:t>
            </w:r>
          </w:p>
        </w:tc>
        <w:tc>
          <w:tcPr>
            <w:tcW w:w="4252"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ПНД Ф 14.1:2.4.154-99 Методика выполнения измерений перманганатной окисляемости в пробах питьевой и природных вод титриметрическим методом</w:t>
            </w:r>
          </w:p>
        </w:tc>
      </w:tr>
      <w:tr w:rsidR="00395ED4" w:rsidRPr="003A2CE9" w:rsidTr="00F236E7">
        <w:tc>
          <w:tcPr>
            <w:tcW w:w="10206" w:type="dxa"/>
            <w:gridSpan w:val="4"/>
            <w:vAlign w:val="center"/>
          </w:tcPr>
          <w:p w:rsidR="00395ED4" w:rsidRPr="003A2CE9" w:rsidRDefault="00395ED4" w:rsidP="00F236E7">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2. Микробиологические исследования</w:t>
            </w:r>
          </w:p>
        </w:tc>
      </w:tr>
      <w:tr w:rsidR="00395ED4" w:rsidRPr="003A2CE9" w:rsidTr="00F236E7">
        <w:tc>
          <w:tcPr>
            <w:tcW w:w="2268"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ОКБ, КОЕ в 100 мл</w:t>
            </w:r>
          </w:p>
        </w:tc>
        <w:tc>
          <w:tcPr>
            <w:tcW w:w="1560"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не обнаружено</w:t>
            </w:r>
          </w:p>
        </w:tc>
        <w:tc>
          <w:tcPr>
            <w:tcW w:w="2126"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норматив отсутствует</w:t>
            </w:r>
          </w:p>
        </w:tc>
        <w:tc>
          <w:tcPr>
            <w:tcW w:w="4252"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МУЗ МЗ РФ 4.2.1018-01 Санитарно-микробиологический анализ питьевой воды</w:t>
            </w:r>
          </w:p>
        </w:tc>
      </w:tr>
      <w:tr w:rsidR="00395ED4" w:rsidRPr="003A2CE9" w:rsidTr="00F236E7">
        <w:tc>
          <w:tcPr>
            <w:tcW w:w="2268"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ОМЧ, КОЕ в 1 мл</w:t>
            </w:r>
          </w:p>
        </w:tc>
        <w:tc>
          <w:tcPr>
            <w:tcW w:w="1560"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&lt;1</w:t>
            </w:r>
          </w:p>
        </w:tc>
        <w:tc>
          <w:tcPr>
            <w:tcW w:w="2126"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норматив отсутствует</w:t>
            </w:r>
          </w:p>
        </w:tc>
        <w:tc>
          <w:tcPr>
            <w:tcW w:w="4252"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 xml:space="preserve">МУЗ МЗ РФ 4.2.1018-01 Санитарно-микробиологический анализ питьевой </w:t>
            </w:r>
            <w:r w:rsidRPr="003A2CE9">
              <w:rPr>
                <w:rFonts w:ascii="Times New Roman" w:hAnsi="Times New Roman"/>
                <w:sz w:val="24"/>
                <w:szCs w:val="24"/>
                <w:lang w:eastAsia="ru-RU"/>
              </w:rPr>
              <w:lastRenderedPageBreak/>
              <w:t>воды</w:t>
            </w:r>
          </w:p>
        </w:tc>
      </w:tr>
      <w:tr w:rsidR="00395ED4" w:rsidRPr="003A2CE9" w:rsidTr="00F236E7">
        <w:tc>
          <w:tcPr>
            <w:tcW w:w="2268"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lastRenderedPageBreak/>
              <w:t>ТКБ, КОЕ в 100 мл</w:t>
            </w:r>
          </w:p>
        </w:tc>
        <w:tc>
          <w:tcPr>
            <w:tcW w:w="1560"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не обнаружено</w:t>
            </w:r>
          </w:p>
        </w:tc>
        <w:tc>
          <w:tcPr>
            <w:tcW w:w="2126"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норматив отсутствует</w:t>
            </w:r>
          </w:p>
        </w:tc>
        <w:tc>
          <w:tcPr>
            <w:tcW w:w="4252"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МУЗ МЗ РФ 4.2.1018-01 Санитарно-микробиологический анализ питьевой воды</w:t>
            </w:r>
          </w:p>
        </w:tc>
      </w:tr>
    </w:tbl>
    <w:p w:rsidR="00395ED4" w:rsidRPr="003A2CE9" w:rsidRDefault="00395ED4" w:rsidP="009F13F4">
      <w:pPr>
        <w:spacing w:after="0" w:line="240" w:lineRule="auto"/>
        <w:ind w:firstLine="709"/>
        <w:jc w:val="both"/>
        <w:rPr>
          <w:rFonts w:ascii="Times New Roman" w:hAnsi="Times New Roman"/>
          <w:sz w:val="24"/>
          <w:szCs w:val="24"/>
          <w:lang w:eastAsia="ru-RU"/>
        </w:rPr>
      </w:pPr>
    </w:p>
    <w:p w:rsidR="00395ED4" w:rsidRPr="003A2CE9" w:rsidRDefault="00395ED4" w:rsidP="009F13F4">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Пробы воды Южно-Александровского сельсовета отвечают требованиям СанПиН 2.1.4.1074-01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 ГН 2.1.5.1315-03 «Предельно допустимые концентрации (ПДК) химических веществ в воде водных объектов хозяйственно-питьевого и культурно-бытового водопользования» по исследуемым показателям.</w:t>
      </w:r>
    </w:p>
    <w:p w:rsidR="00395ED4" w:rsidRPr="003A2CE9" w:rsidRDefault="00395ED4" w:rsidP="005F0182">
      <w:pPr>
        <w:spacing w:after="0" w:line="360" w:lineRule="auto"/>
        <w:ind w:firstLine="709"/>
        <w:jc w:val="both"/>
        <w:rPr>
          <w:rFonts w:ascii="Times New Roman" w:hAnsi="Times New Roman"/>
          <w:sz w:val="24"/>
          <w:szCs w:val="24"/>
          <w:lang w:eastAsia="ru-RU"/>
        </w:rPr>
      </w:pPr>
    </w:p>
    <w:p w:rsidR="00395ED4" w:rsidRPr="003A2CE9" w:rsidRDefault="00395ED4" w:rsidP="009F13F4">
      <w:pPr>
        <w:spacing w:after="0" w:line="360" w:lineRule="auto"/>
        <w:ind w:firstLine="709"/>
        <w:jc w:val="center"/>
        <w:rPr>
          <w:rFonts w:ascii="Times New Roman" w:hAnsi="Times New Roman"/>
          <w:b/>
          <w:sz w:val="24"/>
          <w:szCs w:val="24"/>
          <w:lang w:eastAsia="ru-RU"/>
        </w:rPr>
      </w:pPr>
      <w:bookmarkStart w:id="35" w:name="n8"/>
      <w:bookmarkEnd w:id="35"/>
      <w:r w:rsidRPr="003A2CE9">
        <w:rPr>
          <w:rFonts w:ascii="Times New Roman" w:hAnsi="Times New Roman"/>
          <w:b/>
          <w:sz w:val="24"/>
          <w:szCs w:val="24"/>
          <w:lang w:eastAsia="ru-RU"/>
        </w:rPr>
        <w:t xml:space="preserve">2.1.3 Описание существующих технических и технологических проблем в водоснабжении </w:t>
      </w:r>
      <w:r w:rsidRPr="003A2CE9">
        <w:rPr>
          <w:rFonts w:ascii="Times New Roman" w:hAnsi="Times New Roman"/>
          <w:b/>
          <w:noProof/>
          <w:color w:val="000000"/>
          <w:sz w:val="24"/>
          <w:szCs w:val="24"/>
          <w:lang w:eastAsia="ru-RU"/>
        </w:rPr>
        <w:t>сельского</w:t>
      </w:r>
      <w:r w:rsidRPr="003A2CE9">
        <w:rPr>
          <w:rFonts w:ascii="Times New Roman" w:hAnsi="Times New Roman"/>
          <w:b/>
          <w:sz w:val="24"/>
          <w:szCs w:val="24"/>
          <w:lang w:eastAsia="ru-RU"/>
        </w:rPr>
        <w:t xml:space="preserve"> поселения:</w:t>
      </w:r>
    </w:p>
    <w:p w:rsidR="00395ED4" w:rsidRPr="003A2CE9" w:rsidRDefault="00395ED4" w:rsidP="0022139E">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Анализ современного состояния системы водоснабжения населенных пунктов Южно-Александровского сельсовета выявил следующее:</w:t>
      </w:r>
    </w:p>
    <w:p w:rsidR="00395ED4" w:rsidRPr="003A2CE9" w:rsidRDefault="00395ED4" w:rsidP="0022139E">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необходима система очистки и обеззараживания воды на всех источниках водоснабжения;</w:t>
      </w:r>
    </w:p>
    <w:p w:rsidR="00395ED4" w:rsidRPr="003A2CE9" w:rsidRDefault="00395ED4" w:rsidP="0022139E">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имеется значительный износ объектов водоснабжения;</w:t>
      </w:r>
    </w:p>
    <w:p w:rsidR="00395ED4" w:rsidRPr="003A2CE9" w:rsidRDefault="00395ED4" w:rsidP="0022139E">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приборами учета воды охвачено не все население сельсовета;</w:t>
      </w:r>
    </w:p>
    <w:p w:rsidR="00395ED4" w:rsidRPr="003A2CE9" w:rsidRDefault="00395ED4" w:rsidP="0022139E">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наличие потерьпри передачи воды потребителям;</w:t>
      </w:r>
    </w:p>
    <w:p w:rsidR="00395ED4" w:rsidRPr="003A2CE9" w:rsidRDefault="00395ED4" w:rsidP="0022139E">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средний охват территории централизованным водоснабжением.</w:t>
      </w:r>
    </w:p>
    <w:p w:rsidR="00395ED4" w:rsidRPr="003A2CE9" w:rsidRDefault="00395ED4" w:rsidP="0022139E">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В настоящее время основными проблемой  в водоснабжении поселения является значительный износ скважины  и  насосного оборудования водозаборного узла. Требуется замена или капитальный ремонт насосного оборудования.</w:t>
      </w:r>
    </w:p>
    <w:p w:rsidR="00395ED4" w:rsidRPr="003A2CE9" w:rsidRDefault="00395ED4" w:rsidP="0022139E">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Установка современных приборов учета позволит не только решить проблему достоверной информации о потреблении воды, но и позволит  стимулировать потребителей к рациональному использованию воды.</w:t>
      </w:r>
    </w:p>
    <w:p w:rsidR="00395ED4" w:rsidRPr="003A2CE9" w:rsidRDefault="00395ED4" w:rsidP="0022139E">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Предписания органов, осуществляющих государственный надзор, муниципальный контроль, об устранении нарушений, влияющих на качество и безопасность воды, в настоящее время отсутствуют.</w:t>
      </w:r>
    </w:p>
    <w:p w:rsidR="00395ED4" w:rsidRPr="003A2CE9" w:rsidRDefault="00395ED4" w:rsidP="0022139E">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Также немало важной проблемой является промерзание водонапорной башни, требуется утепление и установка специальных автоматизированных устройств, для предотвращения замерзания воды в башне.</w:t>
      </w:r>
    </w:p>
    <w:p w:rsidR="00395ED4" w:rsidRPr="003A2CE9" w:rsidRDefault="00395ED4" w:rsidP="0022139E">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Таким образом, необходимо предусмотреть мероприятия по развитию системы водоснабжения с соблюдением нормативных требований, обеспечивающие обновление оборудования и сетей, повышающие надежность работы системы и охват населения централизованным водоснабжением.</w:t>
      </w:r>
      <w:bookmarkStart w:id="36" w:name="_Toc360540976"/>
      <w:bookmarkStart w:id="37" w:name="_Toc360541034"/>
      <w:bookmarkStart w:id="38" w:name="_Toc360541445"/>
      <w:bookmarkStart w:id="39" w:name="_Toc360611452"/>
      <w:bookmarkStart w:id="40" w:name="_Toc360611486"/>
      <w:bookmarkStart w:id="41" w:name="_Toc360612761"/>
      <w:bookmarkStart w:id="42" w:name="_Toc360613179"/>
      <w:bookmarkStart w:id="43" w:name="_Toc360633081"/>
      <w:bookmarkStart w:id="44" w:name="_Toc361734859"/>
    </w:p>
    <w:p w:rsidR="00395ED4" w:rsidRPr="003A2CE9" w:rsidRDefault="00395ED4" w:rsidP="00B8790B">
      <w:pPr>
        <w:keepNext/>
        <w:keepLines/>
        <w:spacing w:after="0" w:line="360" w:lineRule="auto"/>
        <w:outlineLvl w:val="1"/>
        <w:rPr>
          <w:rFonts w:ascii="Times New Roman" w:hAnsi="Times New Roman"/>
          <w:sz w:val="24"/>
          <w:szCs w:val="24"/>
          <w:lang w:eastAsia="ru-RU"/>
        </w:rPr>
      </w:pPr>
    </w:p>
    <w:p w:rsidR="00395ED4" w:rsidRPr="003A2CE9" w:rsidRDefault="00395ED4" w:rsidP="00B8790B">
      <w:pPr>
        <w:keepNext/>
        <w:keepLines/>
        <w:spacing w:after="0" w:line="360" w:lineRule="auto"/>
        <w:jc w:val="center"/>
        <w:outlineLvl w:val="1"/>
        <w:rPr>
          <w:rFonts w:ascii="Times New Roman" w:hAnsi="Times New Roman"/>
          <w:b/>
          <w:bCs/>
          <w:sz w:val="24"/>
          <w:szCs w:val="24"/>
          <w:lang w:eastAsia="ru-RU"/>
        </w:rPr>
      </w:pPr>
      <w:r w:rsidRPr="003A2CE9">
        <w:rPr>
          <w:rFonts w:ascii="Times New Roman" w:hAnsi="Times New Roman"/>
          <w:b/>
          <w:bCs/>
          <w:sz w:val="24"/>
          <w:szCs w:val="24"/>
          <w:lang w:eastAsia="ru-RU"/>
        </w:rPr>
        <w:t xml:space="preserve">2.2 Существующие балансы </w:t>
      </w:r>
      <w:bookmarkEnd w:id="36"/>
      <w:bookmarkEnd w:id="37"/>
      <w:bookmarkEnd w:id="38"/>
      <w:bookmarkEnd w:id="39"/>
      <w:bookmarkEnd w:id="40"/>
      <w:bookmarkEnd w:id="41"/>
      <w:bookmarkEnd w:id="42"/>
      <w:r w:rsidRPr="003A2CE9">
        <w:rPr>
          <w:rFonts w:ascii="Times New Roman" w:hAnsi="Times New Roman"/>
          <w:b/>
          <w:bCs/>
          <w:sz w:val="24"/>
          <w:szCs w:val="24"/>
          <w:lang w:eastAsia="ru-RU"/>
        </w:rPr>
        <w:t>водопотребления</w:t>
      </w:r>
      <w:bookmarkEnd w:id="43"/>
      <w:bookmarkEnd w:id="44"/>
    </w:p>
    <w:p w:rsidR="00395ED4" w:rsidRPr="003A2CE9" w:rsidRDefault="00395ED4" w:rsidP="007E5304">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xml:space="preserve">Учитывая степень благоустройства районов жилой застройки в населенных пунктах Южно-Александровского сельсовета, удельное хозяйственно-питьевое водопотребление на одного жителя среднесуточное (за год) принято в размере 150 л/сут.Удельное водопотребление включает расходы воды на хозяйственно - питьевые и бытовые нужды в общественных зданиях. Коэффициенты суточной неравномерности водопотребления, учитывающий  степень благоустройства зданий, изменения водопотребления по сезонам года и дням недели приняты равными Ксут.max=1,2; Ксут.min=0,8 (п. 2.2 СНиП 2.04.02-84*). </w:t>
      </w:r>
    </w:p>
    <w:p w:rsidR="00395ED4" w:rsidRPr="003A2CE9" w:rsidRDefault="00395ED4" w:rsidP="007E5304">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xml:space="preserve">Количество воды на неучтенные расходы принято дополнительно в размере 10 % от суммарного расхода воды на хозяйственно-питьевые нужды населенного пункта. Расчетный расход воды в сутки наибольшего водопотребления определен при коэффициенте суточной неравномерности 1,2. </w:t>
      </w:r>
    </w:p>
    <w:p w:rsidR="00395ED4" w:rsidRPr="003A2CE9" w:rsidRDefault="00395ED4" w:rsidP="007E5304">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xml:space="preserve">Нормы хозяйственно-питьевого водопотребления приняты в соответствии с требованиями СНиП 2.04.02-84 (п. 2.1.) в зависимости от мощностей имеющихся источников водоснабжения, качества воды, степени благоустройства, этажности застройки и местных условий. </w:t>
      </w:r>
    </w:p>
    <w:p w:rsidR="00395ED4" w:rsidRPr="003A2CE9" w:rsidRDefault="00395ED4" w:rsidP="007E5304">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Количество воды на нужды промышленности, обеспечивающей население продуктами, и неучтенные расходы приняты дополнительно в размере 10% суммарного расхода воды на хозяйственно-питьевые нужды (прим.4 табл. 1 СНиП 2.04.02-84).</w:t>
      </w:r>
    </w:p>
    <w:p w:rsidR="00395ED4" w:rsidRPr="003A2CE9" w:rsidRDefault="00395ED4" w:rsidP="007E5304">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xml:space="preserve"> Централизованная поливка из водопровода предполагается для зеленых насаждений общего пользования, цветников, газонов, улиц, проездов. Расходы воды на поливку приняты в пересчете на 1 жителя и составляют 50 л/сут. на 1 чел. (прим.1 табл. 3 СНиП 2.04.02-84).</w:t>
      </w:r>
    </w:p>
    <w:p w:rsidR="00395ED4" w:rsidRPr="003A2CE9" w:rsidRDefault="00395ED4" w:rsidP="00C3457A">
      <w:pPr>
        <w:keepNext/>
        <w:spacing w:after="0" w:line="360" w:lineRule="auto"/>
        <w:ind w:firstLine="709"/>
        <w:jc w:val="right"/>
        <w:rPr>
          <w:rFonts w:ascii="Times New Roman" w:hAnsi="Times New Roman"/>
          <w:bCs/>
          <w:sz w:val="24"/>
          <w:szCs w:val="24"/>
          <w:lang w:eastAsia="ru-RU"/>
        </w:rPr>
      </w:pPr>
      <w:r w:rsidRPr="003A2CE9">
        <w:rPr>
          <w:rFonts w:ascii="Times New Roman" w:hAnsi="Times New Roman"/>
          <w:bCs/>
          <w:sz w:val="24"/>
          <w:szCs w:val="24"/>
          <w:lang w:eastAsia="ru-RU"/>
        </w:rPr>
        <w:t>Таблица 8</w:t>
      </w:r>
    </w:p>
    <w:p w:rsidR="00395ED4" w:rsidRPr="003A2CE9" w:rsidRDefault="00395ED4" w:rsidP="00C3457A">
      <w:pPr>
        <w:keepNext/>
        <w:spacing w:after="0" w:line="360" w:lineRule="auto"/>
        <w:ind w:firstLine="709"/>
        <w:jc w:val="both"/>
        <w:rPr>
          <w:rFonts w:ascii="Times New Roman" w:hAnsi="Times New Roman"/>
          <w:bCs/>
          <w:sz w:val="24"/>
          <w:szCs w:val="24"/>
          <w:lang w:eastAsia="ru-RU"/>
        </w:rPr>
      </w:pPr>
      <w:r w:rsidRPr="003A2CE9">
        <w:rPr>
          <w:rFonts w:ascii="Times New Roman" w:hAnsi="Times New Roman"/>
          <w:bCs/>
          <w:sz w:val="24"/>
          <w:szCs w:val="24"/>
          <w:lang w:eastAsia="ru-RU"/>
        </w:rPr>
        <w:t>Таблица водопотребления Южно-Александровского сельсовета на 2015 год.</w:t>
      </w:r>
    </w:p>
    <w:tbl>
      <w:tblPr>
        <w:tblW w:w="10390" w:type="dxa"/>
        <w:jc w:val="center"/>
        <w:tblInd w:w="927" w:type="dxa"/>
        <w:tblLook w:val="00A0"/>
      </w:tblPr>
      <w:tblGrid>
        <w:gridCol w:w="1892"/>
        <w:gridCol w:w="2166"/>
        <w:gridCol w:w="1059"/>
        <w:gridCol w:w="733"/>
        <w:gridCol w:w="1015"/>
        <w:gridCol w:w="960"/>
        <w:gridCol w:w="1087"/>
        <w:gridCol w:w="1041"/>
        <w:gridCol w:w="880"/>
      </w:tblGrid>
      <w:tr w:rsidR="00395ED4" w:rsidRPr="003A2CE9" w:rsidTr="00687E14">
        <w:trPr>
          <w:trHeight w:val="283"/>
          <w:jc w:val="center"/>
        </w:trPr>
        <w:tc>
          <w:tcPr>
            <w:tcW w:w="1707" w:type="dxa"/>
            <w:vMerge w:val="restart"/>
            <w:tcBorders>
              <w:top w:val="single" w:sz="4" w:space="0" w:color="auto"/>
              <w:left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Потребитель</w:t>
            </w:r>
          </w:p>
        </w:tc>
        <w:tc>
          <w:tcPr>
            <w:tcW w:w="2166" w:type="dxa"/>
            <w:vMerge w:val="restart"/>
            <w:tcBorders>
              <w:top w:val="single" w:sz="4" w:space="0" w:color="auto"/>
              <w:left w:val="single" w:sz="4" w:space="0" w:color="auto"/>
              <w:right w:val="single" w:sz="4" w:space="0" w:color="auto"/>
            </w:tcBorders>
            <w:vAlign w:val="center"/>
          </w:tcPr>
          <w:p w:rsidR="00395ED4" w:rsidRPr="003A2CE9" w:rsidRDefault="00395ED4" w:rsidP="00C3457A">
            <w:pPr>
              <w:spacing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Наименование  расхода</w:t>
            </w:r>
          </w:p>
        </w:tc>
        <w:tc>
          <w:tcPr>
            <w:tcW w:w="801" w:type="dxa"/>
            <w:vMerge w:val="restart"/>
            <w:tcBorders>
              <w:top w:val="single" w:sz="4" w:space="0" w:color="auto"/>
              <w:left w:val="single" w:sz="4" w:space="0" w:color="auto"/>
              <w:bottom w:val="single" w:sz="4" w:space="0" w:color="auto"/>
              <w:right w:val="single" w:sz="4" w:space="0" w:color="auto"/>
            </w:tcBorders>
            <w:vAlign w:val="center"/>
          </w:tcPr>
          <w:p w:rsidR="00395ED4" w:rsidRPr="003A2CE9" w:rsidRDefault="00395ED4" w:rsidP="00C3457A">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Ед-цаизме- ре- ния</w:t>
            </w:r>
          </w:p>
        </w:tc>
        <w:tc>
          <w:tcPr>
            <w:tcW w:w="733" w:type="dxa"/>
            <w:vMerge w:val="restart"/>
            <w:tcBorders>
              <w:top w:val="single" w:sz="4" w:space="0" w:color="auto"/>
              <w:left w:val="single" w:sz="4" w:space="0" w:color="auto"/>
              <w:bottom w:val="single" w:sz="4" w:space="0" w:color="000000"/>
              <w:right w:val="single" w:sz="4" w:space="0" w:color="auto"/>
            </w:tcBorders>
            <w:noWrap/>
            <w:vAlign w:val="center"/>
          </w:tcPr>
          <w:p w:rsidR="00395ED4" w:rsidRPr="003A2CE9" w:rsidRDefault="00395ED4" w:rsidP="00C3457A">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Кол-во</w:t>
            </w:r>
          </w:p>
        </w:tc>
        <w:tc>
          <w:tcPr>
            <w:tcW w:w="1015" w:type="dxa"/>
            <w:vMerge w:val="restart"/>
            <w:tcBorders>
              <w:top w:val="single" w:sz="4" w:space="0" w:color="auto"/>
              <w:left w:val="single" w:sz="4" w:space="0" w:color="auto"/>
              <w:bottom w:val="single" w:sz="4" w:space="0" w:color="000000"/>
              <w:right w:val="single" w:sz="4" w:space="0" w:color="auto"/>
            </w:tcBorders>
            <w:vAlign w:val="center"/>
          </w:tcPr>
          <w:p w:rsidR="00395ED4" w:rsidRPr="003A2CE9" w:rsidRDefault="00395ED4" w:rsidP="00C3457A">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Средне суточн. норма  на ед. изм.</w:t>
            </w:r>
          </w:p>
        </w:tc>
        <w:tc>
          <w:tcPr>
            <w:tcW w:w="3968" w:type="dxa"/>
            <w:gridSpan w:val="4"/>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Водопотребление</w:t>
            </w:r>
          </w:p>
        </w:tc>
      </w:tr>
      <w:tr w:rsidR="00395ED4" w:rsidRPr="003A2CE9" w:rsidTr="00687E14">
        <w:trPr>
          <w:trHeight w:val="283"/>
          <w:jc w:val="center"/>
        </w:trPr>
        <w:tc>
          <w:tcPr>
            <w:tcW w:w="1707" w:type="dxa"/>
            <w:vMerge/>
            <w:tcBorders>
              <w:left w:val="single" w:sz="4" w:space="0" w:color="auto"/>
              <w:bottom w:val="single" w:sz="4" w:space="0" w:color="auto"/>
              <w:right w:val="single" w:sz="4" w:space="0" w:color="auto"/>
            </w:tcBorders>
            <w:vAlign w:val="center"/>
          </w:tcPr>
          <w:p w:rsidR="00395ED4" w:rsidRPr="003A2CE9" w:rsidRDefault="00395ED4" w:rsidP="00C3457A">
            <w:pPr>
              <w:spacing w:after="0" w:line="240" w:lineRule="auto"/>
              <w:jc w:val="center"/>
              <w:rPr>
                <w:rFonts w:ascii="Times New Roman" w:hAnsi="Times New Roman"/>
                <w:b/>
                <w:bCs/>
                <w:sz w:val="24"/>
                <w:szCs w:val="24"/>
                <w:lang w:eastAsia="ru-RU"/>
              </w:rPr>
            </w:pPr>
          </w:p>
        </w:tc>
        <w:tc>
          <w:tcPr>
            <w:tcW w:w="2166" w:type="dxa"/>
            <w:vMerge/>
            <w:tcBorders>
              <w:left w:val="single" w:sz="4" w:space="0" w:color="auto"/>
              <w:bottom w:val="single" w:sz="4" w:space="0" w:color="auto"/>
              <w:right w:val="single" w:sz="4" w:space="0" w:color="auto"/>
            </w:tcBorders>
            <w:vAlign w:val="center"/>
          </w:tcPr>
          <w:p w:rsidR="00395ED4" w:rsidRPr="003A2CE9" w:rsidRDefault="00395ED4" w:rsidP="00C3457A">
            <w:pPr>
              <w:spacing w:after="0" w:line="240" w:lineRule="auto"/>
              <w:jc w:val="center"/>
              <w:rPr>
                <w:rFonts w:ascii="Times New Roman" w:hAnsi="Times New Roman"/>
                <w:b/>
                <w:bCs/>
                <w:sz w:val="24"/>
                <w:szCs w:val="24"/>
                <w:lang w:eastAsia="ru-RU"/>
              </w:rPr>
            </w:pPr>
          </w:p>
        </w:tc>
        <w:tc>
          <w:tcPr>
            <w:tcW w:w="801" w:type="dxa"/>
            <w:vMerge/>
            <w:tcBorders>
              <w:top w:val="single" w:sz="4" w:space="0" w:color="auto"/>
              <w:left w:val="single" w:sz="4" w:space="0" w:color="auto"/>
              <w:bottom w:val="single" w:sz="4" w:space="0" w:color="auto"/>
              <w:right w:val="single" w:sz="4" w:space="0" w:color="auto"/>
            </w:tcBorders>
            <w:vAlign w:val="center"/>
          </w:tcPr>
          <w:p w:rsidR="00395ED4" w:rsidRPr="003A2CE9" w:rsidRDefault="00395ED4" w:rsidP="00C3457A">
            <w:pPr>
              <w:spacing w:after="0" w:line="240" w:lineRule="auto"/>
              <w:jc w:val="center"/>
              <w:rPr>
                <w:rFonts w:ascii="Times New Roman" w:hAnsi="Times New Roman"/>
                <w:b/>
                <w:bCs/>
                <w:sz w:val="24"/>
                <w:szCs w:val="24"/>
                <w:lang w:eastAsia="ru-RU"/>
              </w:rPr>
            </w:pPr>
          </w:p>
        </w:tc>
        <w:tc>
          <w:tcPr>
            <w:tcW w:w="733" w:type="dxa"/>
            <w:vMerge/>
            <w:tcBorders>
              <w:top w:val="single" w:sz="4" w:space="0" w:color="auto"/>
              <w:left w:val="single" w:sz="4" w:space="0" w:color="auto"/>
              <w:bottom w:val="single" w:sz="4" w:space="0" w:color="000000"/>
              <w:right w:val="single" w:sz="4" w:space="0" w:color="auto"/>
            </w:tcBorders>
            <w:vAlign w:val="center"/>
          </w:tcPr>
          <w:p w:rsidR="00395ED4" w:rsidRPr="003A2CE9" w:rsidRDefault="00395ED4" w:rsidP="00C3457A">
            <w:pPr>
              <w:spacing w:after="0" w:line="240" w:lineRule="auto"/>
              <w:jc w:val="center"/>
              <w:rPr>
                <w:rFonts w:ascii="Times New Roman" w:hAnsi="Times New Roman"/>
                <w:b/>
                <w:bCs/>
                <w:sz w:val="24"/>
                <w:szCs w:val="24"/>
                <w:lang w:eastAsia="ru-RU"/>
              </w:rPr>
            </w:pPr>
          </w:p>
        </w:tc>
        <w:tc>
          <w:tcPr>
            <w:tcW w:w="1015" w:type="dxa"/>
            <w:vMerge/>
            <w:tcBorders>
              <w:top w:val="single" w:sz="4" w:space="0" w:color="auto"/>
              <w:left w:val="single" w:sz="4" w:space="0" w:color="auto"/>
              <w:bottom w:val="single" w:sz="4" w:space="0" w:color="000000"/>
              <w:right w:val="single" w:sz="4" w:space="0" w:color="auto"/>
            </w:tcBorders>
            <w:vAlign w:val="center"/>
          </w:tcPr>
          <w:p w:rsidR="00395ED4" w:rsidRPr="003A2CE9" w:rsidRDefault="00395ED4" w:rsidP="00C3457A">
            <w:pPr>
              <w:spacing w:after="0" w:line="240" w:lineRule="auto"/>
              <w:jc w:val="center"/>
              <w:rPr>
                <w:rFonts w:ascii="Times New Roman" w:hAnsi="Times New Roman"/>
                <w:b/>
                <w:bCs/>
                <w:sz w:val="24"/>
                <w:szCs w:val="24"/>
                <w:lang w:eastAsia="ru-RU"/>
              </w:rPr>
            </w:pPr>
          </w:p>
        </w:tc>
        <w:tc>
          <w:tcPr>
            <w:tcW w:w="960" w:type="dxa"/>
            <w:tcBorders>
              <w:top w:val="nil"/>
              <w:left w:val="nil"/>
              <w:bottom w:val="single" w:sz="4" w:space="0" w:color="auto"/>
              <w:right w:val="single" w:sz="4" w:space="0" w:color="auto"/>
            </w:tcBorders>
            <w:vAlign w:val="center"/>
          </w:tcPr>
          <w:p w:rsidR="00395ED4" w:rsidRPr="003A2CE9" w:rsidRDefault="00395ED4" w:rsidP="00C3457A">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Сред.</w:t>
            </w:r>
            <w:r w:rsidRPr="003A2CE9">
              <w:rPr>
                <w:rFonts w:ascii="Times New Roman" w:hAnsi="Times New Roman"/>
                <w:b/>
                <w:bCs/>
                <w:sz w:val="24"/>
                <w:szCs w:val="24"/>
                <w:lang w:eastAsia="ru-RU"/>
              </w:rPr>
              <w:br/>
              <w:t>сут.</w:t>
            </w:r>
            <w:r w:rsidRPr="003A2CE9">
              <w:rPr>
                <w:rFonts w:ascii="Times New Roman" w:hAnsi="Times New Roman"/>
                <w:b/>
                <w:bCs/>
                <w:sz w:val="24"/>
                <w:szCs w:val="24"/>
                <w:lang w:eastAsia="ru-RU"/>
              </w:rPr>
              <w:br/>
              <w:t>м³/сут</w:t>
            </w:r>
          </w:p>
        </w:tc>
        <w:tc>
          <w:tcPr>
            <w:tcW w:w="1087" w:type="dxa"/>
            <w:tcBorders>
              <w:top w:val="nil"/>
              <w:left w:val="nil"/>
              <w:bottom w:val="single" w:sz="4" w:space="0" w:color="auto"/>
              <w:right w:val="single" w:sz="4" w:space="0" w:color="auto"/>
            </w:tcBorders>
            <w:vAlign w:val="center"/>
          </w:tcPr>
          <w:p w:rsidR="00395ED4" w:rsidRPr="003A2CE9" w:rsidRDefault="00395ED4" w:rsidP="00C3457A">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Годовое</w:t>
            </w:r>
            <w:r w:rsidRPr="003A2CE9">
              <w:rPr>
                <w:rFonts w:ascii="Times New Roman" w:hAnsi="Times New Roman"/>
                <w:b/>
                <w:bCs/>
                <w:sz w:val="24"/>
                <w:szCs w:val="24"/>
                <w:lang w:eastAsia="ru-RU"/>
              </w:rPr>
              <w:br/>
              <w:t>т.м³/год</w:t>
            </w:r>
          </w:p>
        </w:tc>
        <w:tc>
          <w:tcPr>
            <w:tcW w:w="1041" w:type="dxa"/>
            <w:tcBorders>
              <w:top w:val="nil"/>
              <w:left w:val="nil"/>
              <w:bottom w:val="single" w:sz="4" w:space="0" w:color="auto"/>
              <w:right w:val="single" w:sz="4" w:space="0" w:color="auto"/>
            </w:tcBorders>
            <w:vAlign w:val="center"/>
          </w:tcPr>
          <w:p w:rsidR="00395ED4" w:rsidRPr="003A2CE9" w:rsidRDefault="00395ED4" w:rsidP="00C3457A">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Макс.</w:t>
            </w:r>
            <w:r w:rsidRPr="003A2CE9">
              <w:rPr>
                <w:rFonts w:ascii="Times New Roman" w:hAnsi="Times New Roman"/>
                <w:b/>
                <w:bCs/>
                <w:sz w:val="24"/>
                <w:szCs w:val="24"/>
                <w:lang w:eastAsia="ru-RU"/>
              </w:rPr>
              <w:br/>
              <w:t>сут.</w:t>
            </w:r>
            <w:r w:rsidRPr="003A2CE9">
              <w:rPr>
                <w:rFonts w:ascii="Times New Roman" w:hAnsi="Times New Roman"/>
                <w:b/>
                <w:bCs/>
                <w:sz w:val="24"/>
                <w:szCs w:val="24"/>
                <w:lang w:eastAsia="ru-RU"/>
              </w:rPr>
              <w:br/>
              <w:t>м³/сут</w:t>
            </w:r>
          </w:p>
        </w:tc>
        <w:tc>
          <w:tcPr>
            <w:tcW w:w="880" w:type="dxa"/>
            <w:tcBorders>
              <w:top w:val="nil"/>
              <w:left w:val="nil"/>
              <w:bottom w:val="single" w:sz="4" w:space="0" w:color="auto"/>
              <w:right w:val="single" w:sz="4" w:space="0" w:color="auto"/>
            </w:tcBorders>
            <w:vAlign w:val="center"/>
          </w:tcPr>
          <w:p w:rsidR="00395ED4" w:rsidRPr="003A2CE9" w:rsidRDefault="00395ED4" w:rsidP="00C3457A">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Макс.</w:t>
            </w:r>
            <w:r w:rsidRPr="003A2CE9">
              <w:rPr>
                <w:rFonts w:ascii="Times New Roman" w:hAnsi="Times New Roman"/>
                <w:b/>
                <w:bCs/>
                <w:sz w:val="24"/>
                <w:szCs w:val="24"/>
                <w:lang w:eastAsia="ru-RU"/>
              </w:rPr>
              <w:br/>
              <w:t>час.</w:t>
            </w:r>
            <w:r w:rsidRPr="003A2CE9">
              <w:rPr>
                <w:rFonts w:ascii="Times New Roman" w:hAnsi="Times New Roman"/>
                <w:b/>
                <w:bCs/>
                <w:sz w:val="24"/>
                <w:szCs w:val="24"/>
                <w:lang w:eastAsia="ru-RU"/>
              </w:rPr>
              <w:br/>
              <w:t>м³/час</w:t>
            </w:r>
          </w:p>
        </w:tc>
      </w:tr>
      <w:tr w:rsidR="00395ED4" w:rsidRPr="003A2CE9" w:rsidTr="00687E14">
        <w:trPr>
          <w:trHeight w:val="283"/>
          <w:jc w:val="center"/>
        </w:trPr>
        <w:tc>
          <w:tcPr>
            <w:tcW w:w="10390" w:type="dxa"/>
            <w:gridSpan w:val="9"/>
            <w:tcBorders>
              <w:top w:val="single" w:sz="4" w:space="0" w:color="auto"/>
              <w:left w:val="single" w:sz="4" w:space="0" w:color="auto"/>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
                <w:bCs/>
                <w:sz w:val="24"/>
                <w:szCs w:val="24"/>
                <w:lang w:eastAsia="ru-RU"/>
              </w:rPr>
            </w:pPr>
            <w:r w:rsidRPr="003A2CE9">
              <w:rPr>
                <w:rFonts w:ascii="Times New Roman" w:hAnsi="Times New Roman"/>
                <w:b/>
                <w:sz w:val="24"/>
                <w:szCs w:val="24"/>
                <w:lang w:eastAsia="ru-RU"/>
              </w:rPr>
              <w:t>с. Южно-Александровка</w:t>
            </w:r>
          </w:p>
        </w:tc>
      </w:tr>
      <w:tr w:rsidR="00395ED4" w:rsidRPr="003A2CE9" w:rsidTr="00687E14">
        <w:trPr>
          <w:trHeight w:val="283"/>
          <w:jc w:val="center"/>
        </w:trPr>
        <w:tc>
          <w:tcPr>
            <w:tcW w:w="1707" w:type="dxa"/>
            <w:vMerge w:val="restart"/>
            <w:tcBorders>
              <w:top w:val="nil"/>
              <w:left w:val="single" w:sz="4" w:space="0" w:color="auto"/>
              <w:bottom w:val="single" w:sz="4" w:space="0" w:color="auto"/>
              <w:right w:val="single" w:sz="4" w:space="0" w:color="auto"/>
            </w:tcBorders>
            <w:vAlign w:val="center"/>
          </w:tcPr>
          <w:p w:rsidR="00395ED4" w:rsidRPr="003A2CE9" w:rsidRDefault="00395ED4" w:rsidP="00C3457A">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Существующее положение, 2015 год</w:t>
            </w:r>
          </w:p>
        </w:tc>
        <w:tc>
          <w:tcPr>
            <w:tcW w:w="2166"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Хозяйственно-питьевые нужды</w:t>
            </w:r>
          </w:p>
        </w:tc>
        <w:tc>
          <w:tcPr>
            <w:tcW w:w="801"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чел.</w:t>
            </w:r>
          </w:p>
        </w:tc>
        <w:tc>
          <w:tcPr>
            <w:tcW w:w="733"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892</w:t>
            </w:r>
          </w:p>
        </w:tc>
        <w:tc>
          <w:tcPr>
            <w:tcW w:w="1015"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150</w:t>
            </w:r>
          </w:p>
        </w:tc>
        <w:tc>
          <w:tcPr>
            <w:tcW w:w="960"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133,8</w:t>
            </w:r>
          </w:p>
        </w:tc>
        <w:tc>
          <w:tcPr>
            <w:tcW w:w="1087"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48,837</w:t>
            </w:r>
          </w:p>
        </w:tc>
        <w:tc>
          <w:tcPr>
            <w:tcW w:w="1041"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160,56</w:t>
            </w:r>
          </w:p>
        </w:tc>
        <w:tc>
          <w:tcPr>
            <w:tcW w:w="880"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6,69</w:t>
            </w:r>
          </w:p>
        </w:tc>
      </w:tr>
      <w:tr w:rsidR="00395ED4" w:rsidRPr="003A2CE9" w:rsidTr="00687E14">
        <w:trPr>
          <w:trHeight w:val="283"/>
          <w:jc w:val="center"/>
        </w:trPr>
        <w:tc>
          <w:tcPr>
            <w:tcW w:w="1707" w:type="dxa"/>
            <w:vMerge/>
            <w:tcBorders>
              <w:top w:val="nil"/>
              <w:left w:val="single" w:sz="4" w:space="0" w:color="auto"/>
              <w:bottom w:val="single" w:sz="4" w:space="0" w:color="auto"/>
              <w:right w:val="single" w:sz="4" w:space="0" w:color="auto"/>
            </w:tcBorders>
            <w:vAlign w:val="center"/>
          </w:tcPr>
          <w:p w:rsidR="00395ED4" w:rsidRPr="003A2CE9" w:rsidRDefault="00395ED4" w:rsidP="00C3457A">
            <w:pPr>
              <w:spacing w:after="0" w:line="240" w:lineRule="auto"/>
              <w:jc w:val="center"/>
              <w:rPr>
                <w:rFonts w:ascii="Times New Roman" w:hAnsi="Times New Roman"/>
                <w:b/>
                <w:bCs/>
                <w:sz w:val="24"/>
                <w:szCs w:val="24"/>
                <w:lang w:eastAsia="ru-RU"/>
              </w:rPr>
            </w:pPr>
          </w:p>
        </w:tc>
        <w:tc>
          <w:tcPr>
            <w:tcW w:w="2166"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Неучтённые расходы</w:t>
            </w:r>
          </w:p>
        </w:tc>
        <w:tc>
          <w:tcPr>
            <w:tcW w:w="801"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w:t>
            </w:r>
          </w:p>
        </w:tc>
        <w:tc>
          <w:tcPr>
            <w:tcW w:w="733"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10</w:t>
            </w:r>
          </w:p>
        </w:tc>
        <w:tc>
          <w:tcPr>
            <w:tcW w:w="1015"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w:t>
            </w:r>
          </w:p>
        </w:tc>
        <w:tc>
          <w:tcPr>
            <w:tcW w:w="960"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13,38</w:t>
            </w:r>
          </w:p>
        </w:tc>
        <w:tc>
          <w:tcPr>
            <w:tcW w:w="1087"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4,88</w:t>
            </w:r>
          </w:p>
        </w:tc>
        <w:tc>
          <w:tcPr>
            <w:tcW w:w="1041"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16,06</w:t>
            </w:r>
          </w:p>
        </w:tc>
        <w:tc>
          <w:tcPr>
            <w:tcW w:w="880"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0,67</w:t>
            </w:r>
          </w:p>
        </w:tc>
      </w:tr>
      <w:tr w:rsidR="00395ED4" w:rsidRPr="003A2CE9" w:rsidTr="00687E14">
        <w:trPr>
          <w:trHeight w:val="283"/>
          <w:jc w:val="center"/>
        </w:trPr>
        <w:tc>
          <w:tcPr>
            <w:tcW w:w="1707" w:type="dxa"/>
            <w:vMerge/>
            <w:tcBorders>
              <w:top w:val="nil"/>
              <w:left w:val="single" w:sz="4" w:space="0" w:color="auto"/>
              <w:bottom w:val="single" w:sz="4" w:space="0" w:color="auto"/>
              <w:right w:val="single" w:sz="4" w:space="0" w:color="auto"/>
            </w:tcBorders>
            <w:vAlign w:val="center"/>
          </w:tcPr>
          <w:p w:rsidR="00395ED4" w:rsidRPr="003A2CE9" w:rsidRDefault="00395ED4" w:rsidP="00C3457A">
            <w:pPr>
              <w:spacing w:after="0" w:line="240" w:lineRule="auto"/>
              <w:jc w:val="center"/>
              <w:rPr>
                <w:rFonts w:ascii="Times New Roman" w:hAnsi="Times New Roman"/>
                <w:b/>
                <w:bCs/>
                <w:sz w:val="24"/>
                <w:szCs w:val="24"/>
                <w:lang w:eastAsia="ru-RU"/>
              </w:rPr>
            </w:pPr>
          </w:p>
        </w:tc>
        <w:tc>
          <w:tcPr>
            <w:tcW w:w="2166"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Полив</w:t>
            </w:r>
          </w:p>
        </w:tc>
        <w:tc>
          <w:tcPr>
            <w:tcW w:w="801"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чел.</w:t>
            </w:r>
          </w:p>
        </w:tc>
        <w:tc>
          <w:tcPr>
            <w:tcW w:w="733"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892</w:t>
            </w:r>
          </w:p>
        </w:tc>
        <w:tc>
          <w:tcPr>
            <w:tcW w:w="1015"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50</w:t>
            </w:r>
          </w:p>
        </w:tc>
        <w:tc>
          <w:tcPr>
            <w:tcW w:w="960"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44,6</w:t>
            </w:r>
          </w:p>
        </w:tc>
        <w:tc>
          <w:tcPr>
            <w:tcW w:w="1087"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16,279</w:t>
            </w:r>
          </w:p>
        </w:tc>
        <w:tc>
          <w:tcPr>
            <w:tcW w:w="1041"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53,52</w:t>
            </w:r>
          </w:p>
        </w:tc>
        <w:tc>
          <w:tcPr>
            <w:tcW w:w="880"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2,23</w:t>
            </w:r>
          </w:p>
        </w:tc>
      </w:tr>
      <w:tr w:rsidR="00395ED4" w:rsidRPr="003A2CE9" w:rsidTr="00687E14">
        <w:trPr>
          <w:trHeight w:val="283"/>
          <w:jc w:val="center"/>
        </w:trPr>
        <w:tc>
          <w:tcPr>
            <w:tcW w:w="1707" w:type="dxa"/>
            <w:vMerge/>
            <w:tcBorders>
              <w:top w:val="nil"/>
              <w:left w:val="single" w:sz="4" w:space="0" w:color="auto"/>
              <w:bottom w:val="single" w:sz="4" w:space="0" w:color="auto"/>
              <w:right w:val="single" w:sz="4" w:space="0" w:color="auto"/>
            </w:tcBorders>
            <w:vAlign w:val="center"/>
          </w:tcPr>
          <w:p w:rsidR="00395ED4" w:rsidRPr="003A2CE9" w:rsidRDefault="00395ED4" w:rsidP="00C3457A">
            <w:pPr>
              <w:spacing w:after="0" w:line="240" w:lineRule="auto"/>
              <w:jc w:val="center"/>
              <w:rPr>
                <w:rFonts w:ascii="Times New Roman" w:hAnsi="Times New Roman"/>
                <w:b/>
                <w:bCs/>
                <w:sz w:val="24"/>
                <w:szCs w:val="24"/>
                <w:lang w:eastAsia="ru-RU"/>
              </w:rPr>
            </w:pPr>
          </w:p>
        </w:tc>
        <w:tc>
          <w:tcPr>
            <w:tcW w:w="2166"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Итого:</w:t>
            </w:r>
          </w:p>
        </w:tc>
        <w:tc>
          <w:tcPr>
            <w:tcW w:w="801"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
                <w:bCs/>
                <w:sz w:val="24"/>
                <w:szCs w:val="24"/>
                <w:lang w:eastAsia="ru-RU"/>
              </w:rPr>
            </w:pPr>
          </w:p>
        </w:tc>
        <w:tc>
          <w:tcPr>
            <w:tcW w:w="733"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
                <w:bCs/>
                <w:sz w:val="24"/>
                <w:szCs w:val="24"/>
                <w:lang w:eastAsia="ru-RU"/>
              </w:rPr>
            </w:pPr>
          </w:p>
        </w:tc>
        <w:tc>
          <w:tcPr>
            <w:tcW w:w="1015"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
                <w:bCs/>
                <w:sz w:val="24"/>
                <w:szCs w:val="24"/>
                <w:lang w:eastAsia="ru-RU"/>
              </w:rPr>
            </w:pPr>
          </w:p>
        </w:tc>
        <w:tc>
          <w:tcPr>
            <w:tcW w:w="960"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191,78</w:t>
            </w:r>
          </w:p>
        </w:tc>
        <w:tc>
          <w:tcPr>
            <w:tcW w:w="1087"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69,996</w:t>
            </w:r>
          </w:p>
        </w:tc>
        <w:tc>
          <w:tcPr>
            <w:tcW w:w="1041"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230,14</w:t>
            </w:r>
          </w:p>
        </w:tc>
        <w:tc>
          <w:tcPr>
            <w:tcW w:w="880" w:type="dxa"/>
            <w:tcBorders>
              <w:top w:val="nil"/>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9,59</w:t>
            </w:r>
          </w:p>
        </w:tc>
      </w:tr>
      <w:tr w:rsidR="00395ED4" w:rsidRPr="003A2CE9" w:rsidTr="00687E14">
        <w:trPr>
          <w:trHeight w:val="283"/>
          <w:jc w:val="center"/>
        </w:trPr>
        <w:tc>
          <w:tcPr>
            <w:tcW w:w="10390" w:type="dxa"/>
            <w:gridSpan w:val="9"/>
            <w:tcBorders>
              <w:top w:val="single" w:sz="4" w:space="0" w:color="auto"/>
              <w:left w:val="single" w:sz="4" w:space="0" w:color="auto"/>
              <w:bottom w:val="single" w:sz="4" w:space="0" w:color="auto"/>
              <w:right w:val="single" w:sz="4" w:space="0" w:color="auto"/>
            </w:tcBorders>
            <w:vAlign w:val="center"/>
          </w:tcPr>
          <w:p w:rsidR="00395ED4" w:rsidRPr="003A2CE9" w:rsidRDefault="00395ED4" w:rsidP="00C3457A">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д. Верх-Атины</w:t>
            </w:r>
          </w:p>
        </w:tc>
      </w:tr>
      <w:tr w:rsidR="00395ED4" w:rsidRPr="003A2CE9" w:rsidTr="00687E14">
        <w:trPr>
          <w:trHeight w:val="283"/>
          <w:jc w:val="center"/>
        </w:trPr>
        <w:tc>
          <w:tcPr>
            <w:tcW w:w="1707" w:type="dxa"/>
            <w:vMerge w:val="restart"/>
            <w:tcBorders>
              <w:top w:val="single" w:sz="4" w:space="0" w:color="auto"/>
              <w:left w:val="single" w:sz="4" w:space="0" w:color="auto"/>
              <w:right w:val="single" w:sz="4" w:space="0" w:color="auto"/>
            </w:tcBorders>
            <w:vAlign w:val="center"/>
          </w:tcPr>
          <w:p w:rsidR="00395ED4" w:rsidRPr="003A2CE9" w:rsidRDefault="00395ED4" w:rsidP="00C3457A">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Существующее положение, 2015 год</w:t>
            </w:r>
          </w:p>
        </w:tc>
        <w:tc>
          <w:tcPr>
            <w:tcW w:w="2166" w:type="dxa"/>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Cs/>
                <w:sz w:val="24"/>
                <w:szCs w:val="24"/>
                <w:lang w:eastAsia="ru-RU"/>
              </w:rPr>
            </w:pPr>
            <w:r w:rsidRPr="003A2CE9">
              <w:rPr>
                <w:rFonts w:ascii="Times New Roman" w:hAnsi="Times New Roman"/>
                <w:bCs/>
                <w:sz w:val="24"/>
                <w:szCs w:val="24"/>
                <w:lang w:eastAsia="ru-RU"/>
              </w:rPr>
              <w:t>Хозяйственно-питьевые нужды</w:t>
            </w:r>
          </w:p>
        </w:tc>
        <w:tc>
          <w:tcPr>
            <w:tcW w:w="801" w:type="dxa"/>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Cs/>
                <w:sz w:val="24"/>
                <w:szCs w:val="24"/>
                <w:lang w:eastAsia="ru-RU"/>
              </w:rPr>
            </w:pPr>
            <w:r w:rsidRPr="003A2CE9">
              <w:rPr>
                <w:rFonts w:ascii="Times New Roman" w:hAnsi="Times New Roman"/>
                <w:bCs/>
                <w:sz w:val="24"/>
                <w:szCs w:val="24"/>
                <w:lang w:eastAsia="ru-RU"/>
              </w:rPr>
              <w:t>чел.</w:t>
            </w:r>
          </w:p>
        </w:tc>
        <w:tc>
          <w:tcPr>
            <w:tcW w:w="733" w:type="dxa"/>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Cs/>
                <w:sz w:val="24"/>
                <w:szCs w:val="24"/>
                <w:lang w:eastAsia="ru-RU"/>
              </w:rPr>
            </w:pPr>
            <w:r w:rsidRPr="003A2CE9">
              <w:rPr>
                <w:rFonts w:ascii="Times New Roman" w:hAnsi="Times New Roman"/>
                <w:bCs/>
                <w:sz w:val="24"/>
                <w:szCs w:val="24"/>
                <w:lang w:eastAsia="ru-RU"/>
              </w:rPr>
              <w:t>54</w:t>
            </w:r>
          </w:p>
        </w:tc>
        <w:tc>
          <w:tcPr>
            <w:tcW w:w="1015" w:type="dxa"/>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Cs/>
                <w:sz w:val="24"/>
                <w:szCs w:val="24"/>
                <w:lang w:eastAsia="ru-RU"/>
              </w:rPr>
            </w:pPr>
            <w:r w:rsidRPr="003A2CE9">
              <w:rPr>
                <w:rFonts w:ascii="Times New Roman" w:hAnsi="Times New Roman"/>
                <w:bCs/>
                <w:sz w:val="24"/>
                <w:szCs w:val="24"/>
                <w:lang w:eastAsia="ru-RU"/>
              </w:rPr>
              <w:t>150</w:t>
            </w:r>
          </w:p>
        </w:tc>
        <w:tc>
          <w:tcPr>
            <w:tcW w:w="960" w:type="dxa"/>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Cs/>
                <w:sz w:val="24"/>
                <w:szCs w:val="24"/>
                <w:lang w:eastAsia="ru-RU"/>
              </w:rPr>
            </w:pPr>
            <w:r w:rsidRPr="003A2CE9">
              <w:rPr>
                <w:rFonts w:ascii="Times New Roman" w:hAnsi="Times New Roman"/>
                <w:bCs/>
                <w:sz w:val="24"/>
                <w:szCs w:val="24"/>
                <w:lang w:eastAsia="ru-RU"/>
              </w:rPr>
              <w:t>8,1</w:t>
            </w:r>
          </w:p>
        </w:tc>
        <w:tc>
          <w:tcPr>
            <w:tcW w:w="1087" w:type="dxa"/>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Cs/>
                <w:sz w:val="24"/>
                <w:szCs w:val="24"/>
                <w:lang w:eastAsia="ru-RU"/>
              </w:rPr>
            </w:pPr>
            <w:r w:rsidRPr="003A2CE9">
              <w:rPr>
                <w:rFonts w:ascii="Times New Roman" w:hAnsi="Times New Roman"/>
                <w:bCs/>
                <w:sz w:val="24"/>
                <w:szCs w:val="24"/>
                <w:lang w:eastAsia="ru-RU"/>
              </w:rPr>
              <w:t>2,96</w:t>
            </w:r>
          </w:p>
        </w:tc>
        <w:tc>
          <w:tcPr>
            <w:tcW w:w="1041" w:type="dxa"/>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Cs/>
                <w:sz w:val="24"/>
                <w:szCs w:val="24"/>
                <w:lang w:eastAsia="ru-RU"/>
              </w:rPr>
            </w:pPr>
            <w:r w:rsidRPr="003A2CE9">
              <w:rPr>
                <w:rFonts w:ascii="Times New Roman" w:hAnsi="Times New Roman"/>
                <w:bCs/>
                <w:sz w:val="24"/>
                <w:szCs w:val="24"/>
                <w:lang w:eastAsia="ru-RU"/>
              </w:rPr>
              <w:t>9,72</w:t>
            </w:r>
          </w:p>
        </w:tc>
        <w:tc>
          <w:tcPr>
            <w:tcW w:w="880" w:type="dxa"/>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Cs/>
                <w:sz w:val="24"/>
                <w:szCs w:val="24"/>
                <w:lang w:eastAsia="ru-RU"/>
              </w:rPr>
            </w:pPr>
            <w:r w:rsidRPr="003A2CE9">
              <w:rPr>
                <w:rFonts w:ascii="Times New Roman" w:hAnsi="Times New Roman"/>
                <w:bCs/>
                <w:sz w:val="24"/>
                <w:szCs w:val="24"/>
                <w:lang w:eastAsia="ru-RU"/>
              </w:rPr>
              <w:t>0,41</w:t>
            </w:r>
          </w:p>
        </w:tc>
      </w:tr>
      <w:tr w:rsidR="00395ED4" w:rsidRPr="003A2CE9" w:rsidTr="00687E14">
        <w:trPr>
          <w:trHeight w:val="283"/>
          <w:jc w:val="center"/>
        </w:trPr>
        <w:tc>
          <w:tcPr>
            <w:tcW w:w="1707" w:type="dxa"/>
            <w:vMerge/>
            <w:tcBorders>
              <w:left w:val="single" w:sz="4" w:space="0" w:color="auto"/>
              <w:right w:val="single" w:sz="4" w:space="0" w:color="auto"/>
            </w:tcBorders>
            <w:vAlign w:val="center"/>
          </w:tcPr>
          <w:p w:rsidR="00395ED4" w:rsidRPr="003A2CE9" w:rsidRDefault="00395ED4" w:rsidP="00C3457A">
            <w:pPr>
              <w:spacing w:after="0" w:line="240" w:lineRule="auto"/>
              <w:jc w:val="center"/>
              <w:rPr>
                <w:rFonts w:ascii="Times New Roman" w:hAnsi="Times New Roman"/>
                <w:b/>
                <w:bCs/>
                <w:sz w:val="24"/>
                <w:szCs w:val="24"/>
                <w:lang w:eastAsia="ru-RU"/>
              </w:rPr>
            </w:pPr>
          </w:p>
        </w:tc>
        <w:tc>
          <w:tcPr>
            <w:tcW w:w="2166" w:type="dxa"/>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Cs/>
                <w:sz w:val="24"/>
                <w:szCs w:val="24"/>
                <w:lang w:eastAsia="ru-RU"/>
              </w:rPr>
            </w:pPr>
            <w:r w:rsidRPr="003A2CE9">
              <w:rPr>
                <w:rFonts w:ascii="Times New Roman" w:hAnsi="Times New Roman"/>
                <w:bCs/>
                <w:sz w:val="24"/>
                <w:szCs w:val="24"/>
                <w:lang w:eastAsia="ru-RU"/>
              </w:rPr>
              <w:t>Неучтенные расходы</w:t>
            </w:r>
          </w:p>
        </w:tc>
        <w:tc>
          <w:tcPr>
            <w:tcW w:w="801" w:type="dxa"/>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Cs/>
                <w:sz w:val="24"/>
                <w:szCs w:val="24"/>
                <w:lang w:eastAsia="ru-RU"/>
              </w:rPr>
            </w:pPr>
            <w:r w:rsidRPr="003A2CE9">
              <w:rPr>
                <w:rFonts w:ascii="Times New Roman" w:hAnsi="Times New Roman"/>
                <w:bCs/>
                <w:sz w:val="24"/>
                <w:szCs w:val="24"/>
                <w:lang w:eastAsia="ru-RU"/>
              </w:rPr>
              <w:t>%</w:t>
            </w:r>
          </w:p>
        </w:tc>
        <w:tc>
          <w:tcPr>
            <w:tcW w:w="733" w:type="dxa"/>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Cs/>
                <w:sz w:val="24"/>
                <w:szCs w:val="24"/>
                <w:lang w:eastAsia="ru-RU"/>
              </w:rPr>
            </w:pPr>
            <w:r w:rsidRPr="003A2CE9">
              <w:rPr>
                <w:rFonts w:ascii="Times New Roman" w:hAnsi="Times New Roman"/>
                <w:bCs/>
                <w:sz w:val="24"/>
                <w:szCs w:val="24"/>
                <w:lang w:eastAsia="ru-RU"/>
              </w:rPr>
              <w:t>10</w:t>
            </w:r>
          </w:p>
        </w:tc>
        <w:tc>
          <w:tcPr>
            <w:tcW w:w="1015" w:type="dxa"/>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Cs/>
                <w:sz w:val="24"/>
                <w:szCs w:val="24"/>
                <w:lang w:eastAsia="ru-RU"/>
              </w:rPr>
            </w:pPr>
            <w:r w:rsidRPr="003A2CE9">
              <w:rPr>
                <w:rFonts w:ascii="Times New Roman" w:hAnsi="Times New Roman"/>
                <w:bCs/>
                <w:sz w:val="24"/>
                <w:szCs w:val="24"/>
                <w:lang w:eastAsia="ru-RU"/>
              </w:rPr>
              <w:t>-</w:t>
            </w:r>
          </w:p>
        </w:tc>
        <w:tc>
          <w:tcPr>
            <w:tcW w:w="960" w:type="dxa"/>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Cs/>
                <w:sz w:val="24"/>
                <w:szCs w:val="24"/>
                <w:lang w:eastAsia="ru-RU"/>
              </w:rPr>
            </w:pPr>
            <w:r w:rsidRPr="003A2CE9">
              <w:rPr>
                <w:rFonts w:ascii="Times New Roman" w:hAnsi="Times New Roman"/>
                <w:bCs/>
                <w:sz w:val="24"/>
                <w:szCs w:val="24"/>
                <w:lang w:eastAsia="ru-RU"/>
              </w:rPr>
              <w:t>0,81</w:t>
            </w:r>
          </w:p>
        </w:tc>
        <w:tc>
          <w:tcPr>
            <w:tcW w:w="1087" w:type="dxa"/>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Cs/>
                <w:sz w:val="24"/>
                <w:szCs w:val="24"/>
                <w:lang w:eastAsia="ru-RU"/>
              </w:rPr>
            </w:pPr>
            <w:r w:rsidRPr="003A2CE9">
              <w:rPr>
                <w:rFonts w:ascii="Times New Roman" w:hAnsi="Times New Roman"/>
                <w:bCs/>
                <w:sz w:val="24"/>
                <w:szCs w:val="24"/>
                <w:lang w:eastAsia="ru-RU"/>
              </w:rPr>
              <w:t>0,29</w:t>
            </w:r>
          </w:p>
        </w:tc>
        <w:tc>
          <w:tcPr>
            <w:tcW w:w="1041" w:type="dxa"/>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Cs/>
                <w:sz w:val="24"/>
                <w:szCs w:val="24"/>
                <w:lang w:eastAsia="ru-RU"/>
              </w:rPr>
            </w:pPr>
            <w:r w:rsidRPr="003A2CE9">
              <w:rPr>
                <w:rFonts w:ascii="Times New Roman" w:hAnsi="Times New Roman"/>
                <w:bCs/>
                <w:sz w:val="24"/>
                <w:szCs w:val="24"/>
                <w:lang w:eastAsia="ru-RU"/>
              </w:rPr>
              <w:t>0,97</w:t>
            </w:r>
          </w:p>
        </w:tc>
        <w:tc>
          <w:tcPr>
            <w:tcW w:w="880" w:type="dxa"/>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Cs/>
                <w:sz w:val="24"/>
                <w:szCs w:val="24"/>
                <w:lang w:eastAsia="ru-RU"/>
              </w:rPr>
            </w:pPr>
            <w:r w:rsidRPr="003A2CE9">
              <w:rPr>
                <w:rFonts w:ascii="Times New Roman" w:hAnsi="Times New Roman"/>
                <w:bCs/>
                <w:sz w:val="24"/>
                <w:szCs w:val="24"/>
                <w:lang w:eastAsia="ru-RU"/>
              </w:rPr>
              <w:t>0,04</w:t>
            </w:r>
          </w:p>
        </w:tc>
      </w:tr>
      <w:tr w:rsidR="00395ED4" w:rsidRPr="003A2CE9" w:rsidTr="00687E14">
        <w:trPr>
          <w:trHeight w:val="283"/>
          <w:jc w:val="center"/>
        </w:trPr>
        <w:tc>
          <w:tcPr>
            <w:tcW w:w="1707" w:type="dxa"/>
            <w:vMerge/>
            <w:tcBorders>
              <w:left w:val="single" w:sz="4" w:space="0" w:color="auto"/>
              <w:right w:val="single" w:sz="4" w:space="0" w:color="auto"/>
            </w:tcBorders>
            <w:vAlign w:val="center"/>
          </w:tcPr>
          <w:p w:rsidR="00395ED4" w:rsidRPr="003A2CE9" w:rsidRDefault="00395ED4" w:rsidP="00C3457A">
            <w:pPr>
              <w:spacing w:after="0" w:line="240" w:lineRule="auto"/>
              <w:jc w:val="center"/>
              <w:rPr>
                <w:rFonts w:ascii="Times New Roman" w:hAnsi="Times New Roman"/>
                <w:b/>
                <w:bCs/>
                <w:sz w:val="24"/>
                <w:szCs w:val="24"/>
                <w:lang w:eastAsia="ru-RU"/>
              </w:rPr>
            </w:pPr>
          </w:p>
        </w:tc>
        <w:tc>
          <w:tcPr>
            <w:tcW w:w="2166" w:type="dxa"/>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Cs/>
                <w:sz w:val="24"/>
                <w:szCs w:val="24"/>
                <w:lang w:eastAsia="ru-RU"/>
              </w:rPr>
            </w:pPr>
            <w:r w:rsidRPr="003A2CE9">
              <w:rPr>
                <w:rFonts w:ascii="Times New Roman" w:hAnsi="Times New Roman"/>
                <w:bCs/>
                <w:sz w:val="24"/>
                <w:szCs w:val="24"/>
                <w:lang w:eastAsia="ru-RU"/>
              </w:rPr>
              <w:t>Полив</w:t>
            </w:r>
          </w:p>
        </w:tc>
        <w:tc>
          <w:tcPr>
            <w:tcW w:w="801" w:type="dxa"/>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Cs/>
                <w:sz w:val="24"/>
                <w:szCs w:val="24"/>
                <w:lang w:eastAsia="ru-RU"/>
              </w:rPr>
            </w:pPr>
            <w:r w:rsidRPr="003A2CE9">
              <w:rPr>
                <w:rFonts w:ascii="Times New Roman" w:hAnsi="Times New Roman"/>
                <w:bCs/>
                <w:sz w:val="24"/>
                <w:szCs w:val="24"/>
                <w:lang w:eastAsia="ru-RU"/>
              </w:rPr>
              <w:t>чел.</w:t>
            </w:r>
          </w:p>
        </w:tc>
        <w:tc>
          <w:tcPr>
            <w:tcW w:w="733" w:type="dxa"/>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Cs/>
                <w:sz w:val="24"/>
                <w:szCs w:val="24"/>
                <w:lang w:eastAsia="ru-RU"/>
              </w:rPr>
            </w:pPr>
            <w:r w:rsidRPr="003A2CE9">
              <w:rPr>
                <w:rFonts w:ascii="Times New Roman" w:hAnsi="Times New Roman"/>
                <w:bCs/>
                <w:sz w:val="24"/>
                <w:szCs w:val="24"/>
                <w:lang w:eastAsia="ru-RU"/>
              </w:rPr>
              <w:t>54</w:t>
            </w:r>
          </w:p>
        </w:tc>
        <w:tc>
          <w:tcPr>
            <w:tcW w:w="1015" w:type="dxa"/>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Cs/>
                <w:sz w:val="24"/>
                <w:szCs w:val="24"/>
                <w:lang w:eastAsia="ru-RU"/>
              </w:rPr>
            </w:pPr>
            <w:r w:rsidRPr="003A2CE9">
              <w:rPr>
                <w:rFonts w:ascii="Times New Roman" w:hAnsi="Times New Roman"/>
                <w:bCs/>
                <w:sz w:val="24"/>
                <w:szCs w:val="24"/>
                <w:lang w:eastAsia="ru-RU"/>
              </w:rPr>
              <w:t>50</w:t>
            </w:r>
          </w:p>
        </w:tc>
        <w:tc>
          <w:tcPr>
            <w:tcW w:w="960" w:type="dxa"/>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Cs/>
                <w:sz w:val="24"/>
                <w:szCs w:val="24"/>
                <w:lang w:eastAsia="ru-RU"/>
              </w:rPr>
            </w:pPr>
            <w:r w:rsidRPr="003A2CE9">
              <w:rPr>
                <w:rFonts w:ascii="Times New Roman" w:hAnsi="Times New Roman"/>
                <w:bCs/>
                <w:sz w:val="24"/>
                <w:szCs w:val="24"/>
                <w:lang w:eastAsia="ru-RU"/>
              </w:rPr>
              <w:t>2,7</w:t>
            </w:r>
          </w:p>
        </w:tc>
        <w:tc>
          <w:tcPr>
            <w:tcW w:w="1087" w:type="dxa"/>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Cs/>
                <w:sz w:val="24"/>
                <w:szCs w:val="24"/>
                <w:lang w:eastAsia="ru-RU"/>
              </w:rPr>
            </w:pPr>
            <w:r w:rsidRPr="003A2CE9">
              <w:rPr>
                <w:rFonts w:ascii="Times New Roman" w:hAnsi="Times New Roman"/>
                <w:bCs/>
                <w:sz w:val="24"/>
                <w:szCs w:val="24"/>
                <w:lang w:eastAsia="ru-RU"/>
              </w:rPr>
              <w:t>0,98</w:t>
            </w:r>
          </w:p>
        </w:tc>
        <w:tc>
          <w:tcPr>
            <w:tcW w:w="1041" w:type="dxa"/>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Cs/>
                <w:sz w:val="24"/>
                <w:szCs w:val="24"/>
                <w:lang w:eastAsia="ru-RU"/>
              </w:rPr>
            </w:pPr>
            <w:r w:rsidRPr="003A2CE9">
              <w:rPr>
                <w:rFonts w:ascii="Times New Roman" w:hAnsi="Times New Roman"/>
                <w:bCs/>
                <w:sz w:val="24"/>
                <w:szCs w:val="24"/>
                <w:lang w:eastAsia="ru-RU"/>
              </w:rPr>
              <w:t>3,24</w:t>
            </w:r>
          </w:p>
        </w:tc>
        <w:tc>
          <w:tcPr>
            <w:tcW w:w="880" w:type="dxa"/>
            <w:tcBorders>
              <w:top w:val="single" w:sz="4" w:space="0" w:color="auto"/>
              <w:left w:val="nil"/>
              <w:bottom w:val="single" w:sz="4" w:space="0" w:color="auto"/>
              <w:right w:val="single" w:sz="4" w:space="0" w:color="auto"/>
            </w:tcBorders>
            <w:noWrap/>
            <w:vAlign w:val="center"/>
          </w:tcPr>
          <w:p w:rsidR="00395ED4" w:rsidRPr="003A2CE9" w:rsidRDefault="00395ED4" w:rsidP="00C3457A">
            <w:pPr>
              <w:spacing w:after="0" w:line="240" w:lineRule="auto"/>
              <w:jc w:val="center"/>
              <w:rPr>
                <w:rFonts w:ascii="Times New Roman" w:hAnsi="Times New Roman"/>
                <w:bCs/>
                <w:sz w:val="24"/>
                <w:szCs w:val="24"/>
                <w:lang w:eastAsia="ru-RU"/>
              </w:rPr>
            </w:pPr>
            <w:r w:rsidRPr="003A2CE9">
              <w:rPr>
                <w:rFonts w:ascii="Times New Roman" w:hAnsi="Times New Roman"/>
                <w:bCs/>
                <w:sz w:val="24"/>
                <w:szCs w:val="24"/>
                <w:lang w:eastAsia="ru-RU"/>
              </w:rPr>
              <w:t>0,13</w:t>
            </w:r>
          </w:p>
        </w:tc>
      </w:tr>
      <w:tr w:rsidR="00395ED4" w:rsidRPr="003A2CE9" w:rsidTr="00687E14">
        <w:trPr>
          <w:trHeight w:val="283"/>
          <w:jc w:val="center"/>
        </w:trPr>
        <w:tc>
          <w:tcPr>
            <w:tcW w:w="1707" w:type="dxa"/>
            <w:vMerge/>
            <w:tcBorders>
              <w:left w:val="single" w:sz="4" w:space="0" w:color="auto"/>
              <w:bottom w:val="single" w:sz="4" w:space="0" w:color="auto"/>
              <w:right w:val="single" w:sz="4" w:space="0" w:color="auto"/>
            </w:tcBorders>
            <w:vAlign w:val="center"/>
          </w:tcPr>
          <w:p w:rsidR="00395ED4" w:rsidRPr="003A2CE9" w:rsidRDefault="00395ED4" w:rsidP="00555D38">
            <w:pPr>
              <w:widowControl w:val="0"/>
              <w:spacing w:after="0" w:line="240" w:lineRule="auto"/>
              <w:jc w:val="center"/>
              <w:rPr>
                <w:rFonts w:ascii="Times New Roman" w:hAnsi="Times New Roman"/>
                <w:b/>
                <w:bCs/>
                <w:sz w:val="24"/>
                <w:szCs w:val="24"/>
                <w:lang w:eastAsia="ru-RU"/>
              </w:rPr>
            </w:pPr>
          </w:p>
        </w:tc>
        <w:tc>
          <w:tcPr>
            <w:tcW w:w="2166" w:type="dxa"/>
            <w:tcBorders>
              <w:top w:val="single" w:sz="4" w:space="0" w:color="auto"/>
              <w:left w:val="nil"/>
              <w:bottom w:val="single" w:sz="4" w:space="0" w:color="auto"/>
              <w:right w:val="single" w:sz="4" w:space="0" w:color="auto"/>
            </w:tcBorders>
            <w:noWrap/>
            <w:vAlign w:val="center"/>
          </w:tcPr>
          <w:p w:rsidR="00395ED4" w:rsidRPr="003A2CE9" w:rsidRDefault="00395ED4" w:rsidP="00555D38">
            <w:pPr>
              <w:widowControl w:val="0"/>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Итого:</w:t>
            </w:r>
          </w:p>
        </w:tc>
        <w:tc>
          <w:tcPr>
            <w:tcW w:w="801" w:type="dxa"/>
            <w:tcBorders>
              <w:top w:val="single" w:sz="4" w:space="0" w:color="auto"/>
              <w:left w:val="nil"/>
              <w:bottom w:val="single" w:sz="4" w:space="0" w:color="auto"/>
              <w:right w:val="single" w:sz="4" w:space="0" w:color="auto"/>
            </w:tcBorders>
            <w:noWrap/>
            <w:vAlign w:val="center"/>
          </w:tcPr>
          <w:p w:rsidR="00395ED4" w:rsidRPr="003A2CE9" w:rsidRDefault="00395ED4" w:rsidP="00555D38">
            <w:pPr>
              <w:widowControl w:val="0"/>
              <w:spacing w:after="0" w:line="240" w:lineRule="auto"/>
              <w:jc w:val="center"/>
              <w:rPr>
                <w:rFonts w:ascii="Times New Roman" w:hAnsi="Times New Roman"/>
                <w:b/>
                <w:bCs/>
                <w:sz w:val="24"/>
                <w:szCs w:val="24"/>
                <w:lang w:eastAsia="ru-RU"/>
              </w:rPr>
            </w:pPr>
          </w:p>
        </w:tc>
        <w:tc>
          <w:tcPr>
            <w:tcW w:w="733" w:type="dxa"/>
            <w:tcBorders>
              <w:top w:val="single" w:sz="4" w:space="0" w:color="auto"/>
              <w:left w:val="nil"/>
              <w:bottom w:val="single" w:sz="4" w:space="0" w:color="auto"/>
              <w:right w:val="single" w:sz="4" w:space="0" w:color="auto"/>
            </w:tcBorders>
            <w:noWrap/>
            <w:vAlign w:val="center"/>
          </w:tcPr>
          <w:p w:rsidR="00395ED4" w:rsidRPr="003A2CE9" w:rsidRDefault="00395ED4" w:rsidP="00555D38">
            <w:pPr>
              <w:widowControl w:val="0"/>
              <w:spacing w:after="0" w:line="240" w:lineRule="auto"/>
              <w:jc w:val="center"/>
              <w:rPr>
                <w:rFonts w:ascii="Times New Roman" w:hAnsi="Times New Roman"/>
                <w:b/>
                <w:bCs/>
                <w:sz w:val="24"/>
                <w:szCs w:val="24"/>
                <w:lang w:eastAsia="ru-RU"/>
              </w:rPr>
            </w:pPr>
          </w:p>
        </w:tc>
        <w:tc>
          <w:tcPr>
            <w:tcW w:w="1015" w:type="dxa"/>
            <w:tcBorders>
              <w:top w:val="single" w:sz="4" w:space="0" w:color="auto"/>
              <w:left w:val="nil"/>
              <w:bottom w:val="single" w:sz="4" w:space="0" w:color="auto"/>
              <w:right w:val="single" w:sz="4" w:space="0" w:color="auto"/>
            </w:tcBorders>
            <w:noWrap/>
            <w:vAlign w:val="center"/>
          </w:tcPr>
          <w:p w:rsidR="00395ED4" w:rsidRPr="003A2CE9" w:rsidRDefault="00395ED4" w:rsidP="00555D38">
            <w:pPr>
              <w:widowControl w:val="0"/>
              <w:spacing w:after="0" w:line="240" w:lineRule="auto"/>
              <w:jc w:val="center"/>
              <w:rPr>
                <w:rFonts w:ascii="Times New Roman" w:hAnsi="Times New Roman"/>
                <w:b/>
                <w:bCs/>
                <w:sz w:val="24"/>
                <w:szCs w:val="24"/>
                <w:lang w:eastAsia="ru-RU"/>
              </w:rPr>
            </w:pPr>
          </w:p>
        </w:tc>
        <w:tc>
          <w:tcPr>
            <w:tcW w:w="960" w:type="dxa"/>
            <w:tcBorders>
              <w:top w:val="single" w:sz="4" w:space="0" w:color="auto"/>
              <w:left w:val="nil"/>
              <w:bottom w:val="single" w:sz="4" w:space="0" w:color="auto"/>
              <w:right w:val="single" w:sz="4" w:space="0" w:color="auto"/>
            </w:tcBorders>
            <w:noWrap/>
            <w:vAlign w:val="center"/>
          </w:tcPr>
          <w:p w:rsidR="00395ED4" w:rsidRPr="003A2CE9" w:rsidRDefault="00395ED4" w:rsidP="00555D38">
            <w:pPr>
              <w:widowControl w:val="0"/>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11,61</w:t>
            </w:r>
          </w:p>
        </w:tc>
        <w:tc>
          <w:tcPr>
            <w:tcW w:w="1087" w:type="dxa"/>
            <w:tcBorders>
              <w:top w:val="single" w:sz="4" w:space="0" w:color="auto"/>
              <w:left w:val="nil"/>
              <w:bottom w:val="single" w:sz="4" w:space="0" w:color="auto"/>
              <w:right w:val="single" w:sz="4" w:space="0" w:color="auto"/>
            </w:tcBorders>
            <w:noWrap/>
            <w:vAlign w:val="center"/>
          </w:tcPr>
          <w:p w:rsidR="00395ED4" w:rsidRPr="003A2CE9" w:rsidRDefault="00395ED4" w:rsidP="00555D38">
            <w:pPr>
              <w:widowControl w:val="0"/>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4,23</w:t>
            </w:r>
          </w:p>
        </w:tc>
        <w:tc>
          <w:tcPr>
            <w:tcW w:w="1041" w:type="dxa"/>
            <w:tcBorders>
              <w:top w:val="single" w:sz="4" w:space="0" w:color="auto"/>
              <w:left w:val="nil"/>
              <w:bottom w:val="single" w:sz="4" w:space="0" w:color="auto"/>
              <w:right w:val="single" w:sz="4" w:space="0" w:color="auto"/>
            </w:tcBorders>
            <w:noWrap/>
            <w:vAlign w:val="center"/>
          </w:tcPr>
          <w:p w:rsidR="00395ED4" w:rsidRPr="003A2CE9" w:rsidRDefault="00395ED4" w:rsidP="00555D38">
            <w:pPr>
              <w:widowControl w:val="0"/>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13,93</w:t>
            </w:r>
          </w:p>
        </w:tc>
        <w:tc>
          <w:tcPr>
            <w:tcW w:w="880" w:type="dxa"/>
            <w:tcBorders>
              <w:top w:val="single" w:sz="4" w:space="0" w:color="auto"/>
              <w:left w:val="nil"/>
              <w:bottom w:val="single" w:sz="4" w:space="0" w:color="auto"/>
              <w:right w:val="single" w:sz="4" w:space="0" w:color="auto"/>
            </w:tcBorders>
            <w:noWrap/>
            <w:vAlign w:val="center"/>
          </w:tcPr>
          <w:p w:rsidR="00395ED4" w:rsidRPr="003A2CE9" w:rsidRDefault="00395ED4" w:rsidP="00555D38">
            <w:pPr>
              <w:widowControl w:val="0"/>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0,58</w:t>
            </w:r>
          </w:p>
        </w:tc>
      </w:tr>
    </w:tbl>
    <w:p w:rsidR="00395ED4" w:rsidRPr="003A2CE9" w:rsidRDefault="00395ED4" w:rsidP="00555D38">
      <w:pPr>
        <w:widowControl w:val="0"/>
        <w:spacing w:after="0" w:line="360" w:lineRule="auto"/>
        <w:ind w:firstLine="708"/>
        <w:rPr>
          <w:rFonts w:ascii="Times New Roman" w:hAnsi="Times New Roman"/>
          <w:sz w:val="24"/>
          <w:szCs w:val="24"/>
          <w:lang w:eastAsia="ru-RU"/>
        </w:rPr>
      </w:pPr>
    </w:p>
    <w:p w:rsidR="00395ED4" w:rsidRPr="003A2CE9" w:rsidRDefault="00395ED4" w:rsidP="00555D38">
      <w:pPr>
        <w:widowControl w:val="0"/>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Таким образом, расчётное потребление воды в 2015 году в Южно-Александровском сельсовете составило 74,226 тыс.куб.м/год, в средние сутки 203,39 куб.м/сут, в сутки максимального водоразбора 244,07 куб.м/сут.</w:t>
      </w:r>
    </w:p>
    <w:p w:rsidR="00395ED4" w:rsidRPr="003A2CE9" w:rsidRDefault="00395ED4" w:rsidP="00555D38">
      <w:pPr>
        <w:widowControl w:val="0"/>
        <w:spacing w:after="0" w:line="360" w:lineRule="auto"/>
        <w:ind w:firstLine="709"/>
        <w:jc w:val="right"/>
        <w:rPr>
          <w:rFonts w:ascii="Times New Roman" w:hAnsi="Times New Roman"/>
          <w:sz w:val="24"/>
          <w:szCs w:val="24"/>
          <w:lang w:eastAsia="ru-RU"/>
        </w:rPr>
      </w:pPr>
      <w:r w:rsidRPr="003A2CE9">
        <w:rPr>
          <w:rFonts w:ascii="Times New Roman" w:hAnsi="Times New Roman"/>
          <w:sz w:val="24"/>
          <w:szCs w:val="24"/>
          <w:lang w:eastAsia="ru-RU"/>
        </w:rPr>
        <w:t>Таблица 9</w:t>
      </w:r>
    </w:p>
    <w:p w:rsidR="00395ED4" w:rsidRPr="003A2CE9" w:rsidRDefault="00395ED4" w:rsidP="00555D38">
      <w:pPr>
        <w:widowControl w:val="0"/>
        <w:spacing w:after="0" w:line="360" w:lineRule="auto"/>
        <w:ind w:firstLine="709"/>
        <w:jc w:val="center"/>
        <w:rPr>
          <w:rFonts w:ascii="Times New Roman" w:hAnsi="Times New Roman"/>
          <w:bCs/>
          <w:sz w:val="24"/>
          <w:szCs w:val="24"/>
          <w:lang w:eastAsia="ru-RU"/>
        </w:rPr>
      </w:pPr>
      <w:r w:rsidRPr="003A2CE9">
        <w:rPr>
          <w:rFonts w:ascii="Times New Roman" w:hAnsi="Times New Roman"/>
          <w:bCs/>
          <w:sz w:val="24"/>
          <w:szCs w:val="24"/>
          <w:lang w:eastAsia="ru-RU"/>
        </w:rPr>
        <w:t>Структура водопотребленияЮжно-Александровского сельсовета по группам потребителей.</w:t>
      </w:r>
    </w:p>
    <w:tbl>
      <w:tblPr>
        <w:tblW w:w="1034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4962"/>
        <w:gridCol w:w="5386"/>
      </w:tblGrid>
      <w:tr w:rsidR="00395ED4" w:rsidRPr="003A2CE9" w:rsidTr="00697F34">
        <w:trPr>
          <w:trHeight w:val="549"/>
        </w:trPr>
        <w:tc>
          <w:tcPr>
            <w:tcW w:w="4962" w:type="dxa"/>
            <w:tcMar>
              <w:top w:w="28" w:type="dxa"/>
              <w:bottom w:w="28" w:type="dxa"/>
            </w:tcMar>
            <w:vAlign w:val="center"/>
          </w:tcPr>
          <w:p w:rsidR="00395ED4" w:rsidRPr="003A2CE9" w:rsidRDefault="00395ED4" w:rsidP="00912019">
            <w:pPr>
              <w:spacing w:after="0" w:line="240" w:lineRule="auto"/>
              <w:jc w:val="center"/>
              <w:rPr>
                <w:rFonts w:ascii="Times New Roman" w:hAnsi="Times New Roman"/>
                <w:b/>
                <w:sz w:val="24"/>
                <w:szCs w:val="24"/>
              </w:rPr>
            </w:pPr>
            <w:r w:rsidRPr="003A2CE9">
              <w:rPr>
                <w:rFonts w:ascii="Times New Roman" w:hAnsi="Times New Roman"/>
                <w:b/>
                <w:sz w:val="24"/>
                <w:szCs w:val="24"/>
              </w:rPr>
              <w:t>Группы потребителей</w:t>
            </w:r>
          </w:p>
        </w:tc>
        <w:tc>
          <w:tcPr>
            <w:tcW w:w="5386" w:type="dxa"/>
            <w:tcMar>
              <w:top w:w="28" w:type="dxa"/>
              <w:bottom w:w="28" w:type="dxa"/>
            </w:tcMar>
            <w:vAlign w:val="center"/>
          </w:tcPr>
          <w:p w:rsidR="00395ED4" w:rsidRPr="003A2CE9" w:rsidRDefault="00395ED4" w:rsidP="00912019">
            <w:pPr>
              <w:spacing w:after="0" w:line="240" w:lineRule="auto"/>
              <w:jc w:val="center"/>
              <w:rPr>
                <w:rFonts w:ascii="Times New Roman" w:hAnsi="Times New Roman"/>
                <w:b/>
                <w:bCs/>
                <w:color w:val="000000"/>
                <w:sz w:val="24"/>
                <w:szCs w:val="24"/>
                <w:lang w:eastAsia="ru-RU"/>
              </w:rPr>
            </w:pPr>
            <w:r w:rsidRPr="003A2CE9">
              <w:rPr>
                <w:rFonts w:ascii="Times New Roman" w:hAnsi="Times New Roman"/>
                <w:b/>
                <w:bCs/>
                <w:color w:val="000000"/>
                <w:sz w:val="24"/>
                <w:szCs w:val="24"/>
                <w:lang w:eastAsia="ru-RU"/>
              </w:rPr>
              <w:t>Годовое водопотребление,</w:t>
            </w:r>
          </w:p>
          <w:p w:rsidR="00395ED4" w:rsidRPr="003A2CE9" w:rsidRDefault="00395ED4" w:rsidP="00912019">
            <w:pPr>
              <w:spacing w:after="0" w:line="240" w:lineRule="auto"/>
              <w:jc w:val="center"/>
              <w:rPr>
                <w:rFonts w:ascii="Times New Roman" w:hAnsi="Times New Roman"/>
                <w:b/>
                <w:bCs/>
                <w:color w:val="000000"/>
                <w:sz w:val="24"/>
                <w:szCs w:val="24"/>
                <w:lang w:eastAsia="ru-RU"/>
              </w:rPr>
            </w:pPr>
            <w:r w:rsidRPr="003A2CE9">
              <w:rPr>
                <w:rFonts w:ascii="Times New Roman" w:hAnsi="Times New Roman"/>
                <w:b/>
                <w:bCs/>
                <w:color w:val="000000"/>
                <w:sz w:val="24"/>
                <w:szCs w:val="24"/>
                <w:lang w:eastAsia="ru-RU"/>
              </w:rPr>
              <w:t>тыс.м³/год</w:t>
            </w:r>
          </w:p>
        </w:tc>
      </w:tr>
      <w:tr w:rsidR="00395ED4" w:rsidRPr="003A2CE9" w:rsidTr="00697F34">
        <w:tc>
          <w:tcPr>
            <w:tcW w:w="4962" w:type="dxa"/>
            <w:tcMar>
              <w:top w:w="28" w:type="dxa"/>
              <w:bottom w:w="28" w:type="dxa"/>
            </w:tcMar>
            <w:vAlign w:val="center"/>
          </w:tcPr>
          <w:p w:rsidR="00395ED4" w:rsidRPr="003A2CE9" w:rsidRDefault="00395ED4" w:rsidP="00912019">
            <w:pPr>
              <w:spacing w:after="0" w:line="240" w:lineRule="auto"/>
              <w:rPr>
                <w:rFonts w:ascii="Times New Roman" w:hAnsi="Times New Roman"/>
                <w:sz w:val="24"/>
                <w:szCs w:val="24"/>
              </w:rPr>
            </w:pPr>
            <w:r w:rsidRPr="003A2CE9">
              <w:rPr>
                <w:rFonts w:ascii="Times New Roman" w:hAnsi="Times New Roman"/>
                <w:sz w:val="24"/>
                <w:szCs w:val="24"/>
              </w:rPr>
              <w:t>Население</w:t>
            </w:r>
          </w:p>
        </w:tc>
        <w:tc>
          <w:tcPr>
            <w:tcW w:w="5386" w:type="dxa"/>
            <w:tcMar>
              <w:top w:w="28" w:type="dxa"/>
              <w:bottom w:w="28" w:type="dxa"/>
            </w:tcMar>
            <w:vAlign w:val="center"/>
          </w:tcPr>
          <w:p w:rsidR="00395ED4" w:rsidRPr="003A2CE9" w:rsidRDefault="00395ED4" w:rsidP="00912019">
            <w:pPr>
              <w:spacing w:after="0" w:line="240" w:lineRule="auto"/>
              <w:jc w:val="center"/>
              <w:rPr>
                <w:rFonts w:ascii="Times New Roman" w:hAnsi="Times New Roman"/>
                <w:sz w:val="24"/>
                <w:szCs w:val="24"/>
              </w:rPr>
            </w:pPr>
            <w:r w:rsidRPr="003A2CE9">
              <w:rPr>
                <w:rFonts w:ascii="Times New Roman" w:hAnsi="Times New Roman"/>
                <w:sz w:val="24"/>
                <w:szCs w:val="24"/>
              </w:rPr>
              <w:t>9,72</w:t>
            </w:r>
          </w:p>
        </w:tc>
      </w:tr>
      <w:tr w:rsidR="00395ED4" w:rsidRPr="003A2CE9" w:rsidTr="00697F34">
        <w:tc>
          <w:tcPr>
            <w:tcW w:w="4962" w:type="dxa"/>
            <w:tcMar>
              <w:top w:w="28" w:type="dxa"/>
              <w:bottom w:w="28" w:type="dxa"/>
            </w:tcMar>
            <w:vAlign w:val="center"/>
          </w:tcPr>
          <w:p w:rsidR="00395ED4" w:rsidRPr="003A2CE9" w:rsidRDefault="00395ED4" w:rsidP="00912019">
            <w:pPr>
              <w:spacing w:after="0" w:line="240" w:lineRule="auto"/>
              <w:rPr>
                <w:rFonts w:ascii="Times New Roman" w:hAnsi="Times New Roman"/>
                <w:sz w:val="24"/>
                <w:szCs w:val="24"/>
              </w:rPr>
            </w:pPr>
            <w:r w:rsidRPr="003A2CE9">
              <w:rPr>
                <w:rFonts w:ascii="Times New Roman" w:hAnsi="Times New Roman"/>
                <w:sz w:val="24"/>
                <w:szCs w:val="24"/>
              </w:rPr>
              <w:t>Бюджетная сфера</w:t>
            </w:r>
          </w:p>
        </w:tc>
        <w:tc>
          <w:tcPr>
            <w:tcW w:w="5386" w:type="dxa"/>
            <w:tcMar>
              <w:top w:w="28" w:type="dxa"/>
              <w:bottom w:w="28" w:type="dxa"/>
            </w:tcMar>
            <w:vAlign w:val="center"/>
          </w:tcPr>
          <w:p w:rsidR="00395ED4" w:rsidRPr="003A2CE9" w:rsidRDefault="00395ED4" w:rsidP="00912019">
            <w:pPr>
              <w:spacing w:after="0" w:line="240" w:lineRule="auto"/>
              <w:jc w:val="center"/>
              <w:rPr>
                <w:rFonts w:ascii="Times New Roman" w:hAnsi="Times New Roman"/>
                <w:sz w:val="24"/>
                <w:szCs w:val="24"/>
              </w:rPr>
            </w:pPr>
            <w:r w:rsidRPr="003A2CE9">
              <w:rPr>
                <w:rFonts w:ascii="Times New Roman" w:hAnsi="Times New Roman"/>
                <w:sz w:val="24"/>
                <w:szCs w:val="24"/>
              </w:rPr>
              <w:t>1,66</w:t>
            </w:r>
          </w:p>
        </w:tc>
      </w:tr>
      <w:tr w:rsidR="00395ED4" w:rsidRPr="003A2CE9" w:rsidTr="00697F34">
        <w:tc>
          <w:tcPr>
            <w:tcW w:w="4962" w:type="dxa"/>
            <w:tcMar>
              <w:top w:w="28" w:type="dxa"/>
              <w:bottom w:w="28" w:type="dxa"/>
            </w:tcMar>
            <w:vAlign w:val="center"/>
          </w:tcPr>
          <w:p w:rsidR="00395ED4" w:rsidRPr="003A2CE9" w:rsidRDefault="00395ED4" w:rsidP="00912019">
            <w:pPr>
              <w:spacing w:after="0" w:line="240" w:lineRule="auto"/>
              <w:rPr>
                <w:rFonts w:ascii="Times New Roman" w:hAnsi="Times New Roman"/>
                <w:sz w:val="24"/>
                <w:szCs w:val="24"/>
              </w:rPr>
            </w:pPr>
            <w:r w:rsidRPr="003A2CE9">
              <w:rPr>
                <w:rFonts w:ascii="Times New Roman" w:hAnsi="Times New Roman"/>
                <w:sz w:val="24"/>
                <w:szCs w:val="24"/>
              </w:rPr>
              <w:t>Прочие организации</w:t>
            </w:r>
          </w:p>
        </w:tc>
        <w:tc>
          <w:tcPr>
            <w:tcW w:w="5386" w:type="dxa"/>
            <w:tcMar>
              <w:top w:w="28" w:type="dxa"/>
              <w:bottom w:w="28" w:type="dxa"/>
            </w:tcMar>
            <w:vAlign w:val="center"/>
          </w:tcPr>
          <w:p w:rsidR="00395ED4" w:rsidRPr="003A2CE9" w:rsidRDefault="00395ED4" w:rsidP="00912019">
            <w:pPr>
              <w:spacing w:after="0" w:line="240" w:lineRule="auto"/>
              <w:jc w:val="center"/>
              <w:rPr>
                <w:rFonts w:ascii="Times New Roman" w:hAnsi="Times New Roman"/>
                <w:sz w:val="24"/>
                <w:szCs w:val="24"/>
              </w:rPr>
            </w:pPr>
            <w:r w:rsidRPr="003A2CE9">
              <w:rPr>
                <w:rFonts w:ascii="Times New Roman" w:hAnsi="Times New Roman"/>
                <w:sz w:val="24"/>
                <w:szCs w:val="24"/>
              </w:rPr>
              <w:t>0,73</w:t>
            </w:r>
          </w:p>
        </w:tc>
      </w:tr>
      <w:tr w:rsidR="00395ED4" w:rsidRPr="003A2CE9" w:rsidTr="00697F34">
        <w:tc>
          <w:tcPr>
            <w:tcW w:w="4962" w:type="dxa"/>
            <w:tcMar>
              <w:top w:w="28" w:type="dxa"/>
              <w:bottom w:w="28" w:type="dxa"/>
            </w:tcMar>
            <w:vAlign w:val="center"/>
          </w:tcPr>
          <w:p w:rsidR="00395ED4" w:rsidRPr="003A2CE9" w:rsidRDefault="00395ED4" w:rsidP="00912019">
            <w:pPr>
              <w:spacing w:after="0" w:line="240" w:lineRule="auto"/>
              <w:jc w:val="right"/>
              <w:rPr>
                <w:rFonts w:ascii="Times New Roman" w:hAnsi="Times New Roman"/>
                <w:sz w:val="24"/>
                <w:szCs w:val="24"/>
              </w:rPr>
            </w:pPr>
            <w:r w:rsidRPr="003A2CE9">
              <w:rPr>
                <w:rFonts w:ascii="Times New Roman" w:hAnsi="Times New Roman"/>
                <w:b/>
                <w:sz w:val="24"/>
                <w:szCs w:val="24"/>
              </w:rPr>
              <w:t>Итого</w:t>
            </w:r>
            <w:r w:rsidRPr="003A2CE9">
              <w:rPr>
                <w:rFonts w:ascii="Times New Roman" w:hAnsi="Times New Roman"/>
                <w:sz w:val="24"/>
                <w:szCs w:val="24"/>
              </w:rPr>
              <w:t>:</w:t>
            </w:r>
          </w:p>
        </w:tc>
        <w:tc>
          <w:tcPr>
            <w:tcW w:w="5386" w:type="dxa"/>
            <w:tcMar>
              <w:top w:w="28" w:type="dxa"/>
              <w:bottom w:w="28" w:type="dxa"/>
            </w:tcMar>
            <w:vAlign w:val="center"/>
          </w:tcPr>
          <w:p w:rsidR="00395ED4" w:rsidRPr="003A2CE9" w:rsidRDefault="00395ED4" w:rsidP="00912019">
            <w:pPr>
              <w:spacing w:after="0" w:line="240" w:lineRule="auto"/>
              <w:jc w:val="center"/>
              <w:rPr>
                <w:rFonts w:ascii="Times New Roman" w:hAnsi="Times New Roman"/>
                <w:b/>
                <w:sz w:val="24"/>
                <w:szCs w:val="24"/>
              </w:rPr>
            </w:pPr>
            <w:r w:rsidRPr="003A2CE9">
              <w:rPr>
                <w:rFonts w:ascii="Times New Roman" w:hAnsi="Times New Roman"/>
                <w:b/>
                <w:sz w:val="24"/>
                <w:szCs w:val="24"/>
              </w:rPr>
              <w:t>12,11</w:t>
            </w:r>
          </w:p>
        </w:tc>
      </w:tr>
    </w:tbl>
    <w:p w:rsidR="00395ED4" w:rsidRPr="003A2CE9" w:rsidRDefault="00395ED4" w:rsidP="00793FA3">
      <w:pPr>
        <w:spacing w:after="0" w:line="360" w:lineRule="auto"/>
        <w:jc w:val="both"/>
        <w:rPr>
          <w:rFonts w:ascii="Times New Roman" w:hAnsi="Times New Roman"/>
          <w:sz w:val="24"/>
          <w:szCs w:val="24"/>
          <w:lang w:eastAsia="ru-RU"/>
        </w:rPr>
      </w:pPr>
    </w:p>
    <w:p w:rsidR="00395ED4" w:rsidRPr="003A2CE9" w:rsidRDefault="00395ED4" w:rsidP="00793FA3">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Основным потребителем воды в Южно-Александровском сельсовете является население и на его долю приходится – 80%, на бюджетную сферу приходится – 14%, на прочие организации – 6%.</w:t>
      </w:r>
    </w:p>
    <w:p w:rsidR="00395ED4" w:rsidRPr="003A2CE9" w:rsidRDefault="00395ED4" w:rsidP="00851478">
      <w:pPr>
        <w:spacing w:after="0" w:line="360" w:lineRule="auto"/>
        <w:ind w:firstLine="709"/>
        <w:jc w:val="right"/>
        <w:rPr>
          <w:rFonts w:ascii="Times New Roman" w:hAnsi="Times New Roman"/>
          <w:sz w:val="24"/>
          <w:szCs w:val="24"/>
          <w:lang w:eastAsia="ru-RU"/>
        </w:rPr>
      </w:pPr>
      <w:r w:rsidRPr="003A2CE9">
        <w:rPr>
          <w:rFonts w:ascii="Times New Roman" w:hAnsi="Times New Roman"/>
          <w:sz w:val="24"/>
          <w:szCs w:val="24"/>
          <w:lang w:eastAsia="ru-RU"/>
        </w:rPr>
        <w:t>Таблица 10</w:t>
      </w:r>
    </w:p>
    <w:p w:rsidR="00395ED4" w:rsidRPr="003A2CE9" w:rsidRDefault="00395ED4" w:rsidP="00851478">
      <w:pPr>
        <w:spacing w:after="0" w:line="360" w:lineRule="auto"/>
        <w:ind w:firstLine="709"/>
        <w:jc w:val="center"/>
        <w:rPr>
          <w:rFonts w:ascii="Times New Roman" w:hAnsi="Times New Roman"/>
          <w:sz w:val="24"/>
          <w:szCs w:val="24"/>
          <w:lang w:eastAsia="ru-RU"/>
        </w:rPr>
      </w:pPr>
      <w:r w:rsidRPr="003A2CE9">
        <w:rPr>
          <w:rFonts w:ascii="Times New Roman" w:hAnsi="Times New Roman"/>
          <w:sz w:val="24"/>
          <w:szCs w:val="24"/>
          <w:lang w:eastAsia="ru-RU"/>
        </w:rPr>
        <w:t>Структура водопотребления населенияЮжно-Александровского сельсовета.</w:t>
      </w:r>
    </w:p>
    <w:tbl>
      <w:tblPr>
        <w:tblW w:w="1034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4962"/>
        <w:gridCol w:w="5386"/>
      </w:tblGrid>
      <w:tr w:rsidR="00395ED4" w:rsidRPr="003A2CE9" w:rsidTr="003C5A20">
        <w:trPr>
          <w:trHeight w:val="549"/>
        </w:trPr>
        <w:tc>
          <w:tcPr>
            <w:tcW w:w="4962" w:type="dxa"/>
            <w:tcMar>
              <w:top w:w="28" w:type="dxa"/>
              <w:bottom w:w="28" w:type="dxa"/>
            </w:tcMar>
            <w:vAlign w:val="center"/>
          </w:tcPr>
          <w:p w:rsidR="00395ED4" w:rsidRPr="003A2CE9" w:rsidRDefault="00395ED4" w:rsidP="00851478">
            <w:pPr>
              <w:spacing w:after="0" w:line="240" w:lineRule="auto"/>
              <w:jc w:val="center"/>
              <w:rPr>
                <w:rFonts w:ascii="Times New Roman" w:hAnsi="Times New Roman"/>
                <w:b/>
                <w:sz w:val="24"/>
                <w:szCs w:val="24"/>
              </w:rPr>
            </w:pPr>
            <w:r w:rsidRPr="003A2CE9">
              <w:rPr>
                <w:rFonts w:ascii="Times New Roman" w:hAnsi="Times New Roman"/>
                <w:b/>
                <w:sz w:val="24"/>
                <w:szCs w:val="24"/>
              </w:rPr>
              <w:t>Группы потребителей населения</w:t>
            </w:r>
          </w:p>
        </w:tc>
        <w:tc>
          <w:tcPr>
            <w:tcW w:w="5386" w:type="dxa"/>
            <w:tcMar>
              <w:top w:w="28" w:type="dxa"/>
              <w:bottom w:w="28" w:type="dxa"/>
            </w:tcMar>
            <w:vAlign w:val="center"/>
          </w:tcPr>
          <w:p w:rsidR="00395ED4" w:rsidRPr="003A2CE9" w:rsidRDefault="00395ED4" w:rsidP="00851478">
            <w:pPr>
              <w:spacing w:after="0" w:line="240" w:lineRule="auto"/>
              <w:jc w:val="center"/>
              <w:rPr>
                <w:rFonts w:ascii="Times New Roman" w:hAnsi="Times New Roman"/>
                <w:b/>
                <w:bCs/>
                <w:color w:val="000000"/>
                <w:sz w:val="24"/>
                <w:szCs w:val="24"/>
                <w:lang w:eastAsia="ru-RU"/>
              </w:rPr>
            </w:pPr>
            <w:r w:rsidRPr="003A2CE9">
              <w:rPr>
                <w:rFonts w:ascii="Times New Roman" w:hAnsi="Times New Roman"/>
                <w:b/>
                <w:bCs/>
                <w:color w:val="000000"/>
                <w:sz w:val="24"/>
                <w:szCs w:val="24"/>
                <w:lang w:eastAsia="ru-RU"/>
              </w:rPr>
              <w:t>Годовое водопотребление,</w:t>
            </w:r>
          </w:p>
          <w:p w:rsidR="00395ED4" w:rsidRPr="003A2CE9" w:rsidRDefault="00395ED4" w:rsidP="00851478">
            <w:pPr>
              <w:spacing w:after="0" w:line="240" w:lineRule="auto"/>
              <w:jc w:val="center"/>
              <w:rPr>
                <w:rFonts w:ascii="Times New Roman" w:hAnsi="Times New Roman"/>
                <w:b/>
                <w:bCs/>
                <w:color w:val="000000"/>
                <w:sz w:val="24"/>
                <w:szCs w:val="24"/>
                <w:lang w:eastAsia="ru-RU"/>
              </w:rPr>
            </w:pPr>
            <w:r w:rsidRPr="003A2CE9">
              <w:rPr>
                <w:rFonts w:ascii="Times New Roman" w:hAnsi="Times New Roman"/>
                <w:b/>
                <w:bCs/>
                <w:color w:val="000000"/>
                <w:sz w:val="24"/>
                <w:szCs w:val="24"/>
                <w:lang w:eastAsia="ru-RU"/>
              </w:rPr>
              <w:t>тыс.м³/год</w:t>
            </w:r>
          </w:p>
        </w:tc>
      </w:tr>
      <w:tr w:rsidR="00395ED4" w:rsidRPr="003A2CE9" w:rsidTr="003C5A20">
        <w:tc>
          <w:tcPr>
            <w:tcW w:w="4962" w:type="dxa"/>
            <w:tcMar>
              <w:top w:w="28" w:type="dxa"/>
              <w:bottom w:w="28" w:type="dxa"/>
            </w:tcMar>
            <w:vAlign w:val="center"/>
          </w:tcPr>
          <w:p w:rsidR="00395ED4" w:rsidRPr="003A2CE9" w:rsidRDefault="00395ED4" w:rsidP="00851478">
            <w:pPr>
              <w:spacing w:after="0" w:line="240" w:lineRule="auto"/>
              <w:rPr>
                <w:rFonts w:ascii="Times New Roman" w:hAnsi="Times New Roman"/>
                <w:sz w:val="24"/>
                <w:szCs w:val="24"/>
              </w:rPr>
            </w:pPr>
            <w:r w:rsidRPr="003A2CE9">
              <w:rPr>
                <w:rFonts w:ascii="Times New Roman" w:hAnsi="Times New Roman"/>
                <w:sz w:val="24"/>
                <w:szCs w:val="24"/>
              </w:rPr>
              <w:t>Хозяйственно-питьевые нужды</w:t>
            </w:r>
          </w:p>
        </w:tc>
        <w:tc>
          <w:tcPr>
            <w:tcW w:w="5386" w:type="dxa"/>
            <w:tcMar>
              <w:top w:w="28" w:type="dxa"/>
              <w:bottom w:w="28" w:type="dxa"/>
            </w:tcMar>
            <w:vAlign w:val="center"/>
          </w:tcPr>
          <w:p w:rsidR="00395ED4" w:rsidRPr="003A2CE9" w:rsidRDefault="00395ED4" w:rsidP="00851478">
            <w:pPr>
              <w:spacing w:after="0" w:line="240" w:lineRule="auto"/>
              <w:jc w:val="center"/>
              <w:rPr>
                <w:rFonts w:ascii="Times New Roman" w:hAnsi="Times New Roman"/>
                <w:sz w:val="24"/>
                <w:szCs w:val="24"/>
              </w:rPr>
            </w:pPr>
            <w:r w:rsidRPr="003A2CE9">
              <w:rPr>
                <w:rFonts w:ascii="Times New Roman" w:hAnsi="Times New Roman"/>
                <w:sz w:val="24"/>
                <w:szCs w:val="24"/>
              </w:rPr>
              <w:t>9,88</w:t>
            </w:r>
          </w:p>
        </w:tc>
      </w:tr>
      <w:tr w:rsidR="00395ED4" w:rsidRPr="003A2CE9" w:rsidTr="003C5A20">
        <w:tc>
          <w:tcPr>
            <w:tcW w:w="4962" w:type="dxa"/>
            <w:tcMar>
              <w:top w:w="28" w:type="dxa"/>
              <w:bottom w:w="28" w:type="dxa"/>
            </w:tcMar>
            <w:vAlign w:val="center"/>
          </w:tcPr>
          <w:p w:rsidR="00395ED4" w:rsidRPr="003A2CE9" w:rsidRDefault="00395ED4" w:rsidP="00851478">
            <w:pPr>
              <w:spacing w:after="0" w:line="240" w:lineRule="auto"/>
              <w:rPr>
                <w:rFonts w:ascii="Times New Roman" w:hAnsi="Times New Roman"/>
                <w:sz w:val="24"/>
                <w:szCs w:val="24"/>
              </w:rPr>
            </w:pPr>
            <w:r w:rsidRPr="003A2CE9">
              <w:rPr>
                <w:rFonts w:ascii="Times New Roman" w:hAnsi="Times New Roman"/>
                <w:sz w:val="24"/>
                <w:szCs w:val="24"/>
              </w:rPr>
              <w:t>Содержание животных</w:t>
            </w:r>
          </w:p>
        </w:tc>
        <w:tc>
          <w:tcPr>
            <w:tcW w:w="5386" w:type="dxa"/>
            <w:tcMar>
              <w:top w:w="28" w:type="dxa"/>
              <w:bottom w:w="28" w:type="dxa"/>
            </w:tcMar>
            <w:vAlign w:val="center"/>
          </w:tcPr>
          <w:p w:rsidR="00395ED4" w:rsidRPr="003A2CE9" w:rsidRDefault="00395ED4" w:rsidP="00851478">
            <w:pPr>
              <w:spacing w:after="0" w:line="240" w:lineRule="auto"/>
              <w:jc w:val="center"/>
              <w:rPr>
                <w:rFonts w:ascii="Times New Roman" w:hAnsi="Times New Roman"/>
                <w:sz w:val="24"/>
                <w:szCs w:val="24"/>
              </w:rPr>
            </w:pPr>
            <w:r w:rsidRPr="003A2CE9">
              <w:rPr>
                <w:rFonts w:ascii="Times New Roman" w:hAnsi="Times New Roman"/>
                <w:sz w:val="24"/>
                <w:szCs w:val="24"/>
              </w:rPr>
              <w:t>2,53</w:t>
            </w:r>
          </w:p>
        </w:tc>
      </w:tr>
      <w:tr w:rsidR="00395ED4" w:rsidRPr="003A2CE9" w:rsidTr="003C5A20">
        <w:tc>
          <w:tcPr>
            <w:tcW w:w="4962" w:type="dxa"/>
            <w:tcMar>
              <w:top w:w="28" w:type="dxa"/>
              <w:bottom w:w="28" w:type="dxa"/>
            </w:tcMar>
            <w:vAlign w:val="center"/>
          </w:tcPr>
          <w:p w:rsidR="00395ED4" w:rsidRPr="003A2CE9" w:rsidRDefault="00395ED4" w:rsidP="00851478">
            <w:pPr>
              <w:spacing w:after="0" w:line="240" w:lineRule="auto"/>
              <w:rPr>
                <w:rFonts w:ascii="Times New Roman" w:hAnsi="Times New Roman"/>
                <w:sz w:val="24"/>
                <w:szCs w:val="24"/>
              </w:rPr>
            </w:pPr>
            <w:r w:rsidRPr="003A2CE9">
              <w:rPr>
                <w:rFonts w:ascii="Times New Roman" w:hAnsi="Times New Roman"/>
                <w:sz w:val="24"/>
                <w:szCs w:val="24"/>
              </w:rPr>
              <w:t>Полив участка</w:t>
            </w:r>
          </w:p>
        </w:tc>
        <w:tc>
          <w:tcPr>
            <w:tcW w:w="5386" w:type="dxa"/>
            <w:tcMar>
              <w:top w:w="28" w:type="dxa"/>
              <w:bottom w:w="28" w:type="dxa"/>
            </w:tcMar>
            <w:vAlign w:val="center"/>
          </w:tcPr>
          <w:p w:rsidR="00395ED4" w:rsidRPr="003A2CE9" w:rsidRDefault="00395ED4" w:rsidP="00851478">
            <w:pPr>
              <w:spacing w:after="0" w:line="240" w:lineRule="auto"/>
              <w:jc w:val="center"/>
              <w:rPr>
                <w:rFonts w:ascii="Times New Roman" w:hAnsi="Times New Roman"/>
                <w:sz w:val="24"/>
                <w:szCs w:val="24"/>
              </w:rPr>
            </w:pPr>
            <w:r w:rsidRPr="003A2CE9">
              <w:rPr>
                <w:rFonts w:ascii="Times New Roman" w:hAnsi="Times New Roman"/>
                <w:sz w:val="24"/>
                <w:szCs w:val="24"/>
              </w:rPr>
              <w:t>1,01</w:t>
            </w:r>
          </w:p>
        </w:tc>
      </w:tr>
      <w:tr w:rsidR="00395ED4" w:rsidRPr="003A2CE9" w:rsidTr="003C5A20">
        <w:tc>
          <w:tcPr>
            <w:tcW w:w="4962" w:type="dxa"/>
            <w:tcMar>
              <w:top w:w="28" w:type="dxa"/>
              <w:bottom w:w="28" w:type="dxa"/>
            </w:tcMar>
            <w:vAlign w:val="center"/>
          </w:tcPr>
          <w:p w:rsidR="00395ED4" w:rsidRPr="003A2CE9" w:rsidRDefault="00395ED4" w:rsidP="00851478">
            <w:pPr>
              <w:spacing w:after="0" w:line="240" w:lineRule="auto"/>
              <w:jc w:val="right"/>
              <w:rPr>
                <w:rFonts w:ascii="Times New Roman" w:hAnsi="Times New Roman"/>
                <w:b/>
                <w:sz w:val="24"/>
                <w:szCs w:val="24"/>
              </w:rPr>
            </w:pPr>
            <w:r w:rsidRPr="003A2CE9">
              <w:rPr>
                <w:rFonts w:ascii="Times New Roman" w:hAnsi="Times New Roman"/>
                <w:b/>
                <w:sz w:val="24"/>
                <w:szCs w:val="24"/>
              </w:rPr>
              <w:t>Итого:</w:t>
            </w:r>
          </w:p>
        </w:tc>
        <w:tc>
          <w:tcPr>
            <w:tcW w:w="5386" w:type="dxa"/>
            <w:tcMar>
              <w:top w:w="28" w:type="dxa"/>
              <w:bottom w:w="28" w:type="dxa"/>
            </w:tcMar>
            <w:vAlign w:val="center"/>
          </w:tcPr>
          <w:p w:rsidR="00395ED4" w:rsidRPr="003A2CE9" w:rsidRDefault="00395ED4" w:rsidP="00851478">
            <w:pPr>
              <w:spacing w:after="0" w:line="240" w:lineRule="auto"/>
              <w:jc w:val="center"/>
              <w:rPr>
                <w:rFonts w:ascii="Times New Roman" w:hAnsi="Times New Roman"/>
                <w:b/>
                <w:sz w:val="24"/>
                <w:szCs w:val="24"/>
              </w:rPr>
            </w:pPr>
            <w:r w:rsidRPr="003A2CE9">
              <w:rPr>
                <w:rFonts w:ascii="Times New Roman" w:hAnsi="Times New Roman"/>
                <w:b/>
                <w:sz w:val="24"/>
                <w:szCs w:val="24"/>
              </w:rPr>
              <w:t>13,42</w:t>
            </w:r>
          </w:p>
        </w:tc>
      </w:tr>
    </w:tbl>
    <w:p w:rsidR="00395ED4" w:rsidRPr="003A2CE9" w:rsidRDefault="00395ED4" w:rsidP="00851478">
      <w:pPr>
        <w:spacing w:after="0" w:line="360" w:lineRule="auto"/>
        <w:ind w:firstLine="709"/>
        <w:jc w:val="center"/>
        <w:rPr>
          <w:rFonts w:ascii="Times New Roman" w:hAnsi="Times New Roman"/>
          <w:sz w:val="24"/>
          <w:szCs w:val="24"/>
          <w:lang w:eastAsia="ru-RU"/>
        </w:rPr>
      </w:pPr>
    </w:p>
    <w:p w:rsidR="00395ED4" w:rsidRPr="003A2CE9" w:rsidRDefault="00395ED4" w:rsidP="006A31AF">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В настоящее время в Южно-Александровском сельсовете действуют нормы удельного водопотребления, установленные ООО «Артезиан».</w:t>
      </w:r>
    </w:p>
    <w:p w:rsidR="00395ED4" w:rsidRPr="003A2CE9" w:rsidRDefault="00395ED4" w:rsidP="006A31AF">
      <w:pPr>
        <w:spacing w:after="0" w:line="360" w:lineRule="auto"/>
        <w:ind w:firstLine="709"/>
        <w:jc w:val="right"/>
        <w:rPr>
          <w:rFonts w:ascii="Times New Roman" w:hAnsi="Times New Roman"/>
          <w:sz w:val="24"/>
          <w:szCs w:val="24"/>
          <w:lang w:eastAsia="ru-RU"/>
        </w:rPr>
      </w:pPr>
      <w:r w:rsidRPr="003A2CE9">
        <w:rPr>
          <w:rFonts w:ascii="Times New Roman" w:hAnsi="Times New Roman"/>
          <w:sz w:val="24"/>
          <w:szCs w:val="24"/>
          <w:lang w:eastAsia="ru-RU"/>
        </w:rPr>
        <w:t>Таблица 11</w:t>
      </w:r>
    </w:p>
    <w:p w:rsidR="00395ED4" w:rsidRPr="003A2CE9" w:rsidRDefault="00395ED4" w:rsidP="006A31AF">
      <w:pPr>
        <w:spacing w:after="0" w:line="360" w:lineRule="auto"/>
        <w:ind w:firstLine="708"/>
        <w:jc w:val="center"/>
        <w:rPr>
          <w:rFonts w:ascii="Times New Roman" w:hAnsi="Times New Roman"/>
          <w:sz w:val="24"/>
          <w:szCs w:val="24"/>
          <w:lang w:eastAsia="ru-RU"/>
        </w:rPr>
      </w:pPr>
      <w:r w:rsidRPr="003A2CE9">
        <w:rPr>
          <w:rFonts w:ascii="Times New Roman" w:hAnsi="Times New Roman"/>
          <w:sz w:val="24"/>
          <w:szCs w:val="24"/>
          <w:lang w:eastAsia="ru-RU"/>
        </w:rPr>
        <w:t>Нормы удельного водопотребления Южно-Александровского сельсовета.</w:t>
      </w:r>
    </w:p>
    <w:tbl>
      <w:tblPr>
        <w:tblW w:w="103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0"/>
        <w:gridCol w:w="1870"/>
        <w:gridCol w:w="1276"/>
        <w:gridCol w:w="1559"/>
        <w:gridCol w:w="1843"/>
        <w:gridCol w:w="1417"/>
        <w:gridCol w:w="1869"/>
      </w:tblGrid>
      <w:tr w:rsidR="00395ED4" w:rsidRPr="003A2CE9" w:rsidTr="006A31AF">
        <w:trPr>
          <w:trHeight w:val="422"/>
        </w:trPr>
        <w:tc>
          <w:tcPr>
            <w:tcW w:w="540" w:type="dxa"/>
          </w:tcPr>
          <w:p w:rsidR="00395ED4" w:rsidRPr="003A2CE9" w:rsidRDefault="00395ED4" w:rsidP="006A31AF">
            <w:pPr>
              <w:spacing w:after="0" w:line="240" w:lineRule="auto"/>
              <w:jc w:val="right"/>
              <w:rPr>
                <w:rFonts w:ascii="Times New Roman" w:eastAsia="MS Mincho" w:hAnsi="Times New Roman"/>
                <w:sz w:val="24"/>
                <w:szCs w:val="24"/>
                <w:lang w:eastAsia="ru-RU"/>
              </w:rPr>
            </w:pPr>
            <w:r w:rsidRPr="003A2CE9">
              <w:rPr>
                <w:rFonts w:ascii="Times New Roman" w:eastAsia="MS Mincho" w:hAnsi="Times New Roman"/>
                <w:sz w:val="24"/>
                <w:szCs w:val="24"/>
                <w:lang w:eastAsia="ru-RU"/>
              </w:rPr>
              <w:t>№ п/п</w:t>
            </w:r>
          </w:p>
        </w:tc>
        <w:tc>
          <w:tcPr>
            <w:tcW w:w="1870"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Наименование</w:t>
            </w:r>
          </w:p>
        </w:tc>
        <w:tc>
          <w:tcPr>
            <w:tcW w:w="1276"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Единица измерения</w:t>
            </w:r>
          </w:p>
        </w:tc>
        <w:tc>
          <w:tcPr>
            <w:tcW w:w="1559"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Численность, (общая площадь)</w:t>
            </w:r>
          </w:p>
        </w:tc>
        <w:tc>
          <w:tcPr>
            <w:tcW w:w="1843"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Утвержденный норматив, мкуб./мес. на 1 единицу</w:t>
            </w:r>
          </w:p>
        </w:tc>
        <w:tc>
          <w:tcPr>
            <w:tcW w:w="1417"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Количество месяцев</w:t>
            </w:r>
          </w:p>
        </w:tc>
        <w:tc>
          <w:tcPr>
            <w:tcW w:w="1869"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Годовой объем водопотребления, м3</w:t>
            </w:r>
          </w:p>
        </w:tc>
      </w:tr>
      <w:tr w:rsidR="00395ED4" w:rsidRPr="003A2CE9" w:rsidTr="006A31AF">
        <w:tc>
          <w:tcPr>
            <w:tcW w:w="540"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1</w:t>
            </w:r>
          </w:p>
        </w:tc>
        <w:tc>
          <w:tcPr>
            <w:tcW w:w="1870"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2</w:t>
            </w:r>
          </w:p>
        </w:tc>
        <w:tc>
          <w:tcPr>
            <w:tcW w:w="1276"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3</w:t>
            </w:r>
          </w:p>
        </w:tc>
        <w:tc>
          <w:tcPr>
            <w:tcW w:w="1559"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4</w:t>
            </w:r>
          </w:p>
        </w:tc>
        <w:tc>
          <w:tcPr>
            <w:tcW w:w="1843"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5</w:t>
            </w:r>
          </w:p>
        </w:tc>
        <w:tc>
          <w:tcPr>
            <w:tcW w:w="1417"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6</w:t>
            </w:r>
          </w:p>
        </w:tc>
        <w:tc>
          <w:tcPr>
            <w:tcW w:w="1869"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7</w:t>
            </w:r>
          </w:p>
        </w:tc>
      </w:tr>
      <w:tr w:rsidR="00395ED4" w:rsidRPr="003A2CE9" w:rsidTr="006A31AF">
        <w:tc>
          <w:tcPr>
            <w:tcW w:w="10374" w:type="dxa"/>
            <w:gridSpan w:val="7"/>
          </w:tcPr>
          <w:p w:rsidR="00395ED4" w:rsidRPr="003A2CE9" w:rsidRDefault="00395ED4" w:rsidP="006A31AF">
            <w:pPr>
              <w:spacing w:after="0" w:line="240" w:lineRule="auto"/>
              <w:jc w:val="center"/>
              <w:rPr>
                <w:rFonts w:ascii="Times New Roman" w:eastAsia="MS Mincho" w:hAnsi="Times New Roman"/>
                <w:b/>
                <w:sz w:val="24"/>
                <w:szCs w:val="24"/>
                <w:lang w:eastAsia="ru-RU"/>
              </w:rPr>
            </w:pPr>
            <w:r w:rsidRPr="003A2CE9">
              <w:rPr>
                <w:rFonts w:ascii="Times New Roman" w:eastAsia="MS Mincho" w:hAnsi="Times New Roman"/>
                <w:b/>
                <w:sz w:val="24"/>
                <w:szCs w:val="24"/>
                <w:lang w:val="en-US" w:eastAsia="ru-RU"/>
              </w:rPr>
              <w:t>I</w:t>
            </w:r>
            <w:r w:rsidRPr="003A2CE9">
              <w:rPr>
                <w:rFonts w:ascii="Times New Roman" w:eastAsia="MS Mincho" w:hAnsi="Times New Roman"/>
                <w:b/>
                <w:sz w:val="24"/>
                <w:szCs w:val="24"/>
                <w:lang w:eastAsia="ru-RU"/>
              </w:rPr>
              <w:t>. Содержание домашних животных</w:t>
            </w:r>
          </w:p>
        </w:tc>
      </w:tr>
      <w:tr w:rsidR="00395ED4" w:rsidRPr="003A2CE9" w:rsidTr="006A31AF">
        <w:tc>
          <w:tcPr>
            <w:tcW w:w="10374" w:type="dxa"/>
            <w:gridSpan w:val="7"/>
          </w:tcPr>
          <w:p w:rsidR="00395ED4" w:rsidRPr="003A2CE9" w:rsidRDefault="00395ED4" w:rsidP="006A31AF">
            <w:pPr>
              <w:spacing w:after="0" w:line="240" w:lineRule="auto"/>
              <w:rPr>
                <w:rFonts w:ascii="Times New Roman" w:eastAsia="MS Mincho" w:hAnsi="Times New Roman"/>
                <w:b/>
                <w:sz w:val="24"/>
                <w:szCs w:val="24"/>
                <w:lang w:eastAsia="ru-RU"/>
              </w:rPr>
            </w:pPr>
            <w:r w:rsidRPr="003A2CE9">
              <w:rPr>
                <w:rFonts w:ascii="Times New Roman" w:eastAsia="MS Mincho" w:hAnsi="Times New Roman"/>
                <w:b/>
                <w:sz w:val="24"/>
                <w:szCs w:val="24"/>
                <w:lang w:eastAsia="ru-RU"/>
              </w:rPr>
              <w:t>с.Южно-Александровка</w:t>
            </w:r>
          </w:p>
        </w:tc>
      </w:tr>
      <w:tr w:rsidR="00395ED4" w:rsidRPr="003A2CE9" w:rsidTr="006A31AF">
        <w:tc>
          <w:tcPr>
            <w:tcW w:w="540"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1</w:t>
            </w:r>
          </w:p>
        </w:tc>
        <w:tc>
          <w:tcPr>
            <w:tcW w:w="1870" w:type="dxa"/>
          </w:tcPr>
          <w:p w:rsidR="00395ED4" w:rsidRPr="003A2CE9" w:rsidRDefault="00395ED4" w:rsidP="006A31AF">
            <w:pPr>
              <w:spacing w:after="0" w:line="240" w:lineRule="auto"/>
              <w:rPr>
                <w:rFonts w:ascii="Times New Roman" w:eastAsia="MS Mincho" w:hAnsi="Times New Roman"/>
                <w:sz w:val="24"/>
                <w:szCs w:val="24"/>
                <w:lang w:eastAsia="ru-RU"/>
              </w:rPr>
            </w:pPr>
            <w:r w:rsidRPr="003A2CE9">
              <w:rPr>
                <w:rFonts w:ascii="Times New Roman" w:eastAsia="MS Mincho" w:hAnsi="Times New Roman"/>
                <w:sz w:val="24"/>
                <w:szCs w:val="24"/>
                <w:lang w:eastAsia="ru-RU"/>
              </w:rPr>
              <w:t xml:space="preserve">Корова </w:t>
            </w:r>
          </w:p>
        </w:tc>
        <w:tc>
          <w:tcPr>
            <w:tcW w:w="1276"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голова</w:t>
            </w:r>
          </w:p>
        </w:tc>
        <w:tc>
          <w:tcPr>
            <w:tcW w:w="1559"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30</w:t>
            </w:r>
          </w:p>
        </w:tc>
        <w:tc>
          <w:tcPr>
            <w:tcW w:w="1843"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1,825</w:t>
            </w:r>
          </w:p>
        </w:tc>
        <w:tc>
          <w:tcPr>
            <w:tcW w:w="1417"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12</w:t>
            </w:r>
          </w:p>
        </w:tc>
        <w:tc>
          <w:tcPr>
            <w:tcW w:w="1869"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657</w:t>
            </w:r>
          </w:p>
        </w:tc>
      </w:tr>
      <w:tr w:rsidR="00395ED4" w:rsidRPr="003A2CE9" w:rsidTr="006A31AF">
        <w:tc>
          <w:tcPr>
            <w:tcW w:w="540"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3</w:t>
            </w:r>
          </w:p>
        </w:tc>
        <w:tc>
          <w:tcPr>
            <w:tcW w:w="1870" w:type="dxa"/>
          </w:tcPr>
          <w:p w:rsidR="00395ED4" w:rsidRPr="003A2CE9" w:rsidRDefault="00395ED4" w:rsidP="006A31AF">
            <w:pPr>
              <w:spacing w:after="0" w:line="240" w:lineRule="auto"/>
              <w:rPr>
                <w:rFonts w:ascii="Times New Roman" w:eastAsia="MS Mincho" w:hAnsi="Times New Roman"/>
                <w:sz w:val="24"/>
                <w:szCs w:val="24"/>
                <w:lang w:eastAsia="ru-RU"/>
              </w:rPr>
            </w:pPr>
            <w:r w:rsidRPr="003A2CE9">
              <w:rPr>
                <w:rFonts w:ascii="Times New Roman" w:eastAsia="MS Mincho" w:hAnsi="Times New Roman"/>
                <w:sz w:val="24"/>
                <w:szCs w:val="24"/>
                <w:lang w:eastAsia="ru-RU"/>
              </w:rPr>
              <w:t xml:space="preserve">Свинья </w:t>
            </w:r>
          </w:p>
        </w:tc>
        <w:tc>
          <w:tcPr>
            <w:tcW w:w="1276"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голова</w:t>
            </w:r>
          </w:p>
        </w:tc>
        <w:tc>
          <w:tcPr>
            <w:tcW w:w="1559"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80</w:t>
            </w:r>
          </w:p>
        </w:tc>
        <w:tc>
          <w:tcPr>
            <w:tcW w:w="1843"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0,915</w:t>
            </w:r>
          </w:p>
        </w:tc>
        <w:tc>
          <w:tcPr>
            <w:tcW w:w="1417"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12</w:t>
            </w:r>
          </w:p>
        </w:tc>
        <w:tc>
          <w:tcPr>
            <w:tcW w:w="1869"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878,40</w:t>
            </w:r>
          </w:p>
        </w:tc>
      </w:tr>
      <w:tr w:rsidR="00395ED4" w:rsidRPr="003A2CE9" w:rsidTr="006A31AF">
        <w:tc>
          <w:tcPr>
            <w:tcW w:w="540" w:type="dxa"/>
          </w:tcPr>
          <w:p w:rsidR="00395ED4" w:rsidRPr="003A2CE9" w:rsidRDefault="00395ED4" w:rsidP="006A31AF">
            <w:pPr>
              <w:spacing w:after="0" w:line="240" w:lineRule="auto"/>
              <w:jc w:val="center"/>
              <w:rPr>
                <w:rFonts w:ascii="Times New Roman" w:eastAsia="MS Mincho" w:hAnsi="Times New Roman"/>
                <w:sz w:val="24"/>
                <w:szCs w:val="24"/>
                <w:lang w:eastAsia="ru-RU"/>
              </w:rPr>
            </w:pPr>
          </w:p>
        </w:tc>
        <w:tc>
          <w:tcPr>
            <w:tcW w:w="1870" w:type="dxa"/>
          </w:tcPr>
          <w:p w:rsidR="00395ED4" w:rsidRPr="003A2CE9" w:rsidRDefault="00395ED4" w:rsidP="006A31AF">
            <w:pPr>
              <w:spacing w:after="0" w:line="240" w:lineRule="auto"/>
              <w:rPr>
                <w:rFonts w:ascii="Times New Roman" w:eastAsia="MS Mincho" w:hAnsi="Times New Roman"/>
                <w:b/>
                <w:sz w:val="24"/>
                <w:szCs w:val="24"/>
                <w:lang w:eastAsia="ru-RU"/>
              </w:rPr>
            </w:pPr>
            <w:r w:rsidRPr="003A2CE9">
              <w:rPr>
                <w:rFonts w:ascii="Times New Roman" w:eastAsia="MS Mincho" w:hAnsi="Times New Roman"/>
                <w:b/>
                <w:sz w:val="24"/>
                <w:szCs w:val="24"/>
                <w:lang w:eastAsia="ru-RU"/>
              </w:rPr>
              <w:t>Итого:</w:t>
            </w:r>
          </w:p>
        </w:tc>
        <w:tc>
          <w:tcPr>
            <w:tcW w:w="1276" w:type="dxa"/>
          </w:tcPr>
          <w:p w:rsidR="00395ED4" w:rsidRPr="003A2CE9" w:rsidRDefault="00395ED4" w:rsidP="006A31AF">
            <w:pPr>
              <w:spacing w:after="0" w:line="240" w:lineRule="auto"/>
              <w:jc w:val="center"/>
              <w:rPr>
                <w:rFonts w:ascii="Times New Roman" w:eastAsia="MS Mincho" w:hAnsi="Times New Roman"/>
                <w:b/>
                <w:sz w:val="24"/>
                <w:szCs w:val="24"/>
                <w:lang w:eastAsia="ru-RU"/>
              </w:rPr>
            </w:pPr>
          </w:p>
        </w:tc>
        <w:tc>
          <w:tcPr>
            <w:tcW w:w="1559" w:type="dxa"/>
          </w:tcPr>
          <w:p w:rsidR="00395ED4" w:rsidRPr="003A2CE9" w:rsidRDefault="00395ED4" w:rsidP="006A31AF">
            <w:pPr>
              <w:spacing w:after="0" w:line="240" w:lineRule="auto"/>
              <w:jc w:val="center"/>
              <w:rPr>
                <w:rFonts w:ascii="Times New Roman" w:eastAsia="MS Mincho" w:hAnsi="Times New Roman"/>
                <w:b/>
                <w:sz w:val="24"/>
                <w:szCs w:val="24"/>
                <w:lang w:eastAsia="ru-RU"/>
              </w:rPr>
            </w:pPr>
          </w:p>
        </w:tc>
        <w:tc>
          <w:tcPr>
            <w:tcW w:w="1843" w:type="dxa"/>
          </w:tcPr>
          <w:p w:rsidR="00395ED4" w:rsidRPr="003A2CE9" w:rsidRDefault="00395ED4" w:rsidP="006A31AF">
            <w:pPr>
              <w:spacing w:after="0" w:line="240" w:lineRule="auto"/>
              <w:jc w:val="center"/>
              <w:rPr>
                <w:rFonts w:ascii="Times New Roman" w:eastAsia="MS Mincho" w:hAnsi="Times New Roman"/>
                <w:b/>
                <w:sz w:val="24"/>
                <w:szCs w:val="24"/>
                <w:lang w:eastAsia="ru-RU"/>
              </w:rPr>
            </w:pPr>
          </w:p>
        </w:tc>
        <w:tc>
          <w:tcPr>
            <w:tcW w:w="1417" w:type="dxa"/>
          </w:tcPr>
          <w:p w:rsidR="00395ED4" w:rsidRPr="003A2CE9" w:rsidRDefault="00395ED4" w:rsidP="006A31AF">
            <w:pPr>
              <w:spacing w:after="0" w:line="240" w:lineRule="auto"/>
              <w:jc w:val="center"/>
              <w:rPr>
                <w:rFonts w:ascii="Times New Roman" w:eastAsia="MS Mincho" w:hAnsi="Times New Roman"/>
                <w:b/>
                <w:sz w:val="24"/>
                <w:szCs w:val="24"/>
                <w:lang w:eastAsia="ru-RU"/>
              </w:rPr>
            </w:pPr>
          </w:p>
        </w:tc>
        <w:tc>
          <w:tcPr>
            <w:tcW w:w="1869" w:type="dxa"/>
          </w:tcPr>
          <w:p w:rsidR="00395ED4" w:rsidRPr="003A2CE9" w:rsidRDefault="00395ED4" w:rsidP="006A31AF">
            <w:pPr>
              <w:spacing w:after="0" w:line="240" w:lineRule="auto"/>
              <w:jc w:val="center"/>
              <w:rPr>
                <w:rFonts w:ascii="Times New Roman" w:eastAsia="MS Mincho" w:hAnsi="Times New Roman"/>
                <w:b/>
                <w:sz w:val="24"/>
                <w:szCs w:val="24"/>
                <w:lang w:eastAsia="ru-RU"/>
              </w:rPr>
            </w:pPr>
            <w:r w:rsidRPr="003A2CE9">
              <w:rPr>
                <w:rFonts w:ascii="Times New Roman" w:eastAsia="MS Mincho" w:hAnsi="Times New Roman"/>
                <w:b/>
                <w:sz w:val="24"/>
                <w:szCs w:val="24"/>
                <w:lang w:eastAsia="ru-RU"/>
              </w:rPr>
              <w:t>1535,40</w:t>
            </w:r>
          </w:p>
        </w:tc>
      </w:tr>
      <w:tr w:rsidR="00395ED4" w:rsidRPr="003A2CE9" w:rsidTr="006A31AF">
        <w:tc>
          <w:tcPr>
            <w:tcW w:w="10374" w:type="dxa"/>
            <w:gridSpan w:val="7"/>
          </w:tcPr>
          <w:p w:rsidR="00395ED4" w:rsidRPr="003A2CE9" w:rsidRDefault="00395ED4" w:rsidP="006A31AF">
            <w:pPr>
              <w:spacing w:after="0" w:line="240" w:lineRule="auto"/>
              <w:rPr>
                <w:rFonts w:ascii="Times New Roman" w:eastAsia="MS Mincho" w:hAnsi="Times New Roman"/>
                <w:b/>
                <w:sz w:val="24"/>
                <w:szCs w:val="24"/>
                <w:lang w:eastAsia="ru-RU"/>
              </w:rPr>
            </w:pPr>
            <w:r w:rsidRPr="003A2CE9">
              <w:rPr>
                <w:rFonts w:ascii="Times New Roman" w:eastAsia="MS Mincho" w:hAnsi="Times New Roman"/>
                <w:b/>
                <w:sz w:val="24"/>
                <w:szCs w:val="24"/>
                <w:lang w:eastAsia="ru-RU"/>
              </w:rPr>
              <w:t>д. Верх-Атины</w:t>
            </w:r>
          </w:p>
        </w:tc>
      </w:tr>
      <w:tr w:rsidR="00395ED4" w:rsidRPr="003A2CE9" w:rsidTr="006A31AF">
        <w:tc>
          <w:tcPr>
            <w:tcW w:w="540"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lastRenderedPageBreak/>
              <w:t>1</w:t>
            </w:r>
          </w:p>
        </w:tc>
        <w:tc>
          <w:tcPr>
            <w:tcW w:w="1870" w:type="dxa"/>
          </w:tcPr>
          <w:p w:rsidR="00395ED4" w:rsidRPr="003A2CE9" w:rsidRDefault="00395ED4" w:rsidP="006A31AF">
            <w:pPr>
              <w:spacing w:after="0" w:line="240" w:lineRule="auto"/>
              <w:rPr>
                <w:rFonts w:ascii="Times New Roman" w:eastAsia="MS Mincho" w:hAnsi="Times New Roman"/>
                <w:sz w:val="24"/>
                <w:szCs w:val="24"/>
                <w:lang w:eastAsia="ru-RU"/>
              </w:rPr>
            </w:pPr>
            <w:r w:rsidRPr="003A2CE9">
              <w:rPr>
                <w:rFonts w:ascii="Times New Roman" w:eastAsia="MS Mincho" w:hAnsi="Times New Roman"/>
                <w:sz w:val="24"/>
                <w:szCs w:val="24"/>
                <w:lang w:eastAsia="ru-RU"/>
              </w:rPr>
              <w:t xml:space="preserve">Корова </w:t>
            </w:r>
          </w:p>
        </w:tc>
        <w:tc>
          <w:tcPr>
            <w:tcW w:w="1276"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голова</w:t>
            </w:r>
          </w:p>
        </w:tc>
        <w:tc>
          <w:tcPr>
            <w:tcW w:w="1559"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5</w:t>
            </w:r>
          </w:p>
        </w:tc>
        <w:tc>
          <w:tcPr>
            <w:tcW w:w="1843"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1,825</w:t>
            </w:r>
          </w:p>
        </w:tc>
        <w:tc>
          <w:tcPr>
            <w:tcW w:w="1417"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12</w:t>
            </w:r>
          </w:p>
        </w:tc>
        <w:tc>
          <w:tcPr>
            <w:tcW w:w="1869"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109,50</w:t>
            </w:r>
          </w:p>
        </w:tc>
      </w:tr>
      <w:tr w:rsidR="00395ED4" w:rsidRPr="003A2CE9" w:rsidTr="006A31AF">
        <w:tc>
          <w:tcPr>
            <w:tcW w:w="540"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3</w:t>
            </w:r>
          </w:p>
        </w:tc>
        <w:tc>
          <w:tcPr>
            <w:tcW w:w="1870" w:type="dxa"/>
          </w:tcPr>
          <w:p w:rsidR="00395ED4" w:rsidRPr="003A2CE9" w:rsidRDefault="00395ED4" w:rsidP="006A31AF">
            <w:pPr>
              <w:spacing w:after="0" w:line="240" w:lineRule="auto"/>
              <w:rPr>
                <w:rFonts w:ascii="Times New Roman" w:eastAsia="MS Mincho" w:hAnsi="Times New Roman"/>
                <w:sz w:val="24"/>
                <w:szCs w:val="24"/>
                <w:lang w:eastAsia="ru-RU"/>
              </w:rPr>
            </w:pPr>
            <w:r w:rsidRPr="003A2CE9">
              <w:rPr>
                <w:rFonts w:ascii="Times New Roman" w:eastAsia="MS Mincho" w:hAnsi="Times New Roman"/>
                <w:sz w:val="24"/>
                <w:szCs w:val="24"/>
                <w:lang w:eastAsia="ru-RU"/>
              </w:rPr>
              <w:t xml:space="preserve">Свинья </w:t>
            </w:r>
          </w:p>
        </w:tc>
        <w:tc>
          <w:tcPr>
            <w:tcW w:w="1276"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голова</w:t>
            </w:r>
          </w:p>
        </w:tc>
        <w:tc>
          <w:tcPr>
            <w:tcW w:w="1559"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10</w:t>
            </w:r>
          </w:p>
        </w:tc>
        <w:tc>
          <w:tcPr>
            <w:tcW w:w="1843"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0,915</w:t>
            </w:r>
          </w:p>
        </w:tc>
        <w:tc>
          <w:tcPr>
            <w:tcW w:w="1417"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12</w:t>
            </w:r>
          </w:p>
        </w:tc>
        <w:tc>
          <w:tcPr>
            <w:tcW w:w="1869"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109,80</w:t>
            </w:r>
          </w:p>
        </w:tc>
      </w:tr>
      <w:tr w:rsidR="00395ED4" w:rsidRPr="003A2CE9" w:rsidTr="003C5A20">
        <w:tc>
          <w:tcPr>
            <w:tcW w:w="8505" w:type="dxa"/>
            <w:gridSpan w:val="6"/>
          </w:tcPr>
          <w:p w:rsidR="00395ED4" w:rsidRPr="003A2CE9" w:rsidRDefault="00395ED4" w:rsidP="006A31AF">
            <w:pPr>
              <w:spacing w:after="0" w:line="240" w:lineRule="auto"/>
              <w:jc w:val="right"/>
              <w:rPr>
                <w:rFonts w:ascii="Times New Roman" w:eastAsia="MS Mincho" w:hAnsi="Times New Roman"/>
                <w:b/>
                <w:sz w:val="24"/>
                <w:szCs w:val="24"/>
                <w:lang w:eastAsia="ru-RU"/>
              </w:rPr>
            </w:pPr>
            <w:r w:rsidRPr="003A2CE9">
              <w:rPr>
                <w:rFonts w:ascii="Times New Roman" w:eastAsia="MS Mincho" w:hAnsi="Times New Roman"/>
                <w:b/>
                <w:sz w:val="24"/>
                <w:szCs w:val="24"/>
                <w:lang w:eastAsia="ru-RU"/>
              </w:rPr>
              <w:t>Итого:</w:t>
            </w:r>
          </w:p>
        </w:tc>
        <w:tc>
          <w:tcPr>
            <w:tcW w:w="1869" w:type="dxa"/>
          </w:tcPr>
          <w:p w:rsidR="00395ED4" w:rsidRPr="003A2CE9" w:rsidRDefault="00395ED4" w:rsidP="006A31AF">
            <w:pPr>
              <w:spacing w:after="0" w:line="240" w:lineRule="auto"/>
              <w:jc w:val="center"/>
              <w:rPr>
                <w:rFonts w:ascii="Times New Roman" w:eastAsia="MS Mincho" w:hAnsi="Times New Roman"/>
                <w:b/>
                <w:sz w:val="24"/>
                <w:szCs w:val="24"/>
                <w:lang w:eastAsia="ru-RU"/>
              </w:rPr>
            </w:pPr>
            <w:r w:rsidRPr="003A2CE9">
              <w:rPr>
                <w:rFonts w:ascii="Times New Roman" w:eastAsia="MS Mincho" w:hAnsi="Times New Roman"/>
                <w:b/>
                <w:sz w:val="24"/>
                <w:szCs w:val="24"/>
                <w:lang w:eastAsia="ru-RU"/>
              </w:rPr>
              <w:t>219,30</w:t>
            </w:r>
          </w:p>
        </w:tc>
      </w:tr>
      <w:tr w:rsidR="00395ED4" w:rsidRPr="003A2CE9" w:rsidTr="006A31AF">
        <w:tc>
          <w:tcPr>
            <w:tcW w:w="8505" w:type="dxa"/>
            <w:gridSpan w:val="6"/>
          </w:tcPr>
          <w:p w:rsidR="00395ED4" w:rsidRPr="003A2CE9" w:rsidRDefault="00395ED4" w:rsidP="006A31AF">
            <w:pPr>
              <w:tabs>
                <w:tab w:val="left" w:pos="9720"/>
              </w:tabs>
              <w:spacing w:after="0" w:line="240" w:lineRule="auto"/>
              <w:jc w:val="right"/>
              <w:rPr>
                <w:rFonts w:ascii="Times New Roman" w:eastAsia="MS Mincho" w:hAnsi="Times New Roman"/>
                <w:b/>
                <w:sz w:val="24"/>
                <w:szCs w:val="24"/>
                <w:lang w:eastAsia="ru-RU"/>
              </w:rPr>
            </w:pPr>
            <w:r w:rsidRPr="003A2CE9">
              <w:rPr>
                <w:rFonts w:ascii="Times New Roman" w:eastAsia="MS Mincho" w:hAnsi="Times New Roman"/>
                <w:b/>
                <w:sz w:val="24"/>
                <w:szCs w:val="24"/>
                <w:lang w:eastAsia="ru-RU"/>
              </w:rPr>
              <w:t xml:space="preserve">                                                                                          Всего: </w:t>
            </w:r>
          </w:p>
        </w:tc>
        <w:tc>
          <w:tcPr>
            <w:tcW w:w="1869" w:type="dxa"/>
            <w:vAlign w:val="center"/>
          </w:tcPr>
          <w:p w:rsidR="00395ED4" w:rsidRPr="003A2CE9" w:rsidRDefault="00395ED4" w:rsidP="006A31AF">
            <w:pPr>
              <w:tabs>
                <w:tab w:val="left" w:pos="1653"/>
                <w:tab w:val="left" w:pos="9720"/>
              </w:tabs>
              <w:spacing w:after="0" w:line="240" w:lineRule="auto"/>
              <w:ind w:left="34"/>
              <w:jc w:val="center"/>
              <w:rPr>
                <w:rFonts w:ascii="Times New Roman" w:eastAsia="MS Mincho" w:hAnsi="Times New Roman"/>
                <w:b/>
                <w:sz w:val="24"/>
                <w:szCs w:val="24"/>
                <w:lang w:eastAsia="ru-RU"/>
              </w:rPr>
            </w:pPr>
            <w:r w:rsidRPr="003A2CE9">
              <w:rPr>
                <w:rFonts w:ascii="Times New Roman" w:eastAsia="MS Mincho" w:hAnsi="Times New Roman"/>
                <w:b/>
                <w:sz w:val="24"/>
                <w:szCs w:val="24"/>
                <w:lang w:eastAsia="ru-RU"/>
              </w:rPr>
              <w:t>1754,70</w:t>
            </w:r>
          </w:p>
        </w:tc>
      </w:tr>
      <w:tr w:rsidR="00395ED4" w:rsidRPr="003A2CE9" w:rsidTr="006A31AF">
        <w:tc>
          <w:tcPr>
            <w:tcW w:w="10374" w:type="dxa"/>
            <w:gridSpan w:val="7"/>
          </w:tcPr>
          <w:p w:rsidR="00395ED4" w:rsidRPr="003A2CE9" w:rsidRDefault="00395ED4" w:rsidP="006A31AF">
            <w:pPr>
              <w:tabs>
                <w:tab w:val="left" w:pos="9720"/>
              </w:tabs>
              <w:spacing w:after="0" w:line="240" w:lineRule="auto"/>
              <w:ind w:right="773"/>
              <w:jc w:val="center"/>
              <w:rPr>
                <w:rFonts w:ascii="Times New Roman" w:eastAsia="MS Mincho" w:hAnsi="Times New Roman"/>
                <w:b/>
                <w:sz w:val="24"/>
                <w:szCs w:val="24"/>
                <w:lang w:eastAsia="ru-RU"/>
              </w:rPr>
            </w:pPr>
            <w:r w:rsidRPr="003A2CE9">
              <w:rPr>
                <w:rFonts w:ascii="Times New Roman" w:eastAsia="MS Mincho" w:hAnsi="Times New Roman"/>
                <w:b/>
                <w:sz w:val="24"/>
                <w:szCs w:val="24"/>
                <w:lang w:eastAsia="ru-RU"/>
              </w:rPr>
              <w:t>II. Полив приусадебных участков</w:t>
            </w:r>
          </w:p>
        </w:tc>
      </w:tr>
      <w:tr w:rsidR="00395ED4" w:rsidRPr="003A2CE9" w:rsidTr="006A31AF">
        <w:tc>
          <w:tcPr>
            <w:tcW w:w="10374" w:type="dxa"/>
            <w:gridSpan w:val="7"/>
          </w:tcPr>
          <w:p w:rsidR="00395ED4" w:rsidRPr="003A2CE9" w:rsidRDefault="00395ED4" w:rsidP="006A31AF">
            <w:pPr>
              <w:tabs>
                <w:tab w:val="left" w:pos="9720"/>
              </w:tabs>
              <w:spacing w:after="0" w:line="240" w:lineRule="auto"/>
              <w:ind w:right="773"/>
              <w:rPr>
                <w:rFonts w:ascii="Times New Roman" w:eastAsia="MS Mincho" w:hAnsi="Times New Roman"/>
                <w:b/>
                <w:sz w:val="24"/>
                <w:szCs w:val="24"/>
                <w:lang w:eastAsia="ru-RU"/>
              </w:rPr>
            </w:pPr>
            <w:r w:rsidRPr="003A2CE9">
              <w:rPr>
                <w:rFonts w:ascii="Times New Roman" w:eastAsia="MS Mincho" w:hAnsi="Times New Roman"/>
                <w:b/>
                <w:sz w:val="24"/>
                <w:szCs w:val="24"/>
                <w:lang w:eastAsia="ru-RU"/>
              </w:rPr>
              <w:t>с. Южно-Александровка</w:t>
            </w:r>
          </w:p>
        </w:tc>
      </w:tr>
      <w:tr w:rsidR="00395ED4" w:rsidRPr="003A2CE9" w:rsidTr="006A31AF">
        <w:tc>
          <w:tcPr>
            <w:tcW w:w="540" w:type="dxa"/>
          </w:tcPr>
          <w:p w:rsidR="00395ED4" w:rsidRPr="003A2CE9" w:rsidRDefault="00395ED4" w:rsidP="006A31AF">
            <w:pPr>
              <w:spacing w:after="0" w:line="240" w:lineRule="auto"/>
              <w:jc w:val="center"/>
              <w:rPr>
                <w:rFonts w:ascii="Times New Roman" w:eastAsia="MS Mincho" w:hAnsi="Times New Roman"/>
                <w:sz w:val="24"/>
                <w:szCs w:val="24"/>
                <w:lang w:eastAsia="ru-RU"/>
              </w:rPr>
            </w:pPr>
          </w:p>
        </w:tc>
        <w:tc>
          <w:tcPr>
            <w:tcW w:w="1870" w:type="dxa"/>
          </w:tcPr>
          <w:p w:rsidR="00395ED4" w:rsidRPr="003A2CE9" w:rsidRDefault="00395ED4" w:rsidP="006A31AF">
            <w:pPr>
              <w:spacing w:after="0" w:line="240" w:lineRule="auto"/>
              <w:rPr>
                <w:rFonts w:ascii="Times New Roman" w:eastAsia="MS Mincho" w:hAnsi="Times New Roman"/>
                <w:sz w:val="24"/>
                <w:szCs w:val="24"/>
                <w:lang w:eastAsia="ru-RU"/>
              </w:rPr>
            </w:pPr>
            <w:r w:rsidRPr="003A2CE9">
              <w:rPr>
                <w:rFonts w:ascii="Times New Roman" w:eastAsia="MS Mincho" w:hAnsi="Times New Roman"/>
                <w:sz w:val="24"/>
                <w:szCs w:val="24"/>
                <w:lang w:eastAsia="ru-RU"/>
              </w:rPr>
              <w:t>участок</w:t>
            </w:r>
          </w:p>
        </w:tc>
        <w:tc>
          <w:tcPr>
            <w:tcW w:w="1276"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кв.м</w:t>
            </w:r>
          </w:p>
        </w:tc>
        <w:tc>
          <w:tcPr>
            <w:tcW w:w="1559"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2525</w:t>
            </w:r>
          </w:p>
        </w:tc>
        <w:tc>
          <w:tcPr>
            <w:tcW w:w="1843"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0,061</w:t>
            </w:r>
          </w:p>
        </w:tc>
        <w:tc>
          <w:tcPr>
            <w:tcW w:w="1417"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Сезон</w:t>
            </w:r>
          </w:p>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(2 мес.)</w:t>
            </w:r>
          </w:p>
        </w:tc>
        <w:tc>
          <w:tcPr>
            <w:tcW w:w="1869"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308,10</w:t>
            </w:r>
          </w:p>
        </w:tc>
      </w:tr>
      <w:tr w:rsidR="00395ED4" w:rsidRPr="003A2CE9" w:rsidTr="006A31AF">
        <w:tc>
          <w:tcPr>
            <w:tcW w:w="10374" w:type="dxa"/>
            <w:gridSpan w:val="7"/>
          </w:tcPr>
          <w:p w:rsidR="00395ED4" w:rsidRPr="003A2CE9" w:rsidRDefault="00395ED4" w:rsidP="006A31AF">
            <w:pPr>
              <w:tabs>
                <w:tab w:val="left" w:pos="9720"/>
              </w:tabs>
              <w:spacing w:after="0" w:line="240" w:lineRule="auto"/>
              <w:ind w:right="773"/>
              <w:rPr>
                <w:rFonts w:ascii="Times New Roman" w:eastAsia="MS Mincho" w:hAnsi="Times New Roman"/>
                <w:b/>
                <w:sz w:val="24"/>
                <w:szCs w:val="24"/>
                <w:lang w:eastAsia="ru-RU"/>
              </w:rPr>
            </w:pPr>
            <w:r w:rsidRPr="003A2CE9">
              <w:rPr>
                <w:rFonts w:ascii="Times New Roman" w:eastAsia="MS Mincho" w:hAnsi="Times New Roman"/>
                <w:b/>
                <w:sz w:val="24"/>
                <w:szCs w:val="24"/>
                <w:lang w:eastAsia="ru-RU"/>
              </w:rPr>
              <w:t>д.Верх-Атины</w:t>
            </w:r>
          </w:p>
        </w:tc>
      </w:tr>
      <w:tr w:rsidR="00395ED4" w:rsidRPr="003A2CE9" w:rsidTr="006A31AF">
        <w:tc>
          <w:tcPr>
            <w:tcW w:w="540" w:type="dxa"/>
          </w:tcPr>
          <w:p w:rsidR="00395ED4" w:rsidRPr="003A2CE9" w:rsidRDefault="00395ED4" w:rsidP="006A31AF">
            <w:pPr>
              <w:spacing w:after="0" w:line="240" w:lineRule="auto"/>
              <w:jc w:val="center"/>
              <w:rPr>
                <w:rFonts w:ascii="Times New Roman" w:eastAsia="MS Mincho" w:hAnsi="Times New Roman"/>
                <w:sz w:val="24"/>
                <w:szCs w:val="24"/>
                <w:lang w:eastAsia="ru-RU"/>
              </w:rPr>
            </w:pPr>
          </w:p>
        </w:tc>
        <w:tc>
          <w:tcPr>
            <w:tcW w:w="1870" w:type="dxa"/>
          </w:tcPr>
          <w:p w:rsidR="00395ED4" w:rsidRPr="003A2CE9" w:rsidRDefault="00395ED4" w:rsidP="006A31AF">
            <w:pPr>
              <w:spacing w:after="0" w:line="240" w:lineRule="auto"/>
              <w:rPr>
                <w:rFonts w:ascii="Times New Roman" w:eastAsia="MS Mincho" w:hAnsi="Times New Roman"/>
                <w:sz w:val="24"/>
                <w:szCs w:val="24"/>
                <w:lang w:eastAsia="ru-RU"/>
              </w:rPr>
            </w:pPr>
            <w:r w:rsidRPr="003A2CE9">
              <w:rPr>
                <w:rFonts w:ascii="Times New Roman" w:eastAsia="MS Mincho" w:hAnsi="Times New Roman"/>
                <w:sz w:val="24"/>
                <w:szCs w:val="24"/>
                <w:lang w:eastAsia="ru-RU"/>
              </w:rPr>
              <w:t>участок</w:t>
            </w:r>
          </w:p>
        </w:tc>
        <w:tc>
          <w:tcPr>
            <w:tcW w:w="1276"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кв.м</w:t>
            </w:r>
          </w:p>
        </w:tc>
        <w:tc>
          <w:tcPr>
            <w:tcW w:w="1559"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175</w:t>
            </w:r>
          </w:p>
        </w:tc>
        <w:tc>
          <w:tcPr>
            <w:tcW w:w="1843"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0,061</w:t>
            </w:r>
          </w:p>
        </w:tc>
        <w:tc>
          <w:tcPr>
            <w:tcW w:w="1417"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Сезон</w:t>
            </w:r>
          </w:p>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(2 мес.)</w:t>
            </w:r>
          </w:p>
        </w:tc>
        <w:tc>
          <w:tcPr>
            <w:tcW w:w="1869" w:type="dxa"/>
          </w:tcPr>
          <w:p w:rsidR="00395ED4" w:rsidRPr="003A2CE9" w:rsidRDefault="00395ED4" w:rsidP="006A31AF">
            <w:pPr>
              <w:spacing w:after="0" w:line="240" w:lineRule="auto"/>
              <w:jc w:val="center"/>
              <w:rPr>
                <w:rFonts w:ascii="Times New Roman" w:eastAsia="MS Mincho" w:hAnsi="Times New Roman"/>
                <w:sz w:val="24"/>
                <w:szCs w:val="24"/>
                <w:lang w:eastAsia="ru-RU"/>
              </w:rPr>
            </w:pPr>
            <w:r w:rsidRPr="003A2CE9">
              <w:rPr>
                <w:rFonts w:ascii="Times New Roman" w:eastAsia="MS Mincho" w:hAnsi="Times New Roman"/>
                <w:sz w:val="24"/>
                <w:szCs w:val="24"/>
                <w:lang w:eastAsia="ru-RU"/>
              </w:rPr>
              <w:t>21,35</w:t>
            </w:r>
          </w:p>
        </w:tc>
      </w:tr>
      <w:tr w:rsidR="00395ED4" w:rsidRPr="003A2CE9" w:rsidTr="006A31AF">
        <w:tc>
          <w:tcPr>
            <w:tcW w:w="8505" w:type="dxa"/>
            <w:gridSpan w:val="6"/>
          </w:tcPr>
          <w:p w:rsidR="00395ED4" w:rsidRPr="003A2CE9" w:rsidRDefault="00395ED4" w:rsidP="006A31AF">
            <w:pPr>
              <w:spacing w:after="0" w:line="240" w:lineRule="auto"/>
              <w:jc w:val="right"/>
              <w:rPr>
                <w:rFonts w:ascii="Times New Roman" w:eastAsia="MS Mincho" w:hAnsi="Times New Roman"/>
                <w:b/>
                <w:sz w:val="24"/>
                <w:szCs w:val="24"/>
                <w:lang w:eastAsia="ru-RU"/>
              </w:rPr>
            </w:pPr>
            <w:r w:rsidRPr="003A2CE9">
              <w:rPr>
                <w:rFonts w:ascii="Times New Roman" w:eastAsia="MS Mincho" w:hAnsi="Times New Roman"/>
                <w:b/>
                <w:sz w:val="24"/>
                <w:szCs w:val="24"/>
                <w:lang w:eastAsia="ru-RU"/>
              </w:rPr>
              <w:t>Итого:</w:t>
            </w:r>
          </w:p>
        </w:tc>
        <w:tc>
          <w:tcPr>
            <w:tcW w:w="1869" w:type="dxa"/>
          </w:tcPr>
          <w:p w:rsidR="00395ED4" w:rsidRPr="003A2CE9" w:rsidRDefault="00395ED4" w:rsidP="006A31AF">
            <w:pPr>
              <w:spacing w:after="0" w:line="240" w:lineRule="auto"/>
              <w:jc w:val="center"/>
              <w:rPr>
                <w:rFonts w:ascii="Times New Roman" w:eastAsia="MS Mincho" w:hAnsi="Times New Roman"/>
                <w:b/>
                <w:sz w:val="24"/>
                <w:szCs w:val="24"/>
                <w:lang w:eastAsia="ru-RU"/>
              </w:rPr>
            </w:pPr>
            <w:r w:rsidRPr="003A2CE9">
              <w:rPr>
                <w:rFonts w:ascii="Times New Roman" w:eastAsia="MS Mincho" w:hAnsi="Times New Roman"/>
                <w:b/>
                <w:sz w:val="24"/>
                <w:szCs w:val="24"/>
                <w:lang w:eastAsia="ru-RU"/>
              </w:rPr>
              <w:t>329,45</w:t>
            </w:r>
          </w:p>
        </w:tc>
      </w:tr>
      <w:tr w:rsidR="00395ED4" w:rsidRPr="003A2CE9" w:rsidTr="006A31AF">
        <w:tc>
          <w:tcPr>
            <w:tcW w:w="8505" w:type="dxa"/>
            <w:gridSpan w:val="6"/>
          </w:tcPr>
          <w:p w:rsidR="00395ED4" w:rsidRPr="003A2CE9" w:rsidRDefault="00395ED4" w:rsidP="006A31AF">
            <w:pPr>
              <w:spacing w:after="0" w:line="240" w:lineRule="auto"/>
              <w:jc w:val="right"/>
              <w:rPr>
                <w:rFonts w:ascii="Times New Roman" w:eastAsia="MS Mincho" w:hAnsi="Times New Roman"/>
                <w:b/>
                <w:sz w:val="24"/>
                <w:szCs w:val="24"/>
                <w:lang w:eastAsia="ru-RU"/>
              </w:rPr>
            </w:pPr>
            <w:r w:rsidRPr="003A2CE9">
              <w:rPr>
                <w:rFonts w:ascii="Times New Roman" w:eastAsia="MS Mincho" w:hAnsi="Times New Roman"/>
                <w:b/>
                <w:sz w:val="24"/>
                <w:szCs w:val="24"/>
                <w:lang w:eastAsia="ru-RU"/>
              </w:rPr>
              <w:t>Итоговый объем:</w:t>
            </w:r>
          </w:p>
        </w:tc>
        <w:tc>
          <w:tcPr>
            <w:tcW w:w="1869" w:type="dxa"/>
          </w:tcPr>
          <w:p w:rsidR="00395ED4" w:rsidRPr="003A2CE9" w:rsidRDefault="00395ED4" w:rsidP="006A31AF">
            <w:pPr>
              <w:spacing w:after="0" w:line="240" w:lineRule="auto"/>
              <w:jc w:val="center"/>
              <w:rPr>
                <w:rFonts w:ascii="Times New Roman" w:eastAsia="MS Mincho" w:hAnsi="Times New Roman"/>
                <w:b/>
                <w:sz w:val="24"/>
                <w:szCs w:val="24"/>
                <w:lang w:eastAsia="ru-RU"/>
              </w:rPr>
            </w:pPr>
            <w:r w:rsidRPr="003A2CE9">
              <w:rPr>
                <w:rFonts w:ascii="Times New Roman" w:eastAsia="MS Mincho" w:hAnsi="Times New Roman"/>
                <w:b/>
                <w:sz w:val="24"/>
                <w:szCs w:val="24"/>
                <w:lang w:eastAsia="ru-RU"/>
              </w:rPr>
              <w:t>2084,15</w:t>
            </w:r>
          </w:p>
        </w:tc>
      </w:tr>
    </w:tbl>
    <w:p w:rsidR="00395ED4" w:rsidRPr="003A2CE9" w:rsidRDefault="00395ED4" w:rsidP="006A31AF">
      <w:pPr>
        <w:tabs>
          <w:tab w:val="left" w:pos="1591"/>
        </w:tabs>
        <w:spacing w:after="0" w:line="240" w:lineRule="auto"/>
        <w:ind w:firstLine="709"/>
        <w:rPr>
          <w:rFonts w:ascii="Times New Roman" w:hAnsi="Times New Roman"/>
          <w:sz w:val="24"/>
          <w:szCs w:val="24"/>
          <w:lang w:eastAsia="ru-RU"/>
        </w:rPr>
      </w:pPr>
    </w:p>
    <w:p w:rsidR="00395ED4" w:rsidRPr="003A2CE9" w:rsidRDefault="00395ED4" w:rsidP="00482F37">
      <w:pPr>
        <w:spacing w:after="0" w:line="360" w:lineRule="auto"/>
        <w:ind w:firstLine="709"/>
        <w:jc w:val="both"/>
        <w:rPr>
          <w:rFonts w:ascii="Times New Roman" w:hAnsi="Times New Roman"/>
          <w:bCs/>
          <w:sz w:val="24"/>
          <w:szCs w:val="24"/>
        </w:rPr>
      </w:pPr>
      <w:r w:rsidRPr="003A2CE9">
        <w:rPr>
          <w:rFonts w:ascii="Times New Roman" w:hAnsi="Times New Roman"/>
          <w:bCs/>
          <w:sz w:val="24"/>
          <w:szCs w:val="24"/>
        </w:rPr>
        <w:t xml:space="preserve">Величины удельного водопотребления населением Южно-Александровского сельсовета лежат в пределах существующих норм. </w:t>
      </w:r>
    </w:p>
    <w:p w:rsidR="00395ED4" w:rsidRPr="003A2CE9" w:rsidRDefault="00395ED4" w:rsidP="00482F37">
      <w:pPr>
        <w:spacing w:after="0" w:line="360" w:lineRule="auto"/>
        <w:ind w:firstLine="709"/>
        <w:jc w:val="both"/>
        <w:rPr>
          <w:rFonts w:ascii="Times New Roman" w:hAnsi="Times New Roman"/>
          <w:sz w:val="24"/>
          <w:szCs w:val="24"/>
        </w:rPr>
      </w:pPr>
    </w:p>
    <w:p w:rsidR="00395ED4" w:rsidRPr="003A2CE9" w:rsidRDefault="00395ED4" w:rsidP="004B1CDC">
      <w:pPr>
        <w:tabs>
          <w:tab w:val="left" w:pos="1591"/>
        </w:tabs>
        <w:spacing w:after="0" w:line="360" w:lineRule="auto"/>
        <w:jc w:val="center"/>
        <w:rPr>
          <w:rFonts w:ascii="Times New Roman" w:hAnsi="Times New Roman"/>
          <w:b/>
          <w:sz w:val="24"/>
          <w:szCs w:val="24"/>
          <w:lang w:eastAsia="ru-RU"/>
        </w:rPr>
      </w:pPr>
      <w:r w:rsidRPr="003A2CE9">
        <w:rPr>
          <w:rFonts w:ascii="Times New Roman" w:hAnsi="Times New Roman"/>
          <w:b/>
          <w:sz w:val="24"/>
          <w:szCs w:val="24"/>
          <w:lang w:eastAsia="ru-RU"/>
        </w:rPr>
        <w:t>2.3  Перспективное потребление коммунальных ресурсов  в сфере водоснабжения</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Развитие систем водоснабжения и водоотведения на период до 2032 года учитывает увеличение размера застраиваемой территории и улучшение качества жизни населения.</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В населенных пунктах Южно-Александровского сельсовета предлагается строительство сетей водоснабжения, охватывающих большую часть водопотребителей, с соблюдением требований СанПиН 2.1.4.1110-02 «Зоны санитарной охраны источников водоснабжения и водопроводов питьевого назначения». Существующие сети требуют реконструкции. На площадках водозаборных сооружений требуется предусмотреть строительство водозаборных узлов, в состав которых входят: водозаборные скважины в теплых павильонах с установленным водоподъемным оборудованием, водопроводные очистные станции и резервуары чистой воды.</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xml:space="preserve">Данные о численности населения Южно-Александровского сельсоветана расчетный срок до 2032 года приведены  в Таблице 12. </w:t>
      </w:r>
    </w:p>
    <w:p w:rsidR="00395ED4" w:rsidRPr="003A2CE9" w:rsidRDefault="00395ED4" w:rsidP="00B679EB">
      <w:pPr>
        <w:spacing w:before="120" w:after="60" w:line="360" w:lineRule="auto"/>
        <w:ind w:firstLine="567"/>
        <w:jc w:val="right"/>
        <w:rPr>
          <w:rFonts w:ascii="Times New Roman" w:hAnsi="Times New Roman"/>
          <w:sz w:val="24"/>
          <w:szCs w:val="24"/>
          <w:lang w:eastAsia="ru-RU"/>
        </w:rPr>
      </w:pPr>
      <w:r w:rsidRPr="003A2CE9">
        <w:rPr>
          <w:rFonts w:ascii="Times New Roman" w:hAnsi="Times New Roman"/>
          <w:sz w:val="24"/>
          <w:szCs w:val="24"/>
          <w:lang w:eastAsia="ru-RU"/>
        </w:rPr>
        <w:t>Таблица 12</w:t>
      </w:r>
    </w:p>
    <w:p w:rsidR="00395ED4" w:rsidRPr="003A2CE9" w:rsidRDefault="00395ED4" w:rsidP="009C6AC3">
      <w:pPr>
        <w:spacing w:before="120" w:after="60" w:line="360" w:lineRule="auto"/>
        <w:ind w:firstLine="567"/>
        <w:jc w:val="center"/>
        <w:rPr>
          <w:rFonts w:ascii="Times New Roman" w:hAnsi="Times New Roman"/>
          <w:b/>
          <w:bCs/>
          <w:sz w:val="24"/>
          <w:szCs w:val="24"/>
          <w:lang w:eastAsia="ru-RU"/>
        </w:rPr>
      </w:pPr>
      <w:r w:rsidRPr="003A2CE9">
        <w:rPr>
          <w:rFonts w:ascii="Times New Roman" w:hAnsi="Times New Roman"/>
          <w:sz w:val="24"/>
          <w:szCs w:val="24"/>
          <w:lang w:eastAsia="ru-RU"/>
        </w:rPr>
        <w:t>Численность населения Южно-Александровского на расчетный срокдо 2032 года.</w:t>
      </w:r>
    </w:p>
    <w:tbl>
      <w:tblPr>
        <w:tblW w:w="1022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962"/>
        <w:gridCol w:w="2063"/>
        <w:gridCol w:w="1526"/>
        <w:gridCol w:w="1276"/>
        <w:gridCol w:w="1276"/>
        <w:gridCol w:w="1559"/>
        <w:gridCol w:w="1559"/>
      </w:tblGrid>
      <w:tr w:rsidR="00395ED4" w:rsidRPr="003A2CE9" w:rsidTr="00584110">
        <w:trPr>
          <w:trHeight w:val="276"/>
        </w:trPr>
        <w:tc>
          <w:tcPr>
            <w:tcW w:w="962" w:type="dxa"/>
            <w:vMerge w:val="restart"/>
            <w:vAlign w:val="center"/>
          </w:tcPr>
          <w:p w:rsidR="00395ED4" w:rsidRPr="003A2CE9" w:rsidRDefault="00395ED4" w:rsidP="00954E9B">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 п/п</w:t>
            </w:r>
          </w:p>
        </w:tc>
        <w:tc>
          <w:tcPr>
            <w:tcW w:w="2063" w:type="dxa"/>
            <w:vMerge w:val="restart"/>
            <w:vAlign w:val="center"/>
          </w:tcPr>
          <w:p w:rsidR="00395ED4" w:rsidRPr="003A2CE9" w:rsidRDefault="00395ED4" w:rsidP="00954E9B">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Перечень населенных пунктов</w:t>
            </w:r>
          </w:p>
        </w:tc>
        <w:tc>
          <w:tcPr>
            <w:tcW w:w="7196" w:type="dxa"/>
            <w:gridSpan w:val="5"/>
            <w:vAlign w:val="center"/>
          </w:tcPr>
          <w:p w:rsidR="00395ED4" w:rsidRPr="003A2CE9" w:rsidRDefault="00395ED4" w:rsidP="00954E9B">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Численность населения, тыс.чел.</w:t>
            </w:r>
          </w:p>
        </w:tc>
      </w:tr>
      <w:tr w:rsidR="00395ED4" w:rsidRPr="003A2CE9" w:rsidTr="00584110">
        <w:trPr>
          <w:trHeight w:val="747"/>
        </w:trPr>
        <w:tc>
          <w:tcPr>
            <w:tcW w:w="962" w:type="dxa"/>
            <w:vMerge/>
            <w:vAlign w:val="center"/>
          </w:tcPr>
          <w:p w:rsidR="00395ED4" w:rsidRPr="003A2CE9" w:rsidRDefault="00395ED4" w:rsidP="00954E9B">
            <w:pPr>
              <w:spacing w:after="0" w:line="240" w:lineRule="auto"/>
              <w:jc w:val="center"/>
              <w:rPr>
                <w:rFonts w:ascii="Times New Roman" w:hAnsi="Times New Roman"/>
                <w:b/>
                <w:bCs/>
                <w:sz w:val="24"/>
                <w:szCs w:val="24"/>
                <w:lang w:eastAsia="ru-RU"/>
              </w:rPr>
            </w:pPr>
          </w:p>
        </w:tc>
        <w:tc>
          <w:tcPr>
            <w:tcW w:w="2063" w:type="dxa"/>
            <w:vMerge/>
            <w:vAlign w:val="center"/>
          </w:tcPr>
          <w:p w:rsidR="00395ED4" w:rsidRPr="003A2CE9" w:rsidRDefault="00395ED4" w:rsidP="00954E9B">
            <w:pPr>
              <w:spacing w:after="0" w:line="240" w:lineRule="auto"/>
              <w:jc w:val="center"/>
              <w:rPr>
                <w:rFonts w:ascii="Times New Roman" w:hAnsi="Times New Roman"/>
                <w:b/>
                <w:bCs/>
                <w:sz w:val="24"/>
                <w:szCs w:val="24"/>
                <w:lang w:eastAsia="ru-RU"/>
              </w:rPr>
            </w:pPr>
          </w:p>
        </w:tc>
        <w:tc>
          <w:tcPr>
            <w:tcW w:w="1526" w:type="dxa"/>
            <w:vMerge w:val="restart"/>
            <w:vAlign w:val="center"/>
          </w:tcPr>
          <w:p w:rsidR="00395ED4" w:rsidRPr="003A2CE9" w:rsidRDefault="00395ED4" w:rsidP="00954E9B">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Современное состояние, 2015 г.</w:t>
            </w:r>
          </w:p>
        </w:tc>
        <w:tc>
          <w:tcPr>
            <w:tcW w:w="2552" w:type="dxa"/>
            <w:gridSpan w:val="2"/>
            <w:vAlign w:val="center"/>
          </w:tcPr>
          <w:p w:rsidR="00395ED4" w:rsidRPr="003A2CE9" w:rsidRDefault="00395ED4" w:rsidP="00954E9B">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val="en-US" w:eastAsia="ru-RU"/>
              </w:rPr>
              <w:t xml:space="preserve">I </w:t>
            </w:r>
            <w:r w:rsidRPr="003A2CE9">
              <w:rPr>
                <w:rFonts w:ascii="Times New Roman" w:hAnsi="Times New Roman"/>
                <w:b/>
                <w:bCs/>
                <w:sz w:val="24"/>
                <w:szCs w:val="24"/>
                <w:lang w:eastAsia="ru-RU"/>
              </w:rPr>
              <w:t>очередь, 2025г.</w:t>
            </w:r>
          </w:p>
        </w:tc>
        <w:tc>
          <w:tcPr>
            <w:tcW w:w="3118" w:type="dxa"/>
            <w:gridSpan w:val="2"/>
            <w:vAlign w:val="center"/>
          </w:tcPr>
          <w:p w:rsidR="00395ED4" w:rsidRPr="003A2CE9" w:rsidRDefault="00395ED4" w:rsidP="00954E9B">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Расчётный срок, 2032г.</w:t>
            </w:r>
          </w:p>
        </w:tc>
      </w:tr>
      <w:tr w:rsidR="00395ED4" w:rsidRPr="003A2CE9" w:rsidTr="00584110">
        <w:trPr>
          <w:trHeight w:val="193"/>
        </w:trPr>
        <w:tc>
          <w:tcPr>
            <w:tcW w:w="962" w:type="dxa"/>
            <w:vMerge/>
            <w:vAlign w:val="center"/>
          </w:tcPr>
          <w:p w:rsidR="00395ED4" w:rsidRPr="003A2CE9" w:rsidRDefault="00395ED4" w:rsidP="00954E9B">
            <w:pPr>
              <w:spacing w:after="0" w:line="240" w:lineRule="auto"/>
              <w:jc w:val="center"/>
              <w:rPr>
                <w:rFonts w:ascii="Times New Roman" w:hAnsi="Times New Roman"/>
                <w:b/>
                <w:bCs/>
                <w:sz w:val="24"/>
                <w:szCs w:val="24"/>
                <w:lang w:eastAsia="ru-RU"/>
              </w:rPr>
            </w:pPr>
          </w:p>
        </w:tc>
        <w:tc>
          <w:tcPr>
            <w:tcW w:w="2063" w:type="dxa"/>
            <w:vMerge/>
            <w:vAlign w:val="center"/>
          </w:tcPr>
          <w:p w:rsidR="00395ED4" w:rsidRPr="003A2CE9" w:rsidRDefault="00395ED4" w:rsidP="00954E9B">
            <w:pPr>
              <w:spacing w:after="0" w:line="240" w:lineRule="auto"/>
              <w:jc w:val="center"/>
              <w:rPr>
                <w:rFonts w:ascii="Times New Roman" w:hAnsi="Times New Roman"/>
                <w:b/>
                <w:bCs/>
                <w:sz w:val="24"/>
                <w:szCs w:val="24"/>
                <w:lang w:eastAsia="ru-RU"/>
              </w:rPr>
            </w:pPr>
          </w:p>
        </w:tc>
        <w:tc>
          <w:tcPr>
            <w:tcW w:w="1526" w:type="dxa"/>
            <w:vMerge/>
            <w:vAlign w:val="center"/>
          </w:tcPr>
          <w:p w:rsidR="00395ED4" w:rsidRPr="003A2CE9" w:rsidRDefault="00395ED4" w:rsidP="00954E9B">
            <w:pPr>
              <w:spacing w:after="0" w:line="240" w:lineRule="auto"/>
              <w:jc w:val="center"/>
              <w:rPr>
                <w:rFonts w:ascii="Times New Roman" w:hAnsi="Times New Roman"/>
                <w:b/>
                <w:bCs/>
                <w:sz w:val="24"/>
                <w:szCs w:val="24"/>
                <w:lang w:eastAsia="ru-RU"/>
              </w:rPr>
            </w:pPr>
          </w:p>
        </w:tc>
        <w:tc>
          <w:tcPr>
            <w:tcW w:w="1276" w:type="dxa"/>
            <w:vAlign w:val="center"/>
          </w:tcPr>
          <w:p w:rsidR="00395ED4" w:rsidRPr="003A2CE9" w:rsidRDefault="00395ED4" w:rsidP="00954E9B">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Убыль</w:t>
            </w:r>
          </w:p>
        </w:tc>
        <w:tc>
          <w:tcPr>
            <w:tcW w:w="1276" w:type="dxa"/>
            <w:vAlign w:val="center"/>
          </w:tcPr>
          <w:p w:rsidR="00395ED4" w:rsidRPr="003A2CE9" w:rsidRDefault="00395ED4" w:rsidP="00954E9B">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Итого</w:t>
            </w:r>
          </w:p>
        </w:tc>
        <w:tc>
          <w:tcPr>
            <w:tcW w:w="1559" w:type="dxa"/>
            <w:vAlign w:val="center"/>
          </w:tcPr>
          <w:p w:rsidR="00395ED4" w:rsidRPr="003A2CE9" w:rsidRDefault="00395ED4" w:rsidP="00954E9B">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Убыль</w:t>
            </w:r>
          </w:p>
        </w:tc>
        <w:tc>
          <w:tcPr>
            <w:tcW w:w="1559" w:type="dxa"/>
            <w:vAlign w:val="center"/>
          </w:tcPr>
          <w:p w:rsidR="00395ED4" w:rsidRPr="003A2CE9" w:rsidRDefault="00395ED4" w:rsidP="00954E9B">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Итого</w:t>
            </w:r>
          </w:p>
        </w:tc>
      </w:tr>
      <w:tr w:rsidR="00395ED4" w:rsidRPr="003A2CE9" w:rsidTr="00584110">
        <w:trPr>
          <w:trHeight w:val="276"/>
        </w:trPr>
        <w:tc>
          <w:tcPr>
            <w:tcW w:w="962" w:type="dxa"/>
            <w:noWrap/>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w:t>
            </w:r>
          </w:p>
        </w:tc>
        <w:tc>
          <w:tcPr>
            <w:tcW w:w="2063" w:type="dxa"/>
            <w:noWrap/>
            <w:vAlign w:val="bottom"/>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с. Южно-Александровка</w:t>
            </w:r>
          </w:p>
        </w:tc>
        <w:tc>
          <w:tcPr>
            <w:tcW w:w="1526" w:type="dxa"/>
            <w:noWrap/>
            <w:vAlign w:val="center"/>
          </w:tcPr>
          <w:p w:rsidR="00395ED4" w:rsidRPr="003A2CE9" w:rsidRDefault="00395ED4" w:rsidP="00954E9B">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0,892</w:t>
            </w:r>
          </w:p>
        </w:tc>
        <w:tc>
          <w:tcPr>
            <w:tcW w:w="1276" w:type="dxa"/>
            <w:noWrap/>
            <w:vAlign w:val="center"/>
          </w:tcPr>
          <w:p w:rsidR="00395ED4" w:rsidRPr="003A2CE9" w:rsidRDefault="00395ED4" w:rsidP="00954E9B">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0,136</w:t>
            </w:r>
          </w:p>
        </w:tc>
        <w:tc>
          <w:tcPr>
            <w:tcW w:w="1276" w:type="dxa"/>
            <w:vAlign w:val="center"/>
          </w:tcPr>
          <w:p w:rsidR="00395ED4" w:rsidRPr="003A2CE9" w:rsidRDefault="00395ED4" w:rsidP="00954E9B">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0,756</w:t>
            </w:r>
          </w:p>
        </w:tc>
        <w:tc>
          <w:tcPr>
            <w:tcW w:w="1559" w:type="dxa"/>
            <w:noWrap/>
            <w:vAlign w:val="center"/>
          </w:tcPr>
          <w:p w:rsidR="00395ED4" w:rsidRPr="003A2CE9" w:rsidRDefault="00395ED4" w:rsidP="00954E9B">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0,096</w:t>
            </w:r>
          </w:p>
        </w:tc>
        <w:tc>
          <w:tcPr>
            <w:tcW w:w="1559" w:type="dxa"/>
            <w:vAlign w:val="center"/>
          </w:tcPr>
          <w:p w:rsidR="00395ED4" w:rsidRPr="003A2CE9" w:rsidRDefault="00395ED4" w:rsidP="00954E9B">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0,660</w:t>
            </w:r>
          </w:p>
        </w:tc>
      </w:tr>
      <w:tr w:rsidR="00395ED4" w:rsidRPr="003A2CE9" w:rsidTr="00584110">
        <w:trPr>
          <w:trHeight w:val="276"/>
        </w:trPr>
        <w:tc>
          <w:tcPr>
            <w:tcW w:w="962" w:type="dxa"/>
            <w:noWrap/>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w:t>
            </w:r>
          </w:p>
        </w:tc>
        <w:tc>
          <w:tcPr>
            <w:tcW w:w="2063" w:type="dxa"/>
            <w:noWrap/>
            <w:vAlign w:val="bottom"/>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д. Верх-Атины</w:t>
            </w:r>
          </w:p>
        </w:tc>
        <w:tc>
          <w:tcPr>
            <w:tcW w:w="1526" w:type="dxa"/>
            <w:noWrap/>
            <w:vAlign w:val="center"/>
          </w:tcPr>
          <w:p w:rsidR="00395ED4" w:rsidRPr="003A2CE9" w:rsidRDefault="00395ED4" w:rsidP="00954E9B">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0,054</w:t>
            </w:r>
          </w:p>
        </w:tc>
        <w:tc>
          <w:tcPr>
            <w:tcW w:w="1276" w:type="dxa"/>
            <w:noWrap/>
            <w:vAlign w:val="center"/>
          </w:tcPr>
          <w:p w:rsidR="00395ED4" w:rsidRPr="003A2CE9" w:rsidRDefault="00395ED4" w:rsidP="00954E9B">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0,008</w:t>
            </w:r>
          </w:p>
        </w:tc>
        <w:tc>
          <w:tcPr>
            <w:tcW w:w="1276" w:type="dxa"/>
            <w:vAlign w:val="center"/>
          </w:tcPr>
          <w:p w:rsidR="00395ED4" w:rsidRPr="003A2CE9" w:rsidRDefault="00395ED4" w:rsidP="00954E9B">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0,046</w:t>
            </w:r>
          </w:p>
        </w:tc>
        <w:tc>
          <w:tcPr>
            <w:tcW w:w="1559" w:type="dxa"/>
            <w:noWrap/>
            <w:vAlign w:val="center"/>
          </w:tcPr>
          <w:p w:rsidR="00395ED4" w:rsidRPr="003A2CE9" w:rsidRDefault="00395ED4" w:rsidP="00954E9B">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0,006</w:t>
            </w:r>
          </w:p>
        </w:tc>
        <w:tc>
          <w:tcPr>
            <w:tcW w:w="1559" w:type="dxa"/>
            <w:vAlign w:val="center"/>
          </w:tcPr>
          <w:p w:rsidR="00395ED4" w:rsidRPr="003A2CE9" w:rsidRDefault="00395ED4" w:rsidP="00954E9B">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0,040</w:t>
            </w:r>
          </w:p>
        </w:tc>
      </w:tr>
      <w:tr w:rsidR="00395ED4" w:rsidRPr="003A2CE9" w:rsidTr="00584110">
        <w:trPr>
          <w:trHeight w:val="276"/>
        </w:trPr>
        <w:tc>
          <w:tcPr>
            <w:tcW w:w="962" w:type="dxa"/>
            <w:noWrap/>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3</w:t>
            </w:r>
          </w:p>
        </w:tc>
        <w:tc>
          <w:tcPr>
            <w:tcW w:w="2063" w:type="dxa"/>
            <w:noWrap/>
            <w:vAlign w:val="bottom"/>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д. Троицк</w:t>
            </w:r>
          </w:p>
        </w:tc>
        <w:tc>
          <w:tcPr>
            <w:tcW w:w="1526" w:type="dxa"/>
            <w:noWrap/>
            <w:vAlign w:val="center"/>
          </w:tcPr>
          <w:p w:rsidR="00395ED4" w:rsidRPr="003A2CE9" w:rsidRDefault="00395ED4" w:rsidP="00954E9B">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0,058</w:t>
            </w:r>
          </w:p>
        </w:tc>
        <w:tc>
          <w:tcPr>
            <w:tcW w:w="1276" w:type="dxa"/>
            <w:noWrap/>
            <w:vAlign w:val="center"/>
          </w:tcPr>
          <w:p w:rsidR="00395ED4" w:rsidRPr="003A2CE9" w:rsidRDefault="00395ED4" w:rsidP="00954E9B">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0,009</w:t>
            </w:r>
          </w:p>
        </w:tc>
        <w:tc>
          <w:tcPr>
            <w:tcW w:w="1276" w:type="dxa"/>
            <w:vAlign w:val="center"/>
          </w:tcPr>
          <w:p w:rsidR="00395ED4" w:rsidRPr="003A2CE9" w:rsidRDefault="00395ED4" w:rsidP="00954E9B">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0,049</w:t>
            </w:r>
          </w:p>
        </w:tc>
        <w:tc>
          <w:tcPr>
            <w:tcW w:w="1559" w:type="dxa"/>
            <w:noWrap/>
            <w:vAlign w:val="center"/>
          </w:tcPr>
          <w:p w:rsidR="00395ED4" w:rsidRPr="003A2CE9" w:rsidRDefault="00395ED4" w:rsidP="00954E9B">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0,006</w:t>
            </w:r>
          </w:p>
        </w:tc>
        <w:tc>
          <w:tcPr>
            <w:tcW w:w="1559" w:type="dxa"/>
            <w:vAlign w:val="center"/>
          </w:tcPr>
          <w:p w:rsidR="00395ED4" w:rsidRPr="003A2CE9" w:rsidRDefault="00395ED4" w:rsidP="00954E9B">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0,043</w:t>
            </w:r>
          </w:p>
        </w:tc>
      </w:tr>
      <w:tr w:rsidR="00395ED4" w:rsidRPr="003A2CE9" w:rsidTr="00584110">
        <w:trPr>
          <w:trHeight w:val="276"/>
        </w:trPr>
        <w:tc>
          <w:tcPr>
            <w:tcW w:w="962" w:type="dxa"/>
            <w:noWrap/>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4</w:t>
            </w:r>
          </w:p>
        </w:tc>
        <w:tc>
          <w:tcPr>
            <w:tcW w:w="2063" w:type="dxa"/>
            <w:noWrap/>
            <w:vAlign w:val="bottom"/>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д. Гавриловка</w:t>
            </w:r>
          </w:p>
        </w:tc>
        <w:tc>
          <w:tcPr>
            <w:tcW w:w="1526" w:type="dxa"/>
            <w:noWrap/>
            <w:vAlign w:val="center"/>
          </w:tcPr>
          <w:p w:rsidR="00395ED4" w:rsidRPr="003A2CE9" w:rsidRDefault="00395ED4" w:rsidP="00954E9B">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0,078</w:t>
            </w:r>
          </w:p>
        </w:tc>
        <w:tc>
          <w:tcPr>
            <w:tcW w:w="1276" w:type="dxa"/>
            <w:noWrap/>
            <w:vAlign w:val="center"/>
          </w:tcPr>
          <w:p w:rsidR="00395ED4" w:rsidRPr="003A2CE9" w:rsidRDefault="00395ED4" w:rsidP="00954E9B">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0,012</w:t>
            </w:r>
          </w:p>
        </w:tc>
        <w:tc>
          <w:tcPr>
            <w:tcW w:w="1276" w:type="dxa"/>
            <w:vAlign w:val="center"/>
          </w:tcPr>
          <w:p w:rsidR="00395ED4" w:rsidRPr="003A2CE9" w:rsidRDefault="00395ED4" w:rsidP="00954E9B">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0,066</w:t>
            </w:r>
          </w:p>
        </w:tc>
        <w:tc>
          <w:tcPr>
            <w:tcW w:w="1559" w:type="dxa"/>
            <w:noWrap/>
            <w:vAlign w:val="center"/>
          </w:tcPr>
          <w:p w:rsidR="00395ED4" w:rsidRPr="003A2CE9" w:rsidRDefault="00395ED4" w:rsidP="00954E9B">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0,009</w:t>
            </w:r>
          </w:p>
        </w:tc>
        <w:tc>
          <w:tcPr>
            <w:tcW w:w="1559" w:type="dxa"/>
            <w:vAlign w:val="center"/>
          </w:tcPr>
          <w:p w:rsidR="00395ED4" w:rsidRPr="003A2CE9" w:rsidRDefault="00395ED4" w:rsidP="00954E9B">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0,057</w:t>
            </w:r>
          </w:p>
        </w:tc>
      </w:tr>
      <w:tr w:rsidR="00395ED4" w:rsidRPr="003A2CE9" w:rsidTr="00584110">
        <w:trPr>
          <w:trHeight w:val="276"/>
        </w:trPr>
        <w:tc>
          <w:tcPr>
            <w:tcW w:w="3025" w:type="dxa"/>
            <w:gridSpan w:val="2"/>
            <w:vAlign w:val="center"/>
          </w:tcPr>
          <w:p w:rsidR="00395ED4" w:rsidRPr="003A2CE9" w:rsidRDefault="00395ED4" w:rsidP="00954E9B">
            <w:pPr>
              <w:spacing w:after="0" w:line="240" w:lineRule="auto"/>
              <w:jc w:val="right"/>
              <w:rPr>
                <w:rFonts w:ascii="Times New Roman" w:hAnsi="Times New Roman"/>
                <w:b/>
                <w:bCs/>
                <w:sz w:val="24"/>
                <w:szCs w:val="24"/>
                <w:lang w:eastAsia="ru-RU"/>
              </w:rPr>
            </w:pPr>
            <w:r w:rsidRPr="003A2CE9">
              <w:rPr>
                <w:rFonts w:ascii="Times New Roman" w:hAnsi="Times New Roman"/>
                <w:b/>
                <w:bCs/>
                <w:sz w:val="24"/>
                <w:szCs w:val="24"/>
                <w:lang w:eastAsia="ru-RU"/>
              </w:rPr>
              <w:t> Итого:</w:t>
            </w:r>
          </w:p>
        </w:tc>
        <w:tc>
          <w:tcPr>
            <w:tcW w:w="1526" w:type="dxa"/>
            <w:vAlign w:val="center"/>
          </w:tcPr>
          <w:p w:rsidR="00395ED4" w:rsidRPr="003A2CE9" w:rsidRDefault="00395ED4" w:rsidP="00954E9B">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1,082</w:t>
            </w:r>
          </w:p>
        </w:tc>
        <w:tc>
          <w:tcPr>
            <w:tcW w:w="1276" w:type="dxa"/>
            <w:vAlign w:val="center"/>
          </w:tcPr>
          <w:p w:rsidR="00395ED4" w:rsidRPr="003A2CE9" w:rsidRDefault="00395ED4" w:rsidP="00954E9B">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0,165</w:t>
            </w:r>
          </w:p>
        </w:tc>
        <w:tc>
          <w:tcPr>
            <w:tcW w:w="1276" w:type="dxa"/>
            <w:vAlign w:val="center"/>
          </w:tcPr>
          <w:p w:rsidR="00395ED4" w:rsidRPr="003A2CE9" w:rsidRDefault="00395ED4" w:rsidP="00954E9B">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0,917</w:t>
            </w:r>
          </w:p>
        </w:tc>
        <w:tc>
          <w:tcPr>
            <w:tcW w:w="1559" w:type="dxa"/>
            <w:vAlign w:val="center"/>
          </w:tcPr>
          <w:p w:rsidR="00395ED4" w:rsidRPr="003A2CE9" w:rsidRDefault="00395ED4" w:rsidP="00954E9B">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0,117</w:t>
            </w:r>
          </w:p>
        </w:tc>
        <w:tc>
          <w:tcPr>
            <w:tcW w:w="1559" w:type="dxa"/>
            <w:vAlign w:val="center"/>
          </w:tcPr>
          <w:p w:rsidR="00395ED4" w:rsidRPr="003A2CE9" w:rsidRDefault="00395ED4" w:rsidP="00954E9B">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0,800</w:t>
            </w:r>
          </w:p>
        </w:tc>
      </w:tr>
    </w:tbl>
    <w:p w:rsidR="00395ED4" w:rsidRPr="003A2CE9" w:rsidRDefault="00395ED4" w:rsidP="007C184E">
      <w:pPr>
        <w:spacing w:after="0" w:line="360" w:lineRule="auto"/>
        <w:ind w:firstLine="709"/>
        <w:jc w:val="both"/>
        <w:rPr>
          <w:rFonts w:ascii="Times New Roman" w:hAnsi="Times New Roman"/>
          <w:sz w:val="24"/>
          <w:szCs w:val="24"/>
          <w:lang w:eastAsia="ru-RU"/>
        </w:rPr>
      </w:pPr>
    </w:p>
    <w:p w:rsidR="00395ED4" w:rsidRPr="003A2CE9" w:rsidRDefault="00395ED4" w:rsidP="007C184E">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С учетом развития Южно-Александровского сельсовета можно сделать вывод о том, что численность населения сельсовета на расчетный срок до 2032 года уменьшится на 26,06%, таким образом, возможноспрогнозировать уменьшение водопотребления в поселениях Южно-Александровского сельсовета.</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Данные о перспективных балансах водопотребления Южно-Александровского сельсовета на расчетный срок до 2032 года приведены в Таблице 13 и Таблице 14.</w:t>
      </w:r>
    </w:p>
    <w:p w:rsidR="00395ED4" w:rsidRPr="003A2CE9" w:rsidRDefault="00395ED4" w:rsidP="000F67C4">
      <w:pPr>
        <w:spacing w:before="120" w:after="60" w:line="360" w:lineRule="auto"/>
        <w:ind w:firstLine="567"/>
        <w:jc w:val="right"/>
        <w:rPr>
          <w:rFonts w:ascii="Times New Roman" w:hAnsi="Times New Roman"/>
          <w:sz w:val="24"/>
          <w:szCs w:val="24"/>
          <w:lang w:eastAsia="ru-RU"/>
        </w:rPr>
      </w:pPr>
      <w:r w:rsidRPr="003A2CE9">
        <w:rPr>
          <w:rFonts w:ascii="Times New Roman" w:hAnsi="Times New Roman"/>
          <w:sz w:val="24"/>
          <w:szCs w:val="24"/>
          <w:lang w:eastAsia="ru-RU"/>
        </w:rPr>
        <w:t>Таблица 13</w:t>
      </w:r>
    </w:p>
    <w:p w:rsidR="00395ED4" w:rsidRPr="003A2CE9" w:rsidRDefault="00395ED4" w:rsidP="000F67C4">
      <w:pPr>
        <w:spacing w:before="120" w:after="60" w:line="360" w:lineRule="auto"/>
        <w:ind w:firstLine="567"/>
        <w:jc w:val="center"/>
        <w:rPr>
          <w:rFonts w:ascii="Times New Roman" w:hAnsi="Times New Roman"/>
          <w:sz w:val="24"/>
          <w:szCs w:val="24"/>
          <w:lang w:eastAsia="ru-RU"/>
        </w:rPr>
      </w:pPr>
      <w:r w:rsidRPr="003A2CE9">
        <w:rPr>
          <w:rFonts w:ascii="Times New Roman" w:hAnsi="Times New Roman"/>
          <w:sz w:val="24"/>
          <w:szCs w:val="24"/>
          <w:lang w:eastAsia="ru-RU"/>
        </w:rPr>
        <w:t>Перспективный баланс водопотребления Южно-Александровского сельсовета на расчетный срок до 2032 года.</w:t>
      </w:r>
    </w:p>
    <w:tbl>
      <w:tblPr>
        <w:tblW w:w="10261" w:type="dxa"/>
        <w:tblInd w:w="93" w:type="dxa"/>
        <w:tblLook w:val="00A0"/>
      </w:tblPr>
      <w:tblGrid>
        <w:gridCol w:w="1586"/>
        <w:gridCol w:w="1955"/>
        <w:gridCol w:w="1036"/>
        <w:gridCol w:w="928"/>
        <w:gridCol w:w="993"/>
        <w:gridCol w:w="962"/>
        <w:gridCol w:w="1078"/>
        <w:gridCol w:w="928"/>
        <w:gridCol w:w="862"/>
      </w:tblGrid>
      <w:tr w:rsidR="00395ED4" w:rsidRPr="003A2CE9" w:rsidTr="00687E14">
        <w:trPr>
          <w:trHeight w:val="315"/>
        </w:trPr>
        <w:tc>
          <w:tcPr>
            <w:tcW w:w="1602" w:type="dxa"/>
            <w:vMerge w:val="restart"/>
            <w:tcBorders>
              <w:top w:val="single" w:sz="8" w:space="0" w:color="auto"/>
              <w:left w:val="single" w:sz="8" w:space="0" w:color="auto"/>
              <w:bottom w:val="single" w:sz="8" w:space="0" w:color="000000"/>
              <w:right w:val="single" w:sz="8" w:space="0" w:color="auto"/>
            </w:tcBorders>
            <w:noWrap/>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Потребитель</w:t>
            </w:r>
          </w:p>
        </w:tc>
        <w:tc>
          <w:tcPr>
            <w:tcW w:w="2004" w:type="dxa"/>
            <w:vMerge w:val="restart"/>
            <w:tcBorders>
              <w:top w:val="single" w:sz="8" w:space="0" w:color="auto"/>
              <w:left w:val="single" w:sz="8" w:space="0" w:color="auto"/>
              <w:bottom w:val="single" w:sz="8" w:space="0" w:color="000000"/>
              <w:right w:val="single" w:sz="8" w:space="0" w:color="auto"/>
            </w:tcBorders>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Наименование  расхода</w:t>
            </w:r>
          </w:p>
        </w:tc>
        <w:tc>
          <w:tcPr>
            <w:tcW w:w="792" w:type="dxa"/>
            <w:vMerge w:val="restart"/>
            <w:tcBorders>
              <w:top w:val="single" w:sz="8" w:space="0" w:color="auto"/>
              <w:left w:val="single" w:sz="8" w:space="0" w:color="auto"/>
              <w:bottom w:val="single" w:sz="8" w:space="0" w:color="000000"/>
              <w:right w:val="single" w:sz="8" w:space="0" w:color="auto"/>
            </w:tcBorders>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Ед-цаизме- ре- ния</w:t>
            </w:r>
          </w:p>
        </w:tc>
        <w:tc>
          <w:tcPr>
            <w:tcW w:w="948" w:type="dxa"/>
            <w:vMerge w:val="restart"/>
            <w:tcBorders>
              <w:top w:val="single" w:sz="8" w:space="0" w:color="auto"/>
              <w:left w:val="single" w:sz="8" w:space="0" w:color="auto"/>
              <w:bottom w:val="single" w:sz="8" w:space="0" w:color="000000"/>
              <w:right w:val="single" w:sz="8" w:space="0" w:color="auto"/>
            </w:tcBorders>
            <w:noWrap/>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Кол-во</w:t>
            </w:r>
          </w:p>
        </w:tc>
        <w:tc>
          <w:tcPr>
            <w:tcW w:w="1002" w:type="dxa"/>
            <w:vMerge w:val="restart"/>
            <w:tcBorders>
              <w:top w:val="single" w:sz="8" w:space="0" w:color="auto"/>
              <w:left w:val="single" w:sz="8" w:space="0" w:color="auto"/>
              <w:bottom w:val="single" w:sz="8" w:space="0" w:color="000000"/>
              <w:right w:val="single" w:sz="8" w:space="0" w:color="auto"/>
            </w:tcBorders>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Средне суточн. норма  на ед. изм.</w:t>
            </w:r>
          </w:p>
        </w:tc>
        <w:tc>
          <w:tcPr>
            <w:tcW w:w="3913" w:type="dxa"/>
            <w:gridSpan w:val="4"/>
            <w:tcBorders>
              <w:top w:val="single" w:sz="8" w:space="0" w:color="auto"/>
              <w:left w:val="nil"/>
              <w:bottom w:val="single" w:sz="4" w:space="0" w:color="auto"/>
              <w:right w:val="single" w:sz="8" w:space="0" w:color="000000"/>
            </w:tcBorders>
            <w:noWrap/>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Водопотребление</w:t>
            </w:r>
          </w:p>
        </w:tc>
      </w:tr>
      <w:tr w:rsidR="00395ED4" w:rsidRPr="003A2CE9" w:rsidTr="00687E14">
        <w:trPr>
          <w:trHeight w:val="1012"/>
        </w:trPr>
        <w:tc>
          <w:tcPr>
            <w:tcW w:w="1602" w:type="dxa"/>
            <w:vMerge/>
            <w:tcBorders>
              <w:top w:val="single" w:sz="8" w:space="0" w:color="auto"/>
              <w:left w:val="single" w:sz="8" w:space="0" w:color="auto"/>
              <w:bottom w:val="single" w:sz="8" w:space="0" w:color="000000"/>
              <w:right w:val="single" w:sz="8" w:space="0" w:color="auto"/>
            </w:tcBorders>
            <w:vAlign w:val="center"/>
          </w:tcPr>
          <w:p w:rsidR="00395ED4" w:rsidRPr="003A2CE9" w:rsidRDefault="00395ED4" w:rsidP="00584110">
            <w:pPr>
              <w:spacing w:after="0" w:line="240" w:lineRule="auto"/>
              <w:jc w:val="center"/>
              <w:rPr>
                <w:rFonts w:ascii="Times New Roman" w:hAnsi="Times New Roman"/>
                <w:b/>
                <w:bCs/>
                <w:sz w:val="24"/>
                <w:szCs w:val="24"/>
                <w:lang w:eastAsia="ru-RU"/>
              </w:rPr>
            </w:pPr>
          </w:p>
        </w:tc>
        <w:tc>
          <w:tcPr>
            <w:tcW w:w="2004" w:type="dxa"/>
            <w:vMerge/>
            <w:tcBorders>
              <w:top w:val="single" w:sz="8" w:space="0" w:color="auto"/>
              <w:left w:val="single" w:sz="8" w:space="0" w:color="auto"/>
              <w:bottom w:val="single" w:sz="8" w:space="0" w:color="000000"/>
              <w:right w:val="single" w:sz="8" w:space="0" w:color="auto"/>
            </w:tcBorders>
            <w:vAlign w:val="center"/>
          </w:tcPr>
          <w:p w:rsidR="00395ED4" w:rsidRPr="003A2CE9" w:rsidRDefault="00395ED4" w:rsidP="00584110">
            <w:pPr>
              <w:spacing w:after="0" w:line="240" w:lineRule="auto"/>
              <w:jc w:val="center"/>
              <w:rPr>
                <w:rFonts w:ascii="Times New Roman" w:hAnsi="Times New Roman"/>
                <w:b/>
                <w:bCs/>
                <w:sz w:val="24"/>
                <w:szCs w:val="24"/>
                <w:lang w:eastAsia="ru-RU"/>
              </w:rPr>
            </w:pPr>
          </w:p>
        </w:tc>
        <w:tc>
          <w:tcPr>
            <w:tcW w:w="792" w:type="dxa"/>
            <w:vMerge/>
            <w:tcBorders>
              <w:top w:val="single" w:sz="8" w:space="0" w:color="auto"/>
              <w:left w:val="single" w:sz="8" w:space="0" w:color="auto"/>
              <w:bottom w:val="single" w:sz="8" w:space="0" w:color="000000"/>
              <w:right w:val="single" w:sz="8" w:space="0" w:color="auto"/>
            </w:tcBorders>
            <w:vAlign w:val="center"/>
          </w:tcPr>
          <w:p w:rsidR="00395ED4" w:rsidRPr="003A2CE9" w:rsidRDefault="00395ED4" w:rsidP="00584110">
            <w:pPr>
              <w:spacing w:after="0" w:line="240" w:lineRule="auto"/>
              <w:jc w:val="center"/>
              <w:rPr>
                <w:rFonts w:ascii="Times New Roman" w:hAnsi="Times New Roman"/>
                <w:b/>
                <w:bCs/>
                <w:sz w:val="24"/>
                <w:szCs w:val="24"/>
                <w:lang w:eastAsia="ru-RU"/>
              </w:rPr>
            </w:pPr>
          </w:p>
        </w:tc>
        <w:tc>
          <w:tcPr>
            <w:tcW w:w="948" w:type="dxa"/>
            <w:vMerge/>
            <w:tcBorders>
              <w:top w:val="single" w:sz="8" w:space="0" w:color="auto"/>
              <w:left w:val="single" w:sz="8" w:space="0" w:color="auto"/>
              <w:bottom w:val="single" w:sz="8" w:space="0" w:color="000000"/>
              <w:right w:val="single" w:sz="8" w:space="0" w:color="auto"/>
            </w:tcBorders>
            <w:vAlign w:val="center"/>
          </w:tcPr>
          <w:p w:rsidR="00395ED4" w:rsidRPr="003A2CE9" w:rsidRDefault="00395ED4" w:rsidP="00584110">
            <w:pPr>
              <w:spacing w:after="0" w:line="240" w:lineRule="auto"/>
              <w:jc w:val="center"/>
              <w:rPr>
                <w:rFonts w:ascii="Times New Roman" w:hAnsi="Times New Roman"/>
                <w:b/>
                <w:bCs/>
                <w:sz w:val="24"/>
                <w:szCs w:val="24"/>
                <w:lang w:eastAsia="ru-RU"/>
              </w:rPr>
            </w:pPr>
          </w:p>
        </w:tc>
        <w:tc>
          <w:tcPr>
            <w:tcW w:w="1002" w:type="dxa"/>
            <w:vMerge/>
            <w:tcBorders>
              <w:top w:val="single" w:sz="8" w:space="0" w:color="auto"/>
              <w:left w:val="single" w:sz="8" w:space="0" w:color="auto"/>
              <w:bottom w:val="single" w:sz="8" w:space="0" w:color="000000"/>
              <w:right w:val="single" w:sz="4" w:space="0" w:color="auto"/>
            </w:tcBorders>
            <w:vAlign w:val="center"/>
          </w:tcPr>
          <w:p w:rsidR="00395ED4" w:rsidRPr="003A2CE9" w:rsidRDefault="00395ED4" w:rsidP="00584110">
            <w:pPr>
              <w:spacing w:after="0" w:line="240" w:lineRule="auto"/>
              <w:jc w:val="center"/>
              <w:rPr>
                <w:rFonts w:ascii="Times New Roman" w:hAnsi="Times New Roman"/>
                <w:b/>
                <w:bCs/>
                <w:sz w:val="24"/>
                <w:szCs w:val="24"/>
                <w:lang w:eastAsia="ru-RU"/>
              </w:rPr>
            </w:pPr>
          </w:p>
        </w:tc>
        <w:tc>
          <w:tcPr>
            <w:tcW w:w="983" w:type="dxa"/>
            <w:tcBorders>
              <w:top w:val="single" w:sz="4" w:space="0" w:color="auto"/>
              <w:left w:val="single" w:sz="4" w:space="0" w:color="auto"/>
              <w:bottom w:val="single" w:sz="4" w:space="0" w:color="auto"/>
              <w:right w:val="single" w:sz="4" w:space="0" w:color="auto"/>
            </w:tcBorders>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Сред.</w:t>
            </w:r>
          </w:p>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сут.</w:t>
            </w:r>
          </w:p>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м³/сут</w:t>
            </w:r>
          </w:p>
        </w:tc>
        <w:tc>
          <w:tcPr>
            <w:tcW w:w="1102" w:type="dxa"/>
            <w:tcBorders>
              <w:top w:val="single" w:sz="4" w:space="0" w:color="auto"/>
              <w:left w:val="single" w:sz="4" w:space="0" w:color="auto"/>
              <w:bottom w:val="single" w:sz="4" w:space="0" w:color="auto"/>
              <w:right w:val="single" w:sz="4" w:space="0" w:color="auto"/>
            </w:tcBorders>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Годовое</w:t>
            </w:r>
          </w:p>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т.м³/год</w:t>
            </w:r>
          </w:p>
          <w:p w:rsidR="00395ED4" w:rsidRPr="003A2CE9" w:rsidRDefault="00395ED4" w:rsidP="00584110">
            <w:pPr>
              <w:spacing w:after="0" w:line="240" w:lineRule="auto"/>
              <w:jc w:val="center"/>
              <w:rPr>
                <w:rFonts w:ascii="Times New Roman" w:hAnsi="Times New Roman"/>
                <w:b/>
                <w:bCs/>
                <w:sz w:val="24"/>
                <w:szCs w:val="24"/>
                <w:lang w:eastAsia="ru-RU"/>
              </w:rPr>
            </w:pPr>
          </w:p>
        </w:tc>
        <w:tc>
          <w:tcPr>
            <w:tcW w:w="948" w:type="dxa"/>
            <w:tcBorders>
              <w:top w:val="single" w:sz="4" w:space="0" w:color="auto"/>
              <w:left w:val="single" w:sz="4" w:space="0" w:color="auto"/>
              <w:bottom w:val="single" w:sz="4" w:space="0" w:color="auto"/>
              <w:right w:val="single" w:sz="4" w:space="0" w:color="auto"/>
            </w:tcBorders>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Макс.</w:t>
            </w:r>
          </w:p>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сут.</w:t>
            </w:r>
          </w:p>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м³/сут</w:t>
            </w:r>
          </w:p>
        </w:tc>
        <w:tc>
          <w:tcPr>
            <w:tcW w:w="880" w:type="dxa"/>
            <w:tcBorders>
              <w:top w:val="single" w:sz="4" w:space="0" w:color="auto"/>
              <w:left w:val="single" w:sz="4" w:space="0" w:color="auto"/>
              <w:bottom w:val="single" w:sz="4" w:space="0" w:color="auto"/>
              <w:right w:val="single" w:sz="4" w:space="0" w:color="auto"/>
            </w:tcBorders>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Макс.</w:t>
            </w:r>
          </w:p>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час.</w:t>
            </w:r>
          </w:p>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м³/час</w:t>
            </w:r>
          </w:p>
        </w:tc>
      </w:tr>
      <w:tr w:rsidR="00395ED4" w:rsidRPr="003A2CE9" w:rsidTr="00687E14">
        <w:trPr>
          <w:trHeight w:val="315"/>
        </w:trPr>
        <w:tc>
          <w:tcPr>
            <w:tcW w:w="1602" w:type="dxa"/>
            <w:tcBorders>
              <w:top w:val="nil"/>
              <w:left w:val="single" w:sz="8" w:space="0" w:color="auto"/>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1</w:t>
            </w:r>
          </w:p>
        </w:tc>
        <w:tc>
          <w:tcPr>
            <w:tcW w:w="2004"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2</w:t>
            </w:r>
          </w:p>
        </w:tc>
        <w:tc>
          <w:tcPr>
            <w:tcW w:w="79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3</w:t>
            </w:r>
          </w:p>
        </w:tc>
        <w:tc>
          <w:tcPr>
            <w:tcW w:w="948"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4</w:t>
            </w:r>
          </w:p>
        </w:tc>
        <w:tc>
          <w:tcPr>
            <w:tcW w:w="1002" w:type="dxa"/>
            <w:tcBorders>
              <w:top w:val="nil"/>
              <w:left w:val="nil"/>
              <w:bottom w:val="single" w:sz="8" w:space="0" w:color="auto"/>
              <w:right w:val="single" w:sz="4" w:space="0" w:color="auto"/>
            </w:tcBorders>
            <w:noWrap/>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5</w:t>
            </w:r>
          </w:p>
        </w:tc>
        <w:tc>
          <w:tcPr>
            <w:tcW w:w="983" w:type="dxa"/>
            <w:tcBorders>
              <w:top w:val="single" w:sz="4" w:space="0" w:color="auto"/>
              <w:left w:val="single" w:sz="4" w:space="0" w:color="auto"/>
              <w:bottom w:val="single" w:sz="4" w:space="0" w:color="auto"/>
              <w:right w:val="single" w:sz="4" w:space="0" w:color="auto"/>
            </w:tcBorders>
            <w:noWrap/>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6</w:t>
            </w:r>
          </w:p>
        </w:tc>
        <w:tc>
          <w:tcPr>
            <w:tcW w:w="1102" w:type="dxa"/>
            <w:tcBorders>
              <w:top w:val="single" w:sz="4" w:space="0" w:color="auto"/>
              <w:left w:val="single" w:sz="4" w:space="0" w:color="auto"/>
              <w:bottom w:val="single" w:sz="4" w:space="0" w:color="auto"/>
              <w:right w:val="single" w:sz="4" w:space="0" w:color="auto"/>
            </w:tcBorders>
            <w:noWrap/>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7</w:t>
            </w:r>
          </w:p>
        </w:tc>
        <w:tc>
          <w:tcPr>
            <w:tcW w:w="948" w:type="dxa"/>
            <w:tcBorders>
              <w:top w:val="single" w:sz="4" w:space="0" w:color="auto"/>
              <w:left w:val="single" w:sz="4" w:space="0" w:color="auto"/>
              <w:bottom w:val="single" w:sz="4" w:space="0" w:color="auto"/>
              <w:right w:val="single" w:sz="4" w:space="0" w:color="auto"/>
            </w:tcBorders>
            <w:noWrap/>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8</w:t>
            </w:r>
          </w:p>
        </w:tc>
        <w:tc>
          <w:tcPr>
            <w:tcW w:w="880" w:type="dxa"/>
            <w:tcBorders>
              <w:top w:val="single" w:sz="4" w:space="0" w:color="auto"/>
              <w:left w:val="single" w:sz="4" w:space="0" w:color="auto"/>
              <w:bottom w:val="single" w:sz="4" w:space="0" w:color="auto"/>
              <w:right w:val="single" w:sz="4" w:space="0" w:color="auto"/>
            </w:tcBorders>
            <w:noWrap/>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9</w:t>
            </w:r>
          </w:p>
        </w:tc>
      </w:tr>
      <w:tr w:rsidR="00395ED4" w:rsidRPr="003A2CE9" w:rsidTr="00687E14">
        <w:trPr>
          <w:trHeight w:val="315"/>
        </w:trPr>
        <w:tc>
          <w:tcPr>
            <w:tcW w:w="10261" w:type="dxa"/>
            <w:gridSpan w:val="9"/>
            <w:tcBorders>
              <w:top w:val="single" w:sz="8" w:space="0" w:color="auto"/>
              <w:left w:val="single" w:sz="8" w:space="0" w:color="auto"/>
              <w:bottom w:val="single" w:sz="8" w:space="0" w:color="auto"/>
              <w:right w:val="single" w:sz="8" w:space="0" w:color="000000"/>
            </w:tcBorders>
            <w:noWrap/>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с. Южно-Александровка</w:t>
            </w:r>
          </w:p>
        </w:tc>
      </w:tr>
      <w:tr w:rsidR="00395ED4" w:rsidRPr="003A2CE9" w:rsidTr="00687E14">
        <w:trPr>
          <w:trHeight w:val="299"/>
        </w:trPr>
        <w:tc>
          <w:tcPr>
            <w:tcW w:w="1602" w:type="dxa"/>
            <w:vMerge w:val="restart"/>
            <w:tcBorders>
              <w:top w:val="nil"/>
              <w:left w:val="single" w:sz="8" w:space="0" w:color="auto"/>
              <w:right w:val="single" w:sz="8" w:space="0" w:color="auto"/>
            </w:tcBorders>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Расчетный срок до 2025 года</w:t>
            </w:r>
          </w:p>
          <w:p w:rsidR="00395ED4" w:rsidRPr="003A2CE9" w:rsidRDefault="00395ED4" w:rsidP="00584110">
            <w:pPr>
              <w:spacing w:after="0" w:line="240" w:lineRule="auto"/>
              <w:jc w:val="center"/>
              <w:rPr>
                <w:rFonts w:ascii="Times New Roman" w:hAnsi="Times New Roman"/>
                <w:b/>
                <w:bCs/>
                <w:sz w:val="24"/>
                <w:szCs w:val="24"/>
                <w:lang w:eastAsia="ru-RU"/>
              </w:rPr>
            </w:pPr>
          </w:p>
        </w:tc>
        <w:tc>
          <w:tcPr>
            <w:tcW w:w="2004"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Хозяйственно-питьевые нужды</w:t>
            </w:r>
          </w:p>
        </w:tc>
        <w:tc>
          <w:tcPr>
            <w:tcW w:w="79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чел</w:t>
            </w:r>
          </w:p>
        </w:tc>
        <w:tc>
          <w:tcPr>
            <w:tcW w:w="948"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756</w:t>
            </w:r>
          </w:p>
        </w:tc>
        <w:tc>
          <w:tcPr>
            <w:tcW w:w="100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150</w:t>
            </w:r>
          </w:p>
        </w:tc>
        <w:tc>
          <w:tcPr>
            <w:tcW w:w="983"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113,4</w:t>
            </w:r>
          </w:p>
        </w:tc>
        <w:tc>
          <w:tcPr>
            <w:tcW w:w="110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41,39</w:t>
            </w:r>
          </w:p>
        </w:tc>
        <w:tc>
          <w:tcPr>
            <w:tcW w:w="948"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136,08</w:t>
            </w:r>
          </w:p>
        </w:tc>
        <w:tc>
          <w:tcPr>
            <w:tcW w:w="880"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5,67</w:t>
            </w:r>
          </w:p>
        </w:tc>
      </w:tr>
      <w:tr w:rsidR="00395ED4" w:rsidRPr="003A2CE9" w:rsidTr="00687E14">
        <w:trPr>
          <w:trHeight w:val="477"/>
        </w:trPr>
        <w:tc>
          <w:tcPr>
            <w:tcW w:w="1602" w:type="dxa"/>
            <w:vMerge/>
            <w:tcBorders>
              <w:left w:val="single" w:sz="8" w:space="0" w:color="auto"/>
              <w:right w:val="single" w:sz="8" w:space="0" w:color="auto"/>
            </w:tcBorders>
            <w:vAlign w:val="center"/>
          </w:tcPr>
          <w:p w:rsidR="00395ED4" w:rsidRPr="003A2CE9" w:rsidRDefault="00395ED4" w:rsidP="00584110">
            <w:pPr>
              <w:spacing w:after="0" w:line="240" w:lineRule="auto"/>
              <w:jc w:val="center"/>
              <w:rPr>
                <w:rFonts w:ascii="Times New Roman" w:hAnsi="Times New Roman"/>
                <w:b/>
                <w:bCs/>
                <w:sz w:val="24"/>
                <w:szCs w:val="24"/>
                <w:lang w:eastAsia="ru-RU"/>
              </w:rPr>
            </w:pPr>
          </w:p>
        </w:tc>
        <w:tc>
          <w:tcPr>
            <w:tcW w:w="2004"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Неучтённые расходы</w:t>
            </w:r>
          </w:p>
        </w:tc>
        <w:tc>
          <w:tcPr>
            <w:tcW w:w="79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w:t>
            </w:r>
          </w:p>
        </w:tc>
        <w:tc>
          <w:tcPr>
            <w:tcW w:w="948"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10</w:t>
            </w:r>
          </w:p>
        </w:tc>
        <w:tc>
          <w:tcPr>
            <w:tcW w:w="100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w:t>
            </w:r>
          </w:p>
        </w:tc>
        <w:tc>
          <w:tcPr>
            <w:tcW w:w="983" w:type="dxa"/>
            <w:tcBorders>
              <w:top w:val="nil"/>
              <w:left w:val="nil"/>
              <w:bottom w:val="single" w:sz="8" w:space="0" w:color="auto"/>
              <w:right w:val="single" w:sz="8" w:space="0" w:color="auto"/>
            </w:tcBorders>
            <w:noWrap/>
            <w:vAlign w:val="center"/>
          </w:tcPr>
          <w:p w:rsidR="00395ED4" w:rsidRPr="003A2CE9" w:rsidRDefault="00395ED4" w:rsidP="00687E14">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11,34</w:t>
            </w:r>
          </w:p>
        </w:tc>
        <w:tc>
          <w:tcPr>
            <w:tcW w:w="110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4,13</w:t>
            </w:r>
          </w:p>
        </w:tc>
        <w:tc>
          <w:tcPr>
            <w:tcW w:w="948"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13,60</w:t>
            </w:r>
          </w:p>
        </w:tc>
        <w:tc>
          <w:tcPr>
            <w:tcW w:w="880"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0,56</w:t>
            </w:r>
          </w:p>
        </w:tc>
      </w:tr>
      <w:tr w:rsidR="00395ED4" w:rsidRPr="003A2CE9" w:rsidTr="00687E14">
        <w:trPr>
          <w:trHeight w:val="315"/>
        </w:trPr>
        <w:tc>
          <w:tcPr>
            <w:tcW w:w="1602" w:type="dxa"/>
            <w:vMerge/>
            <w:tcBorders>
              <w:left w:val="single" w:sz="8" w:space="0" w:color="auto"/>
              <w:bottom w:val="nil"/>
              <w:right w:val="single" w:sz="8" w:space="0" w:color="auto"/>
            </w:tcBorders>
            <w:vAlign w:val="center"/>
          </w:tcPr>
          <w:p w:rsidR="00395ED4" w:rsidRPr="003A2CE9" w:rsidRDefault="00395ED4" w:rsidP="00584110">
            <w:pPr>
              <w:spacing w:after="0" w:line="240" w:lineRule="auto"/>
              <w:jc w:val="center"/>
              <w:rPr>
                <w:sz w:val="24"/>
                <w:szCs w:val="24"/>
                <w:lang w:eastAsia="ru-RU"/>
              </w:rPr>
            </w:pPr>
          </w:p>
        </w:tc>
        <w:tc>
          <w:tcPr>
            <w:tcW w:w="2004"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Полив</w:t>
            </w:r>
          </w:p>
        </w:tc>
        <w:tc>
          <w:tcPr>
            <w:tcW w:w="79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чел</w:t>
            </w:r>
          </w:p>
        </w:tc>
        <w:tc>
          <w:tcPr>
            <w:tcW w:w="948" w:type="dxa"/>
            <w:tcBorders>
              <w:top w:val="nil"/>
              <w:left w:val="nil"/>
              <w:bottom w:val="single" w:sz="8" w:space="0" w:color="auto"/>
              <w:right w:val="single" w:sz="8" w:space="0" w:color="auto"/>
            </w:tcBorders>
            <w:noWrap/>
            <w:vAlign w:val="center"/>
          </w:tcPr>
          <w:p w:rsidR="00395ED4" w:rsidRPr="003A2CE9" w:rsidRDefault="00395ED4" w:rsidP="0075036A">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756</w:t>
            </w:r>
          </w:p>
        </w:tc>
        <w:tc>
          <w:tcPr>
            <w:tcW w:w="100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50</w:t>
            </w:r>
          </w:p>
        </w:tc>
        <w:tc>
          <w:tcPr>
            <w:tcW w:w="983"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37,80</w:t>
            </w:r>
          </w:p>
        </w:tc>
        <w:tc>
          <w:tcPr>
            <w:tcW w:w="110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13,79</w:t>
            </w:r>
          </w:p>
        </w:tc>
        <w:tc>
          <w:tcPr>
            <w:tcW w:w="948"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45,36</w:t>
            </w:r>
          </w:p>
        </w:tc>
        <w:tc>
          <w:tcPr>
            <w:tcW w:w="880"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1,89</w:t>
            </w:r>
          </w:p>
        </w:tc>
      </w:tr>
      <w:tr w:rsidR="00395ED4" w:rsidRPr="003A2CE9" w:rsidTr="00687E14">
        <w:trPr>
          <w:trHeight w:val="315"/>
        </w:trPr>
        <w:tc>
          <w:tcPr>
            <w:tcW w:w="1602" w:type="dxa"/>
            <w:tcBorders>
              <w:top w:val="nil"/>
              <w:left w:val="single" w:sz="8" w:space="0" w:color="auto"/>
              <w:bottom w:val="single" w:sz="8" w:space="0" w:color="auto"/>
              <w:right w:val="single" w:sz="8" w:space="0" w:color="auto"/>
            </w:tcBorders>
            <w:vAlign w:val="center"/>
          </w:tcPr>
          <w:p w:rsidR="00395ED4" w:rsidRPr="003A2CE9" w:rsidRDefault="00395ED4" w:rsidP="00584110">
            <w:pPr>
              <w:spacing w:after="0" w:line="240" w:lineRule="auto"/>
              <w:jc w:val="center"/>
              <w:rPr>
                <w:sz w:val="24"/>
                <w:szCs w:val="24"/>
                <w:lang w:eastAsia="ru-RU"/>
              </w:rPr>
            </w:pPr>
          </w:p>
        </w:tc>
        <w:tc>
          <w:tcPr>
            <w:tcW w:w="2004"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Итого:</w:t>
            </w:r>
          </w:p>
        </w:tc>
        <w:tc>
          <w:tcPr>
            <w:tcW w:w="79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sz w:val="24"/>
                <w:szCs w:val="24"/>
                <w:lang w:eastAsia="ru-RU"/>
              </w:rPr>
            </w:pPr>
          </w:p>
        </w:tc>
        <w:tc>
          <w:tcPr>
            <w:tcW w:w="948"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sz w:val="24"/>
                <w:szCs w:val="24"/>
                <w:lang w:eastAsia="ru-RU"/>
              </w:rPr>
            </w:pPr>
          </w:p>
        </w:tc>
        <w:tc>
          <w:tcPr>
            <w:tcW w:w="100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sz w:val="24"/>
                <w:szCs w:val="24"/>
                <w:lang w:eastAsia="ru-RU"/>
              </w:rPr>
            </w:pPr>
          </w:p>
        </w:tc>
        <w:tc>
          <w:tcPr>
            <w:tcW w:w="983"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162,54</w:t>
            </w:r>
          </w:p>
        </w:tc>
        <w:tc>
          <w:tcPr>
            <w:tcW w:w="110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59,31</w:t>
            </w:r>
          </w:p>
        </w:tc>
        <w:tc>
          <w:tcPr>
            <w:tcW w:w="948"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195,04</w:t>
            </w:r>
          </w:p>
        </w:tc>
        <w:tc>
          <w:tcPr>
            <w:tcW w:w="880"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8,12</w:t>
            </w:r>
          </w:p>
        </w:tc>
      </w:tr>
      <w:tr w:rsidR="00395ED4" w:rsidRPr="003A2CE9" w:rsidTr="00687E14">
        <w:trPr>
          <w:trHeight w:val="315"/>
        </w:trPr>
        <w:tc>
          <w:tcPr>
            <w:tcW w:w="10261" w:type="dxa"/>
            <w:gridSpan w:val="9"/>
            <w:tcBorders>
              <w:top w:val="single" w:sz="8" w:space="0" w:color="auto"/>
              <w:left w:val="single" w:sz="8" w:space="0" w:color="auto"/>
              <w:bottom w:val="single" w:sz="8" w:space="0" w:color="auto"/>
              <w:right w:val="single" w:sz="8" w:space="0" w:color="000000"/>
            </w:tcBorders>
            <w:noWrap/>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д. Верх-Атины</w:t>
            </w:r>
          </w:p>
        </w:tc>
      </w:tr>
      <w:tr w:rsidR="00395ED4" w:rsidRPr="003A2CE9" w:rsidTr="00687E14">
        <w:trPr>
          <w:trHeight w:val="585"/>
        </w:trPr>
        <w:tc>
          <w:tcPr>
            <w:tcW w:w="1602" w:type="dxa"/>
            <w:vMerge w:val="restart"/>
            <w:tcBorders>
              <w:top w:val="nil"/>
              <w:left w:val="single" w:sz="8" w:space="0" w:color="auto"/>
              <w:right w:val="single" w:sz="8" w:space="0" w:color="auto"/>
            </w:tcBorders>
            <w:vAlign w:val="center"/>
          </w:tcPr>
          <w:p w:rsidR="00395ED4" w:rsidRPr="003A2CE9" w:rsidRDefault="00395ED4" w:rsidP="00584110">
            <w:pPr>
              <w:jc w:val="center"/>
              <w:rPr>
                <w:rFonts w:ascii="Times New Roman" w:hAnsi="Times New Roman"/>
                <w:sz w:val="24"/>
                <w:szCs w:val="24"/>
                <w:lang w:eastAsia="ru-RU"/>
              </w:rPr>
            </w:pPr>
            <w:r w:rsidRPr="003A2CE9">
              <w:rPr>
                <w:rFonts w:ascii="Times New Roman" w:hAnsi="Times New Roman"/>
                <w:b/>
                <w:bCs/>
                <w:sz w:val="24"/>
                <w:szCs w:val="24"/>
                <w:lang w:eastAsia="ru-RU"/>
              </w:rPr>
              <w:t>Расчетный срок до 2025 года</w:t>
            </w:r>
          </w:p>
          <w:p w:rsidR="00395ED4" w:rsidRPr="003A2CE9" w:rsidRDefault="00395ED4" w:rsidP="00584110">
            <w:pPr>
              <w:spacing w:after="0" w:line="240" w:lineRule="auto"/>
              <w:jc w:val="center"/>
              <w:rPr>
                <w:sz w:val="24"/>
                <w:szCs w:val="24"/>
                <w:lang w:eastAsia="ru-RU"/>
              </w:rPr>
            </w:pPr>
          </w:p>
          <w:p w:rsidR="00395ED4" w:rsidRPr="003A2CE9" w:rsidRDefault="00395ED4" w:rsidP="00584110">
            <w:pPr>
              <w:spacing w:after="0" w:line="240" w:lineRule="auto"/>
              <w:jc w:val="center"/>
              <w:rPr>
                <w:rFonts w:ascii="Times New Roman" w:hAnsi="Times New Roman"/>
                <w:sz w:val="24"/>
                <w:szCs w:val="24"/>
                <w:lang w:eastAsia="ru-RU"/>
              </w:rPr>
            </w:pPr>
          </w:p>
        </w:tc>
        <w:tc>
          <w:tcPr>
            <w:tcW w:w="2004"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Хозяйственно-питьевые нужды</w:t>
            </w:r>
          </w:p>
        </w:tc>
        <w:tc>
          <w:tcPr>
            <w:tcW w:w="79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чел</w:t>
            </w:r>
          </w:p>
        </w:tc>
        <w:tc>
          <w:tcPr>
            <w:tcW w:w="948"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46</w:t>
            </w:r>
          </w:p>
        </w:tc>
        <w:tc>
          <w:tcPr>
            <w:tcW w:w="100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150</w:t>
            </w:r>
          </w:p>
        </w:tc>
        <w:tc>
          <w:tcPr>
            <w:tcW w:w="983"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6,9</w:t>
            </w:r>
          </w:p>
        </w:tc>
        <w:tc>
          <w:tcPr>
            <w:tcW w:w="110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2,51</w:t>
            </w:r>
          </w:p>
        </w:tc>
        <w:tc>
          <w:tcPr>
            <w:tcW w:w="948"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8,28</w:t>
            </w:r>
          </w:p>
        </w:tc>
        <w:tc>
          <w:tcPr>
            <w:tcW w:w="880"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0,34</w:t>
            </w:r>
          </w:p>
        </w:tc>
      </w:tr>
      <w:tr w:rsidR="00395ED4" w:rsidRPr="003A2CE9" w:rsidTr="009C6AC3">
        <w:trPr>
          <w:trHeight w:val="369"/>
        </w:trPr>
        <w:tc>
          <w:tcPr>
            <w:tcW w:w="1602" w:type="dxa"/>
            <w:vMerge/>
            <w:tcBorders>
              <w:left w:val="single" w:sz="8" w:space="0" w:color="auto"/>
              <w:right w:val="single" w:sz="8" w:space="0" w:color="auto"/>
            </w:tcBorders>
            <w:vAlign w:val="center"/>
          </w:tcPr>
          <w:p w:rsidR="00395ED4" w:rsidRPr="003A2CE9" w:rsidRDefault="00395ED4" w:rsidP="00584110">
            <w:pPr>
              <w:spacing w:after="0" w:line="240" w:lineRule="auto"/>
              <w:jc w:val="center"/>
              <w:rPr>
                <w:rFonts w:ascii="Times New Roman" w:hAnsi="Times New Roman"/>
                <w:sz w:val="24"/>
                <w:szCs w:val="24"/>
                <w:lang w:eastAsia="ru-RU"/>
              </w:rPr>
            </w:pPr>
          </w:p>
        </w:tc>
        <w:tc>
          <w:tcPr>
            <w:tcW w:w="2004"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Неучтённые расходы</w:t>
            </w:r>
          </w:p>
        </w:tc>
        <w:tc>
          <w:tcPr>
            <w:tcW w:w="79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w:t>
            </w:r>
          </w:p>
        </w:tc>
        <w:tc>
          <w:tcPr>
            <w:tcW w:w="948"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10</w:t>
            </w:r>
          </w:p>
        </w:tc>
        <w:tc>
          <w:tcPr>
            <w:tcW w:w="100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w:t>
            </w:r>
          </w:p>
        </w:tc>
        <w:tc>
          <w:tcPr>
            <w:tcW w:w="983"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0,69</w:t>
            </w:r>
          </w:p>
        </w:tc>
        <w:tc>
          <w:tcPr>
            <w:tcW w:w="110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0,25</w:t>
            </w:r>
          </w:p>
        </w:tc>
        <w:tc>
          <w:tcPr>
            <w:tcW w:w="948"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0,82</w:t>
            </w:r>
          </w:p>
        </w:tc>
        <w:tc>
          <w:tcPr>
            <w:tcW w:w="880"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0,03</w:t>
            </w:r>
          </w:p>
        </w:tc>
      </w:tr>
      <w:tr w:rsidR="00395ED4" w:rsidRPr="003A2CE9" w:rsidTr="009C6AC3">
        <w:trPr>
          <w:trHeight w:val="315"/>
        </w:trPr>
        <w:tc>
          <w:tcPr>
            <w:tcW w:w="1602" w:type="dxa"/>
            <w:vMerge/>
            <w:tcBorders>
              <w:left w:val="single" w:sz="8" w:space="0" w:color="auto"/>
              <w:right w:val="single" w:sz="8" w:space="0" w:color="auto"/>
            </w:tcBorders>
            <w:vAlign w:val="center"/>
          </w:tcPr>
          <w:p w:rsidR="00395ED4" w:rsidRPr="003A2CE9" w:rsidRDefault="00395ED4" w:rsidP="00584110">
            <w:pPr>
              <w:spacing w:after="0" w:line="240" w:lineRule="auto"/>
              <w:jc w:val="center"/>
              <w:rPr>
                <w:sz w:val="24"/>
                <w:szCs w:val="24"/>
                <w:lang w:eastAsia="ru-RU"/>
              </w:rPr>
            </w:pPr>
          </w:p>
        </w:tc>
        <w:tc>
          <w:tcPr>
            <w:tcW w:w="2004"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Полив</w:t>
            </w:r>
          </w:p>
        </w:tc>
        <w:tc>
          <w:tcPr>
            <w:tcW w:w="79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чел</w:t>
            </w:r>
          </w:p>
        </w:tc>
        <w:tc>
          <w:tcPr>
            <w:tcW w:w="948"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46</w:t>
            </w:r>
          </w:p>
        </w:tc>
        <w:tc>
          <w:tcPr>
            <w:tcW w:w="100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50</w:t>
            </w:r>
          </w:p>
        </w:tc>
        <w:tc>
          <w:tcPr>
            <w:tcW w:w="983"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2,30</w:t>
            </w:r>
          </w:p>
        </w:tc>
        <w:tc>
          <w:tcPr>
            <w:tcW w:w="110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0,83</w:t>
            </w:r>
          </w:p>
        </w:tc>
        <w:tc>
          <w:tcPr>
            <w:tcW w:w="948"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2,76</w:t>
            </w:r>
          </w:p>
        </w:tc>
        <w:tc>
          <w:tcPr>
            <w:tcW w:w="880"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0,11</w:t>
            </w:r>
          </w:p>
        </w:tc>
      </w:tr>
      <w:tr w:rsidR="00395ED4" w:rsidRPr="003A2CE9" w:rsidTr="009C6AC3">
        <w:trPr>
          <w:trHeight w:val="315"/>
        </w:trPr>
        <w:tc>
          <w:tcPr>
            <w:tcW w:w="1602" w:type="dxa"/>
            <w:vMerge/>
            <w:tcBorders>
              <w:left w:val="single" w:sz="8" w:space="0" w:color="auto"/>
              <w:bottom w:val="single" w:sz="8" w:space="0" w:color="auto"/>
              <w:right w:val="single" w:sz="8" w:space="0" w:color="auto"/>
            </w:tcBorders>
            <w:vAlign w:val="center"/>
          </w:tcPr>
          <w:p w:rsidR="00395ED4" w:rsidRPr="003A2CE9" w:rsidRDefault="00395ED4" w:rsidP="00584110">
            <w:pPr>
              <w:spacing w:after="0" w:line="240" w:lineRule="auto"/>
              <w:jc w:val="center"/>
              <w:rPr>
                <w:sz w:val="24"/>
                <w:szCs w:val="24"/>
                <w:lang w:eastAsia="ru-RU"/>
              </w:rPr>
            </w:pPr>
          </w:p>
        </w:tc>
        <w:tc>
          <w:tcPr>
            <w:tcW w:w="2004"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Итого:</w:t>
            </w:r>
          </w:p>
        </w:tc>
        <w:tc>
          <w:tcPr>
            <w:tcW w:w="79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sz w:val="24"/>
                <w:szCs w:val="24"/>
                <w:lang w:eastAsia="ru-RU"/>
              </w:rPr>
            </w:pPr>
          </w:p>
        </w:tc>
        <w:tc>
          <w:tcPr>
            <w:tcW w:w="948"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sz w:val="24"/>
                <w:szCs w:val="24"/>
                <w:lang w:eastAsia="ru-RU"/>
              </w:rPr>
            </w:pPr>
          </w:p>
        </w:tc>
        <w:tc>
          <w:tcPr>
            <w:tcW w:w="100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sz w:val="24"/>
                <w:szCs w:val="24"/>
                <w:lang w:eastAsia="ru-RU"/>
              </w:rPr>
            </w:pPr>
          </w:p>
        </w:tc>
        <w:tc>
          <w:tcPr>
            <w:tcW w:w="983"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9,89</w:t>
            </w:r>
          </w:p>
        </w:tc>
        <w:tc>
          <w:tcPr>
            <w:tcW w:w="1102"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3,59</w:t>
            </w:r>
          </w:p>
        </w:tc>
        <w:tc>
          <w:tcPr>
            <w:tcW w:w="948"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11,86</w:t>
            </w:r>
          </w:p>
        </w:tc>
        <w:tc>
          <w:tcPr>
            <w:tcW w:w="880" w:type="dxa"/>
            <w:tcBorders>
              <w:top w:val="nil"/>
              <w:left w:val="nil"/>
              <w:bottom w:val="single" w:sz="8" w:space="0" w:color="auto"/>
              <w:right w:val="single" w:sz="8" w:space="0" w:color="auto"/>
            </w:tcBorders>
            <w:noWrap/>
            <w:vAlign w:val="center"/>
          </w:tcPr>
          <w:p w:rsidR="00395ED4" w:rsidRPr="003A2CE9" w:rsidRDefault="00395ED4" w:rsidP="0058411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0,48</w:t>
            </w:r>
          </w:p>
        </w:tc>
      </w:tr>
    </w:tbl>
    <w:p w:rsidR="00395ED4" w:rsidRPr="003A2CE9" w:rsidRDefault="00395ED4" w:rsidP="005F0182">
      <w:pPr>
        <w:rPr>
          <w:rFonts w:ascii="Times New Roman" w:hAnsi="Times New Roman"/>
          <w:sz w:val="24"/>
          <w:szCs w:val="24"/>
          <w:lang w:eastAsia="ru-RU"/>
        </w:rPr>
      </w:pPr>
    </w:p>
    <w:p w:rsidR="00395ED4" w:rsidRPr="003A2CE9" w:rsidRDefault="00395ED4" w:rsidP="009C6AC3">
      <w:pPr>
        <w:spacing w:before="120" w:after="60" w:line="360" w:lineRule="auto"/>
        <w:ind w:firstLine="567"/>
        <w:jc w:val="right"/>
        <w:rPr>
          <w:rFonts w:ascii="Times New Roman" w:hAnsi="Times New Roman"/>
          <w:sz w:val="24"/>
          <w:szCs w:val="24"/>
          <w:lang w:eastAsia="ru-RU"/>
        </w:rPr>
      </w:pPr>
      <w:r w:rsidRPr="003A2CE9">
        <w:rPr>
          <w:rFonts w:ascii="Times New Roman" w:hAnsi="Times New Roman"/>
          <w:sz w:val="24"/>
          <w:szCs w:val="24"/>
          <w:lang w:eastAsia="ru-RU"/>
        </w:rPr>
        <w:t>Таблица 14</w:t>
      </w:r>
    </w:p>
    <w:p w:rsidR="00395ED4" w:rsidRPr="003A2CE9" w:rsidRDefault="00395ED4" w:rsidP="009C6AC3">
      <w:pPr>
        <w:spacing w:before="120" w:after="60" w:line="360" w:lineRule="auto"/>
        <w:ind w:firstLine="567"/>
        <w:jc w:val="center"/>
        <w:rPr>
          <w:rFonts w:ascii="Times New Roman" w:hAnsi="Times New Roman"/>
          <w:sz w:val="24"/>
          <w:szCs w:val="24"/>
          <w:lang w:eastAsia="ru-RU"/>
        </w:rPr>
      </w:pPr>
      <w:r w:rsidRPr="003A2CE9">
        <w:rPr>
          <w:rFonts w:ascii="Times New Roman" w:hAnsi="Times New Roman"/>
          <w:sz w:val="24"/>
          <w:szCs w:val="24"/>
          <w:lang w:eastAsia="ru-RU"/>
        </w:rPr>
        <w:t>Перспективный баланс водопотребления Южно-Александровского сельсовета на расчетный срок до 2032 года.</w:t>
      </w:r>
    </w:p>
    <w:tbl>
      <w:tblPr>
        <w:tblW w:w="10261" w:type="dxa"/>
        <w:tblInd w:w="93" w:type="dxa"/>
        <w:tblLook w:val="00A0"/>
      </w:tblPr>
      <w:tblGrid>
        <w:gridCol w:w="1586"/>
        <w:gridCol w:w="1955"/>
        <w:gridCol w:w="1036"/>
        <w:gridCol w:w="928"/>
        <w:gridCol w:w="993"/>
        <w:gridCol w:w="962"/>
        <w:gridCol w:w="1078"/>
        <w:gridCol w:w="928"/>
        <w:gridCol w:w="862"/>
      </w:tblGrid>
      <w:tr w:rsidR="00395ED4" w:rsidRPr="003A2CE9" w:rsidTr="003C5A20">
        <w:trPr>
          <w:trHeight w:val="315"/>
        </w:trPr>
        <w:tc>
          <w:tcPr>
            <w:tcW w:w="1602" w:type="dxa"/>
            <w:vMerge w:val="restart"/>
            <w:tcBorders>
              <w:top w:val="single" w:sz="8" w:space="0" w:color="auto"/>
              <w:left w:val="single" w:sz="8" w:space="0" w:color="auto"/>
              <w:bottom w:val="single" w:sz="8" w:space="0" w:color="000000"/>
              <w:right w:val="single" w:sz="8" w:space="0" w:color="auto"/>
            </w:tcBorders>
            <w:noWrap/>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Потребитель</w:t>
            </w:r>
          </w:p>
        </w:tc>
        <w:tc>
          <w:tcPr>
            <w:tcW w:w="2004" w:type="dxa"/>
            <w:vMerge w:val="restart"/>
            <w:tcBorders>
              <w:top w:val="single" w:sz="8" w:space="0" w:color="auto"/>
              <w:left w:val="single" w:sz="8" w:space="0" w:color="auto"/>
              <w:bottom w:val="single" w:sz="8" w:space="0" w:color="000000"/>
              <w:right w:val="single" w:sz="8" w:space="0" w:color="auto"/>
            </w:tcBorders>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Наименование  расхода</w:t>
            </w:r>
          </w:p>
        </w:tc>
        <w:tc>
          <w:tcPr>
            <w:tcW w:w="792" w:type="dxa"/>
            <w:vMerge w:val="restart"/>
            <w:tcBorders>
              <w:top w:val="single" w:sz="8" w:space="0" w:color="auto"/>
              <w:left w:val="single" w:sz="8" w:space="0" w:color="auto"/>
              <w:bottom w:val="single" w:sz="8" w:space="0" w:color="000000"/>
              <w:right w:val="single" w:sz="8" w:space="0" w:color="auto"/>
            </w:tcBorders>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Ед-цаизме- ре- ния</w:t>
            </w:r>
          </w:p>
        </w:tc>
        <w:tc>
          <w:tcPr>
            <w:tcW w:w="948" w:type="dxa"/>
            <w:vMerge w:val="restart"/>
            <w:tcBorders>
              <w:top w:val="single" w:sz="8" w:space="0" w:color="auto"/>
              <w:left w:val="single" w:sz="8" w:space="0" w:color="auto"/>
              <w:bottom w:val="single" w:sz="8" w:space="0" w:color="000000"/>
              <w:right w:val="single" w:sz="8" w:space="0" w:color="auto"/>
            </w:tcBorders>
            <w:noWrap/>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Кол-во</w:t>
            </w:r>
          </w:p>
        </w:tc>
        <w:tc>
          <w:tcPr>
            <w:tcW w:w="1002" w:type="dxa"/>
            <w:vMerge w:val="restart"/>
            <w:tcBorders>
              <w:top w:val="single" w:sz="8" w:space="0" w:color="auto"/>
              <w:left w:val="single" w:sz="8" w:space="0" w:color="auto"/>
              <w:bottom w:val="single" w:sz="8" w:space="0" w:color="000000"/>
              <w:right w:val="single" w:sz="8" w:space="0" w:color="auto"/>
            </w:tcBorders>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 xml:space="preserve">Средне суточн. норма  на ед. </w:t>
            </w:r>
            <w:r w:rsidRPr="003A2CE9">
              <w:rPr>
                <w:rFonts w:ascii="Times New Roman" w:hAnsi="Times New Roman"/>
                <w:b/>
                <w:bCs/>
                <w:sz w:val="24"/>
                <w:szCs w:val="24"/>
                <w:lang w:eastAsia="ru-RU"/>
              </w:rPr>
              <w:lastRenderedPageBreak/>
              <w:t>изм.</w:t>
            </w:r>
          </w:p>
        </w:tc>
        <w:tc>
          <w:tcPr>
            <w:tcW w:w="3913" w:type="dxa"/>
            <w:gridSpan w:val="4"/>
            <w:tcBorders>
              <w:top w:val="single" w:sz="8" w:space="0" w:color="auto"/>
              <w:left w:val="nil"/>
              <w:bottom w:val="single" w:sz="4" w:space="0" w:color="auto"/>
              <w:right w:val="single" w:sz="8" w:space="0" w:color="000000"/>
            </w:tcBorders>
            <w:noWrap/>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lastRenderedPageBreak/>
              <w:t>Водопотребление</w:t>
            </w:r>
          </w:p>
        </w:tc>
      </w:tr>
      <w:tr w:rsidR="00395ED4" w:rsidRPr="003A2CE9" w:rsidTr="003C5A20">
        <w:trPr>
          <w:trHeight w:val="1012"/>
        </w:trPr>
        <w:tc>
          <w:tcPr>
            <w:tcW w:w="1602" w:type="dxa"/>
            <w:vMerge/>
            <w:tcBorders>
              <w:top w:val="single" w:sz="8" w:space="0" w:color="auto"/>
              <w:left w:val="single" w:sz="8" w:space="0" w:color="auto"/>
              <w:bottom w:val="single" w:sz="8" w:space="0" w:color="000000"/>
              <w:right w:val="single" w:sz="8" w:space="0" w:color="auto"/>
            </w:tcBorders>
            <w:vAlign w:val="center"/>
          </w:tcPr>
          <w:p w:rsidR="00395ED4" w:rsidRPr="003A2CE9" w:rsidRDefault="00395ED4" w:rsidP="003C5A20">
            <w:pPr>
              <w:spacing w:after="0" w:line="240" w:lineRule="auto"/>
              <w:jc w:val="center"/>
              <w:rPr>
                <w:rFonts w:ascii="Times New Roman" w:hAnsi="Times New Roman"/>
                <w:b/>
                <w:bCs/>
                <w:sz w:val="24"/>
                <w:szCs w:val="24"/>
                <w:lang w:eastAsia="ru-RU"/>
              </w:rPr>
            </w:pPr>
          </w:p>
        </w:tc>
        <w:tc>
          <w:tcPr>
            <w:tcW w:w="2004" w:type="dxa"/>
            <w:vMerge/>
            <w:tcBorders>
              <w:top w:val="single" w:sz="8" w:space="0" w:color="auto"/>
              <w:left w:val="single" w:sz="8" w:space="0" w:color="auto"/>
              <w:bottom w:val="single" w:sz="8" w:space="0" w:color="000000"/>
              <w:right w:val="single" w:sz="8" w:space="0" w:color="auto"/>
            </w:tcBorders>
            <w:vAlign w:val="center"/>
          </w:tcPr>
          <w:p w:rsidR="00395ED4" w:rsidRPr="003A2CE9" w:rsidRDefault="00395ED4" w:rsidP="003C5A20">
            <w:pPr>
              <w:spacing w:after="0" w:line="240" w:lineRule="auto"/>
              <w:jc w:val="center"/>
              <w:rPr>
                <w:rFonts w:ascii="Times New Roman" w:hAnsi="Times New Roman"/>
                <w:b/>
                <w:bCs/>
                <w:sz w:val="24"/>
                <w:szCs w:val="24"/>
                <w:lang w:eastAsia="ru-RU"/>
              </w:rPr>
            </w:pPr>
          </w:p>
        </w:tc>
        <w:tc>
          <w:tcPr>
            <w:tcW w:w="792" w:type="dxa"/>
            <w:vMerge/>
            <w:tcBorders>
              <w:top w:val="single" w:sz="8" w:space="0" w:color="auto"/>
              <w:left w:val="single" w:sz="8" w:space="0" w:color="auto"/>
              <w:bottom w:val="single" w:sz="8" w:space="0" w:color="000000"/>
              <w:right w:val="single" w:sz="8" w:space="0" w:color="auto"/>
            </w:tcBorders>
            <w:vAlign w:val="center"/>
          </w:tcPr>
          <w:p w:rsidR="00395ED4" w:rsidRPr="003A2CE9" w:rsidRDefault="00395ED4" w:rsidP="003C5A20">
            <w:pPr>
              <w:spacing w:after="0" w:line="240" w:lineRule="auto"/>
              <w:jc w:val="center"/>
              <w:rPr>
                <w:rFonts w:ascii="Times New Roman" w:hAnsi="Times New Roman"/>
                <w:b/>
                <w:bCs/>
                <w:sz w:val="24"/>
                <w:szCs w:val="24"/>
                <w:lang w:eastAsia="ru-RU"/>
              </w:rPr>
            </w:pPr>
          </w:p>
        </w:tc>
        <w:tc>
          <w:tcPr>
            <w:tcW w:w="948" w:type="dxa"/>
            <w:vMerge/>
            <w:tcBorders>
              <w:top w:val="single" w:sz="8" w:space="0" w:color="auto"/>
              <w:left w:val="single" w:sz="8" w:space="0" w:color="auto"/>
              <w:bottom w:val="single" w:sz="8" w:space="0" w:color="000000"/>
              <w:right w:val="single" w:sz="8" w:space="0" w:color="auto"/>
            </w:tcBorders>
            <w:vAlign w:val="center"/>
          </w:tcPr>
          <w:p w:rsidR="00395ED4" w:rsidRPr="003A2CE9" w:rsidRDefault="00395ED4" w:rsidP="003C5A20">
            <w:pPr>
              <w:spacing w:after="0" w:line="240" w:lineRule="auto"/>
              <w:jc w:val="center"/>
              <w:rPr>
                <w:rFonts w:ascii="Times New Roman" w:hAnsi="Times New Roman"/>
                <w:b/>
                <w:bCs/>
                <w:sz w:val="24"/>
                <w:szCs w:val="24"/>
                <w:lang w:eastAsia="ru-RU"/>
              </w:rPr>
            </w:pPr>
          </w:p>
        </w:tc>
        <w:tc>
          <w:tcPr>
            <w:tcW w:w="1002" w:type="dxa"/>
            <w:vMerge/>
            <w:tcBorders>
              <w:top w:val="single" w:sz="8" w:space="0" w:color="auto"/>
              <w:left w:val="single" w:sz="8" w:space="0" w:color="auto"/>
              <w:bottom w:val="single" w:sz="8" w:space="0" w:color="000000"/>
              <w:right w:val="single" w:sz="4" w:space="0" w:color="auto"/>
            </w:tcBorders>
            <w:vAlign w:val="center"/>
          </w:tcPr>
          <w:p w:rsidR="00395ED4" w:rsidRPr="003A2CE9" w:rsidRDefault="00395ED4" w:rsidP="003C5A20">
            <w:pPr>
              <w:spacing w:after="0" w:line="240" w:lineRule="auto"/>
              <w:jc w:val="center"/>
              <w:rPr>
                <w:rFonts w:ascii="Times New Roman" w:hAnsi="Times New Roman"/>
                <w:b/>
                <w:bCs/>
                <w:sz w:val="24"/>
                <w:szCs w:val="24"/>
                <w:lang w:eastAsia="ru-RU"/>
              </w:rPr>
            </w:pPr>
          </w:p>
        </w:tc>
        <w:tc>
          <w:tcPr>
            <w:tcW w:w="983" w:type="dxa"/>
            <w:tcBorders>
              <w:top w:val="single" w:sz="4" w:space="0" w:color="auto"/>
              <w:left w:val="single" w:sz="4" w:space="0" w:color="auto"/>
              <w:bottom w:val="single" w:sz="4" w:space="0" w:color="auto"/>
              <w:right w:val="single" w:sz="4" w:space="0" w:color="auto"/>
            </w:tcBorders>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Сред.</w:t>
            </w:r>
          </w:p>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сут.</w:t>
            </w:r>
          </w:p>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м³/сут</w:t>
            </w:r>
          </w:p>
        </w:tc>
        <w:tc>
          <w:tcPr>
            <w:tcW w:w="1102" w:type="dxa"/>
            <w:tcBorders>
              <w:top w:val="single" w:sz="4" w:space="0" w:color="auto"/>
              <w:left w:val="single" w:sz="4" w:space="0" w:color="auto"/>
              <w:bottom w:val="single" w:sz="4" w:space="0" w:color="auto"/>
              <w:right w:val="single" w:sz="4" w:space="0" w:color="auto"/>
            </w:tcBorders>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Годовое</w:t>
            </w:r>
          </w:p>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т.м³/год</w:t>
            </w:r>
          </w:p>
          <w:p w:rsidR="00395ED4" w:rsidRPr="003A2CE9" w:rsidRDefault="00395ED4" w:rsidP="003C5A20">
            <w:pPr>
              <w:spacing w:after="0" w:line="240" w:lineRule="auto"/>
              <w:jc w:val="center"/>
              <w:rPr>
                <w:rFonts w:ascii="Times New Roman" w:hAnsi="Times New Roman"/>
                <w:b/>
                <w:bCs/>
                <w:sz w:val="24"/>
                <w:szCs w:val="24"/>
                <w:lang w:eastAsia="ru-RU"/>
              </w:rPr>
            </w:pPr>
          </w:p>
        </w:tc>
        <w:tc>
          <w:tcPr>
            <w:tcW w:w="948" w:type="dxa"/>
            <w:tcBorders>
              <w:top w:val="single" w:sz="4" w:space="0" w:color="auto"/>
              <w:left w:val="single" w:sz="4" w:space="0" w:color="auto"/>
              <w:bottom w:val="single" w:sz="4" w:space="0" w:color="auto"/>
              <w:right w:val="single" w:sz="4" w:space="0" w:color="auto"/>
            </w:tcBorders>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Макс.</w:t>
            </w:r>
          </w:p>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сут.</w:t>
            </w:r>
          </w:p>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м³/сут</w:t>
            </w:r>
          </w:p>
        </w:tc>
        <w:tc>
          <w:tcPr>
            <w:tcW w:w="880" w:type="dxa"/>
            <w:tcBorders>
              <w:top w:val="single" w:sz="4" w:space="0" w:color="auto"/>
              <w:left w:val="single" w:sz="4" w:space="0" w:color="auto"/>
              <w:bottom w:val="single" w:sz="4" w:space="0" w:color="auto"/>
              <w:right w:val="single" w:sz="4" w:space="0" w:color="auto"/>
            </w:tcBorders>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Макс.</w:t>
            </w:r>
          </w:p>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час.</w:t>
            </w:r>
          </w:p>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м³/час</w:t>
            </w:r>
          </w:p>
        </w:tc>
      </w:tr>
      <w:tr w:rsidR="00395ED4" w:rsidRPr="003A2CE9" w:rsidTr="003C5A20">
        <w:trPr>
          <w:trHeight w:val="315"/>
        </w:trPr>
        <w:tc>
          <w:tcPr>
            <w:tcW w:w="1602" w:type="dxa"/>
            <w:tcBorders>
              <w:top w:val="nil"/>
              <w:left w:val="single" w:sz="8" w:space="0" w:color="auto"/>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lastRenderedPageBreak/>
              <w:t>1</w:t>
            </w:r>
          </w:p>
        </w:tc>
        <w:tc>
          <w:tcPr>
            <w:tcW w:w="2004"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2</w:t>
            </w:r>
          </w:p>
        </w:tc>
        <w:tc>
          <w:tcPr>
            <w:tcW w:w="79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3</w:t>
            </w:r>
          </w:p>
        </w:tc>
        <w:tc>
          <w:tcPr>
            <w:tcW w:w="948"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4</w:t>
            </w:r>
          </w:p>
        </w:tc>
        <w:tc>
          <w:tcPr>
            <w:tcW w:w="1002" w:type="dxa"/>
            <w:tcBorders>
              <w:top w:val="nil"/>
              <w:left w:val="nil"/>
              <w:bottom w:val="single" w:sz="8" w:space="0" w:color="auto"/>
              <w:right w:val="single" w:sz="4" w:space="0" w:color="auto"/>
            </w:tcBorders>
            <w:noWrap/>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5</w:t>
            </w:r>
          </w:p>
        </w:tc>
        <w:tc>
          <w:tcPr>
            <w:tcW w:w="983" w:type="dxa"/>
            <w:tcBorders>
              <w:top w:val="single" w:sz="4" w:space="0" w:color="auto"/>
              <w:left w:val="single" w:sz="4" w:space="0" w:color="auto"/>
              <w:bottom w:val="single" w:sz="4" w:space="0" w:color="auto"/>
              <w:right w:val="single" w:sz="4" w:space="0" w:color="auto"/>
            </w:tcBorders>
            <w:noWrap/>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6</w:t>
            </w:r>
          </w:p>
        </w:tc>
        <w:tc>
          <w:tcPr>
            <w:tcW w:w="1102" w:type="dxa"/>
            <w:tcBorders>
              <w:top w:val="single" w:sz="4" w:space="0" w:color="auto"/>
              <w:left w:val="single" w:sz="4" w:space="0" w:color="auto"/>
              <w:bottom w:val="single" w:sz="4" w:space="0" w:color="auto"/>
              <w:right w:val="single" w:sz="4" w:space="0" w:color="auto"/>
            </w:tcBorders>
            <w:noWrap/>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7</w:t>
            </w:r>
          </w:p>
        </w:tc>
        <w:tc>
          <w:tcPr>
            <w:tcW w:w="948" w:type="dxa"/>
            <w:tcBorders>
              <w:top w:val="single" w:sz="4" w:space="0" w:color="auto"/>
              <w:left w:val="single" w:sz="4" w:space="0" w:color="auto"/>
              <w:bottom w:val="single" w:sz="4" w:space="0" w:color="auto"/>
              <w:right w:val="single" w:sz="4" w:space="0" w:color="auto"/>
            </w:tcBorders>
            <w:noWrap/>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8</w:t>
            </w:r>
          </w:p>
        </w:tc>
        <w:tc>
          <w:tcPr>
            <w:tcW w:w="880" w:type="dxa"/>
            <w:tcBorders>
              <w:top w:val="single" w:sz="4" w:space="0" w:color="auto"/>
              <w:left w:val="single" w:sz="4" w:space="0" w:color="auto"/>
              <w:bottom w:val="single" w:sz="4" w:space="0" w:color="auto"/>
              <w:right w:val="single" w:sz="4" w:space="0" w:color="auto"/>
            </w:tcBorders>
            <w:noWrap/>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9</w:t>
            </w:r>
          </w:p>
        </w:tc>
      </w:tr>
      <w:tr w:rsidR="00395ED4" w:rsidRPr="003A2CE9" w:rsidTr="003C5A20">
        <w:trPr>
          <w:trHeight w:val="315"/>
        </w:trPr>
        <w:tc>
          <w:tcPr>
            <w:tcW w:w="10261" w:type="dxa"/>
            <w:gridSpan w:val="9"/>
            <w:tcBorders>
              <w:top w:val="single" w:sz="8" w:space="0" w:color="auto"/>
              <w:left w:val="single" w:sz="8" w:space="0" w:color="auto"/>
              <w:bottom w:val="single" w:sz="8" w:space="0" w:color="auto"/>
              <w:right w:val="single" w:sz="8" w:space="0" w:color="000000"/>
            </w:tcBorders>
            <w:noWrap/>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с. Южно-Александровка</w:t>
            </w:r>
          </w:p>
        </w:tc>
      </w:tr>
      <w:tr w:rsidR="00395ED4" w:rsidRPr="003A2CE9" w:rsidTr="009C6AC3">
        <w:trPr>
          <w:trHeight w:val="299"/>
        </w:trPr>
        <w:tc>
          <w:tcPr>
            <w:tcW w:w="1602" w:type="dxa"/>
            <w:vMerge w:val="restart"/>
            <w:tcBorders>
              <w:top w:val="nil"/>
              <w:left w:val="single" w:sz="8" w:space="0" w:color="auto"/>
              <w:right w:val="single" w:sz="8" w:space="0" w:color="auto"/>
            </w:tcBorders>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Расчетный срок до 2032 года</w:t>
            </w:r>
          </w:p>
          <w:p w:rsidR="00395ED4" w:rsidRPr="003A2CE9" w:rsidRDefault="00395ED4" w:rsidP="003C5A20">
            <w:pPr>
              <w:spacing w:after="0" w:line="240" w:lineRule="auto"/>
              <w:jc w:val="center"/>
              <w:rPr>
                <w:rFonts w:ascii="Times New Roman" w:hAnsi="Times New Roman"/>
                <w:b/>
                <w:bCs/>
                <w:sz w:val="24"/>
                <w:szCs w:val="24"/>
                <w:lang w:eastAsia="ru-RU"/>
              </w:rPr>
            </w:pPr>
          </w:p>
        </w:tc>
        <w:tc>
          <w:tcPr>
            <w:tcW w:w="2004"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Хозяйственно-питьевые нужды</w:t>
            </w:r>
          </w:p>
        </w:tc>
        <w:tc>
          <w:tcPr>
            <w:tcW w:w="79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чел</w:t>
            </w:r>
          </w:p>
        </w:tc>
        <w:tc>
          <w:tcPr>
            <w:tcW w:w="948"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660</w:t>
            </w:r>
          </w:p>
        </w:tc>
        <w:tc>
          <w:tcPr>
            <w:tcW w:w="100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150</w:t>
            </w:r>
          </w:p>
        </w:tc>
        <w:tc>
          <w:tcPr>
            <w:tcW w:w="983"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99</w:t>
            </w:r>
          </w:p>
        </w:tc>
        <w:tc>
          <w:tcPr>
            <w:tcW w:w="110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36,13</w:t>
            </w:r>
          </w:p>
        </w:tc>
        <w:tc>
          <w:tcPr>
            <w:tcW w:w="948"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118,80</w:t>
            </w:r>
          </w:p>
        </w:tc>
        <w:tc>
          <w:tcPr>
            <w:tcW w:w="880"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4,95</w:t>
            </w:r>
          </w:p>
        </w:tc>
      </w:tr>
      <w:tr w:rsidR="00395ED4" w:rsidRPr="003A2CE9" w:rsidTr="009C6AC3">
        <w:trPr>
          <w:trHeight w:val="477"/>
        </w:trPr>
        <w:tc>
          <w:tcPr>
            <w:tcW w:w="1602" w:type="dxa"/>
            <w:vMerge/>
            <w:tcBorders>
              <w:left w:val="single" w:sz="8" w:space="0" w:color="auto"/>
              <w:right w:val="single" w:sz="8" w:space="0" w:color="auto"/>
            </w:tcBorders>
            <w:vAlign w:val="center"/>
          </w:tcPr>
          <w:p w:rsidR="00395ED4" w:rsidRPr="003A2CE9" w:rsidRDefault="00395ED4" w:rsidP="003C5A20">
            <w:pPr>
              <w:spacing w:after="0" w:line="240" w:lineRule="auto"/>
              <w:jc w:val="center"/>
              <w:rPr>
                <w:rFonts w:ascii="Times New Roman" w:hAnsi="Times New Roman"/>
                <w:b/>
                <w:bCs/>
                <w:sz w:val="24"/>
                <w:szCs w:val="24"/>
                <w:lang w:eastAsia="ru-RU"/>
              </w:rPr>
            </w:pPr>
          </w:p>
        </w:tc>
        <w:tc>
          <w:tcPr>
            <w:tcW w:w="2004"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Неучтённые расходы</w:t>
            </w:r>
          </w:p>
        </w:tc>
        <w:tc>
          <w:tcPr>
            <w:tcW w:w="79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w:t>
            </w:r>
          </w:p>
        </w:tc>
        <w:tc>
          <w:tcPr>
            <w:tcW w:w="948"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10</w:t>
            </w:r>
          </w:p>
        </w:tc>
        <w:tc>
          <w:tcPr>
            <w:tcW w:w="100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w:t>
            </w:r>
          </w:p>
        </w:tc>
        <w:tc>
          <w:tcPr>
            <w:tcW w:w="983"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9,90</w:t>
            </w:r>
          </w:p>
        </w:tc>
        <w:tc>
          <w:tcPr>
            <w:tcW w:w="110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3,61</w:t>
            </w:r>
          </w:p>
        </w:tc>
        <w:tc>
          <w:tcPr>
            <w:tcW w:w="948"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11,88</w:t>
            </w:r>
          </w:p>
        </w:tc>
        <w:tc>
          <w:tcPr>
            <w:tcW w:w="880"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0,49</w:t>
            </w:r>
          </w:p>
        </w:tc>
      </w:tr>
      <w:tr w:rsidR="00395ED4" w:rsidRPr="003A2CE9" w:rsidTr="003C5A20">
        <w:trPr>
          <w:trHeight w:val="315"/>
        </w:trPr>
        <w:tc>
          <w:tcPr>
            <w:tcW w:w="1602" w:type="dxa"/>
            <w:vMerge/>
            <w:tcBorders>
              <w:left w:val="single" w:sz="8" w:space="0" w:color="auto"/>
              <w:bottom w:val="nil"/>
              <w:right w:val="single" w:sz="8" w:space="0" w:color="auto"/>
            </w:tcBorders>
            <w:vAlign w:val="center"/>
          </w:tcPr>
          <w:p w:rsidR="00395ED4" w:rsidRPr="003A2CE9" w:rsidRDefault="00395ED4" w:rsidP="003C5A20">
            <w:pPr>
              <w:spacing w:after="0" w:line="240" w:lineRule="auto"/>
              <w:jc w:val="center"/>
              <w:rPr>
                <w:sz w:val="24"/>
                <w:szCs w:val="24"/>
                <w:lang w:eastAsia="ru-RU"/>
              </w:rPr>
            </w:pPr>
          </w:p>
        </w:tc>
        <w:tc>
          <w:tcPr>
            <w:tcW w:w="2004"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Полив</w:t>
            </w:r>
          </w:p>
        </w:tc>
        <w:tc>
          <w:tcPr>
            <w:tcW w:w="79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чел</w:t>
            </w:r>
          </w:p>
        </w:tc>
        <w:tc>
          <w:tcPr>
            <w:tcW w:w="948"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660</w:t>
            </w:r>
          </w:p>
        </w:tc>
        <w:tc>
          <w:tcPr>
            <w:tcW w:w="100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50</w:t>
            </w:r>
          </w:p>
        </w:tc>
        <w:tc>
          <w:tcPr>
            <w:tcW w:w="983"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33</w:t>
            </w:r>
          </w:p>
        </w:tc>
        <w:tc>
          <w:tcPr>
            <w:tcW w:w="110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12,04</w:t>
            </w:r>
          </w:p>
        </w:tc>
        <w:tc>
          <w:tcPr>
            <w:tcW w:w="948"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39,60</w:t>
            </w:r>
          </w:p>
        </w:tc>
        <w:tc>
          <w:tcPr>
            <w:tcW w:w="880"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1,65</w:t>
            </w:r>
          </w:p>
        </w:tc>
      </w:tr>
      <w:tr w:rsidR="00395ED4" w:rsidRPr="003A2CE9" w:rsidTr="003C5A20">
        <w:trPr>
          <w:trHeight w:val="315"/>
        </w:trPr>
        <w:tc>
          <w:tcPr>
            <w:tcW w:w="1602" w:type="dxa"/>
            <w:tcBorders>
              <w:top w:val="nil"/>
              <w:left w:val="single" w:sz="8" w:space="0" w:color="auto"/>
              <w:bottom w:val="single" w:sz="8" w:space="0" w:color="auto"/>
              <w:right w:val="single" w:sz="8" w:space="0" w:color="auto"/>
            </w:tcBorders>
            <w:vAlign w:val="center"/>
          </w:tcPr>
          <w:p w:rsidR="00395ED4" w:rsidRPr="003A2CE9" w:rsidRDefault="00395ED4" w:rsidP="003C5A20">
            <w:pPr>
              <w:spacing w:after="0" w:line="240" w:lineRule="auto"/>
              <w:jc w:val="center"/>
              <w:rPr>
                <w:sz w:val="24"/>
                <w:szCs w:val="24"/>
                <w:lang w:eastAsia="ru-RU"/>
              </w:rPr>
            </w:pPr>
          </w:p>
        </w:tc>
        <w:tc>
          <w:tcPr>
            <w:tcW w:w="2004"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Итого:</w:t>
            </w:r>
          </w:p>
        </w:tc>
        <w:tc>
          <w:tcPr>
            <w:tcW w:w="79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sz w:val="24"/>
                <w:szCs w:val="24"/>
                <w:lang w:eastAsia="ru-RU"/>
              </w:rPr>
            </w:pPr>
          </w:p>
        </w:tc>
        <w:tc>
          <w:tcPr>
            <w:tcW w:w="948"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sz w:val="24"/>
                <w:szCs w:val="24"/>
                <w:lang w:eastAsia="ru-RU"/>
              </w:rPr>
            </w:pPr>
          </w:p>
        </w:tc>
        <w:tc>
          <w:tcPr>
            <w:tcW w:w="100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sz w:val="24"/>
                <w:szCs w:val="24"/>
                <w:lang w:eastAsia="ru-RU"/>
              </w:rPr>
            </w:pPr>
          </w:p>
        </w:tc>
        <w:tc>
          <w:tcPr>
            <w:tcW w:w="983"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141,90</w:t>
            </w:r>
          </w:p>
        </w:tc>
        <w:tc>
          <w:tcPr>
            <w:tcW w:w="110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51,78</w:t>
            </w:r>
          </w:p>
        </w:tc>
        <w:tc>
          <w:tcPr>
            <w:tcW w:w="948"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170,28</w:t>
            </w:r>
          </w:p>
        </w:tc>
        <w:tc>
          <w:tcPr>
            <w:tcW w:w="880"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7,09</w:t>
            </w:r>
          </w:p>
        </w:tc>
      </w:tr>
      <w:tr w:rsidR="00395ED4" w:rsidRPr="003A2CE9" w:rsidTr="003C5A20">
        <w:trPr>
          <w:trHeight w:val="315"/>
        </w:trPr>
        <w:tc>
          <w:tcPr>
            <w:tcW w:w="10261" w:type="dxa"/>
            <w:gridSpan w:val="9"/>
            <w:tcBorders>
              <w:top w:val="single" w:sz="8" w:space="0" w:color="auto"/>
              <w:left w:val="single" w:sz="8" w:space="0" w:color="auto"/>
              <w:bottom w:val="single" w:sz="8" w:space="0" w:color="auto"/>
              <w:right w:val="single" w:sz="8" w:space="0" w:color="000000"/>
            </w:tcBorders>
            <w:noWrap/>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д. Верх-Атины</w:t>
            </w:r>
          </w:p>
        </w:tc>
      </w:tr>
      <w:tr w:rsidR="00395ED4" w:rsidRPr="003A2CE9" w:rsidTr="009C6AC3">
        <w:trPr>
          <w:trHeight w:val="585"/>
        </w:trPr>
        <w:tc>
          <w:tcPr>
            <w:tcW w:w="1602" w:type="dxa"/>
            <w:vMerge w:val="restart"/>
            <w:tcBorders>
              <w:top w:val="nil"/>
              <w:left w:val="single" w:sz="8" w:space="0" w:color="auto"/>
              <w:right w:val="single" w:sz="8" w:space="0" w:color="auto"/>
            </w:tcBorders>
            <w:vAlign w:val="center"/>
          </w:tcPr>
          <w:p w:rsidR="00395ED4" w:rsidRPr="003A2CE9" w:rsidRDefault="00395ED4" w:rsidP="003C5A20">
            <w:pPr>
              <w:jc w:val="center"/>
              <w:rPr>
                <w:rFonts w:ascii="Times New Roman" w:hAnsi="Times New Roman"/>
                <w:sz w:val="24"/>
                <w:szCs w:val="24"/>
                <w:lang w:eastAsia="ru-RU"/>
              </w:rPr>
            </w:pPr>
            <w:r w:rsidRPr="003A2CE9">
              <w:rPr>
                <w:rFonts w:ascii="Times New Roman" w:hAnsi="Times New Roman"/>
                <w:b/>
                <w:bCs/>
                <w:sz w:val="24"/>
                <w:szCs w:val="24"/>
                <w:lang w:eastAsia="ru-RU"/>
              </w:rPr>
              <w:t>Расчетный срок до 2032 года</w:t>
            </w:r>
          </w:p>
          <w:p w:rsidR="00395ED4" w:rsidRPr="003A2CE9" w:rsidRDefault="00395ED4" w:rsidP="003C5A20">
            <w:pPr>
              <w:spacing w:after="0" w:line="240" w:lineRule="auto"/>
              <w:jc w:val="center"/>
              <w:rPr>
                <w:sz w:val="24"/>
                <w:szCs w:val="24"/>
                <w:lang w:eastAsia="ru-RU"/>
              </w:rPr>
            </w:pPr>
          </w:p>
          <w:p w:rsidR="00395ED4" w:rsidRPr="003A2CE9" w:rsidRDefault="00395ED4" w:rsidP="003C5A20">
            <w:pPr>
              <w:spacing w:after="0" w:line="240" w:lineRule="auto"/>
              <w:jc w:val="center"/>
              <w:rPr>
                <w:rFonts w:ascii="Times New Roman" w:hAnsi="Times New Roman"/>
                <w:sz w:val="24"/>
                <w:szCs w:val="24"/>
                <w:lang w:eastAsia="ru-RU"/>
              </w:rPr>
            </w:pPr>
          </w:p>
        </w:tc>
        <w:tc>
          <w:tcPr>
            <w:tcW w:w="2004"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Хозяйственно-питьевые нужды</w:t>
            </w:r>
          </w:p>
        </w:tc>
        <w:tc>
          <w:tcPr>
            <w:tcW w:w="79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чел</w:t>
            </w:r>
          </w:p>
        </w:tc>
        <w:tc>
          <w:tcPr>
            <w:tcW w:w="948"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40</w:t>
            </w:r>
          </w:p>
        </w:tc>
        <w:tc>
          <w:tcPr>
            <w:tcW w:w="100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150</w:t>
            </w:r>
          </w:p>
        </w:tc>
        <w:tc>
          <w:tcPr>
            <w:tcW w:w="983"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6</w:t>
            </w:r>
          </w:p>
        </w:tc>
        <w:tc>
          <w:tcPr>
            <w:tcW w:w="110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2,19</w:t>
            </w:r>
          </w:p>
        </w:tc>
        <w:tc>
          <w:tcPr>
            <w:tcW w:w="948"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7,20</w:t>
            </w:r>
          </w:p>
        </w:tc>
        <w:tc>
          <w:tcPr>
            <w:tcW w:w="880"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0,30</w:t>
            </w:r>
          </w:p>
        </w:tc>
      </w:tr>
      <w:tr w:rsidR="00395ED4" w:rsidRPr="003A2CE9" w:rsidTr="003C5A20">
        <w:trPr>
          <w:trHeight w:val="369"/>
        </w:trPr>
        <w:tc>
          <w:tcPr>
            <w:tcW w:w="1602" w:type="dxa"/>
            <w:vMerge/>
            <w:tcBorders>
              <w:left w:val="single" w:sz="8" w:space="0" w:color="auto"/>
              <w:right w:val="single" w:sz="8" w:space="0" w:color="auto"/>
            </w:tcBorders>
            <w:vAlign w:val="center"/>
          </w:tcPr>
          <w:p w:rsidR="00395ED4" w:rsidRPr="003A2CE9" w:rsidRDefault="00395ED4" w:rsidP="003C5A20">
            <w:pPr>
              <w:spacing w:after="0" w:line="240" w:lineRule="auto"/>
              <w:jc w:val="center"/>
              <w:rPr>
                <w:rFonts w:ascii="Times New Roman" w:hAnsi="Times New Roman"/>
                <w:sz w:val="24"/>
                <w:szCs w:val="24"/>
                <w:lang w:eastAsia="ru-RU"/>
              </w:rPr>
            </w:pPr>
          </w:p>
        </w:tc>
        <w:tc>
          <w:tcPr>
            <w:tcW w:w="2004"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Неучтённые расходы</w:t>
            </w:r>
          </w:p>
        </w:tc>
        <w:tc>
          <w:tcPr>
            <w:tcW w:w="79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w:t>
            </w:r>
          </w:p>
        </w:tc>
        <w:tc>
          <w:tcPr>
            <w:tcW w:w="948"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10</w:t>
            </w:r>
          </w:p>
        </w:tc>
        <w:tc>
          <w:tcPr>
            <w:tcW w:w="100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w:t>
            </w:r>
          </w:p>
        </w:tc>
        <w:tc>
          <w:tcPr>
            <w:tcW w:w="983"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0,60</w:t>
            </w:r>
          </w:p>
        </w:tc>
        <w:tc>
          <w:tcPr>
            <w:tcW w:w="110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0,21</w:t>
            </w:r>
          </w:p>
        </w:tc>
        <w:tc>
          <w:tcPr>
            <w:tcW w:w="948"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0,72</w:t>
            </w:r>
          </w:p>
        </w:tc>
        <w:tc>
          <w:tcPr>
            <w:tcW w:w="880"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0,03</w:t>
            </w:r>
          </w:p>
        </w:tc>
      </w:tr>
      <w:tr w:rsidR="00395ED4" w:rsidRPr="003A2CE9" w:rsidTr="003C5A20">
        <w:trPr>
          <w:trHeight w:val="315"/>
        </w:trPr>
        <w:tc>
          <w:tcPr>
            <w:tcW w:w="1602" w:type="dxa"/>
            <w:vMerge/>
            <w:tcBorders>
              <w:left w:val="single" w:sz="8" w:space="0" w:color="auto"/>
              <w:right w:val="single" w:sz="8" w:space="0" w:color="auto"/>
            </w:tcBorders>
            <w:vAlign w:val="center"/>
          </w:tcPr>
          <w:p w:rsidR="00395ED4" w:rsidRPr="003A2CE9" w:rsidRDefault="00395ED4" w:rsidP="003C5A20">
            <w:pPr>
              <w:spacing w:after="0" w:line="240" w:lineRule="auto"/>
              <w:jc w:val="center"/>
              <w:rPr>
                <w:sz w:val="24"/>
                <w:szCs w:val="24"/>
                <w:lang w:eastAsia="ru-RU"/>
              </w:rPr>
            </w:pPr>
          </w:p>
        </w:tc>
        <w:tc>
          <w:tcPr>
            <w:tcW w:w="2004"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Полив</w:t>
            </w:r>
          </w:p>
        </w:tc>
        <w:tc>
          <w:tcPr>
            <w:tcW w:w="79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чел</w:t>
            </w:r>
          </w:p>
        </w:tc>
        <w:tc>
          <w:tcPr>
            <w:tcW w:w="948"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40</w:t>
            </w:r>
          </w:p>
        </w:tc>
        <w:tc>
          <w:tcPr>
            <w:tcW w:w="100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50</w:t>
            </w:r>
          </w:p>
        </w:tc>
        <w:tc>
          <w:tcPr>
            <w:tcW w:w="983"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w:t>
            </w:r>
          </w:p>
        </w:tc>
        <w:tc>
          <w:tcPr>
            <w:tcW w:w="110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0,73</w:t>
            </w:r>
          </w:p>
        </w:tc>
        <w:tc>
          <w:tcPr>
            <w:tcW w:w="948"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2,40</w:t>
            </w:r>
          </w:p>
        </w:tc>
        <w:tc>
          <w:tcPr>
            <w:tcW w:w="880"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0,10</w:t>
            </w:r>
          </w:p>
        </w:tc>
      </w:tr>
      <w:tr w:rsidR="00395ED4" w:rsidRPr="003A2CE9" w:rsidTr="003C5A20">
        <w:trPr>
          <w:trHeight w:val="315"/>
        </w:trPr>
        <w:tc>
          <w:tcPr>
            <w:tcW w:w="1602" w:type="dxa"/>
            <w:vMerge/>
            <w:tcBorders>
              <w:left w:val="single" w:sz="8" w:space="0" w:color="auto"/>
              <w:bottom w:val="single" w:sz="8" w:space="0" w:color="auto"/>
              <w:right w:val="single" w:sz="8" w:space="0" w:color="auto"/>
            </w:tcBorders>
            <w:vAlign w:val="center"/>
          </w:tcPr>
          <w:p w:rsidR="00395ED4" w:rsidRPr="003A2CE9" w:rsidRDefault="00395ED4" w:rsidP="003C5A20">
            <w:pPr>
              <w:spacing w:after="0" w:line="240" w:lineRule="auto"/>
              <w:jc w:val="center"/>
              <w:rPr>
                <w:sz w:val="24"/>
                <w:szCs w:val="24"/>
                <w:lang w:eastAsia="ru-RU"/>
              </w:rPr>
            </w:pPr>
          </w:p>
        </w:tc>
        <w:tc>
          <w:tcPr>
            <w:tcW w:w="2004"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Итого:</w:t>
            </w:r>
          </w:p>
        </w:tc>
        <w:tc>
          <w:tcPr>
            <w:tcW w:w="79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sz w:val="24"/>
                <w:szCs w:val="24"/>
                <w:lang w:eastAsia="ru-RU"/>
              </w:rPr>
            </w:pPr>
          </w:p>
        </w:tc>
        <w:tc>
          <w:tcPr>
            <w:tcW w:w="948"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sz w:val="24"/>
                <w:szCs w:val="24"/>
                <w:lang w:eastAsia="ru-RU"/>
              </w:rPr>
            </w:pPr>
          </w:p>
        </w:tc>
        <w:tc>
          <w:tcPr>
            <w:tcW w:w="100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sz w:val="24"/>
                <w:szCs w:val="24"/>
                <w:lang w:eastAsia="ru-RU"/>
              </w:rPr>
            </w:pPr>
          </w:p>
        </w:tc>
        <w:tc>
          <w:tcPr>
            <w:tcW w:w="983"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8,60</w:t>
            </w:r>
          </w:p>
        </w:tc>
        <w:tc>
          <w:tcPr>
            <w:tcW w:w="1102"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3,13</w:t>
            </w:r>
          </w:p>
        </w:tc>
        <w:tc>
          <w:tcPr>
            <w:tcW w:w="948"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10,32</w:t>
            </w:r>
          </w:p>
        </w:tc>
        <w:tc>
          <w:tcPr>
            <w:tcW w:w="880" w:type="dxa"/>
            <w:tcBorders>
              <w:top w:val="nil"/>
              <w:left w:val="nil"/>
              <w:bottom w:val="single" w:sz="8" w:space="0" w:color="auto"/>
              <w:right w:val="single" w:sz="8" w:space="0" w:color="auto"/>
            </w:tcBorders>
            <w:noWrap/>
            <w:vAlign w:val="center"/>
          </w:tcPr>
          <w:p w:rsidR="00395ED4" w:rsidRPr="003A2CE9" w:rsidRDefault="00395ED4" w:rsidP="003C5A20">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0,43</w:t>
            </w:r>
          </w:p>
        </w:tc>
      </w:tr>
    </w:tbl>
    <w:p w:rsidR="00395ED4" w:rsidRPr="003A2CE9" w:rsidRDefault="00395ED4" w:rsidP="005F0182">
      <w:pPr>
        <w:rPr>
          <w:rFonts w:ascii="Times New Roman" w:hAnsi="Times New Roman"/>
          <w:sz w:val="24"/>
          <w:szCs w:val="24"/>
          <w:lang w:eastAsia="ru-RU"/>
        </w:rPr>
      </w:pPr>
    </w:p>
    <w:p w:rsidR="00395ED4" w:rsidRPr="003A2CE9" w:rsidRDefault="00395ED4" w:rsidP="00442295">
      <w:pPr>
        <w:spacing w:after="0" w:line="360" w:lineRule="auto"/>
        <w:ind w:firstLine="709"/>
        <w:jc w:val="both"/>
        <w:rPr>
          <w:rFonts w:ascii="Times New Roman" w:hAnsi="Times New Roman"/>
          <w:sz w:val="24"/>
          <w:szCs w:val="24"/>
        </w:rPr>
      </w:pPr>
      <w:r w:rsidRPr="003A2CE9">
        <w:rPr>
          <w:rFonts w:ascii="Times New Roman" w:hAnsi="Times New Roman"/>
          <w:sz w:val="24"/>
          <w:szCs w:val="24"/>
        </w:rPr>
        <w:t>Расчётное потребление воды в 2015 году составило 74,226 тыс.куб.м/год, в средние сутки 203,39 куб.м/сут, в сутки максимального водоразбора 244,07 куб.м/сут.</w:t>
      </w:r>
    </w:p>
    <w:p w:rsidR="00395ED4" w:rsidRPr="003A2CE9" w:rsidRDefault="00395ED4" w:rsidP="00442295">
      <w:pPr>
        <w:spacing w:after="0" w:line="360" w:lineRule="auto"/>
        <w:ind w:firstLine="709"/>
        <w:jc w:val="both"/>
        <w:rPr>
          <w:rFonts w:ascii="Times New Roman" w:eastAsia="Arial Unicode MS" w:hAnsi="Times New Roman"/>
          <w:sz w:val="24"/>
          <w:szCs w:val="24"/>
          <w:lang w:eastAsia="zh-CN"/>
        </w:rPr>
      </w:pPr>
      <w:r w:rsidRPr="003A2CE9">
        <w:rPr>
          <w:rFonts w:ascii="Times New Roman" w:eastAsia="Arial Unicode MS" w:hAnsi="Times New Roman"/>
          <w:sz w:val="24"/>
          <w:szCs w:val="24"/>
          <w:lang w:eastAsia="zh-CN"/>
        </w:rPr>
        <w:t>В 2032  году по данным ожидаемое водопотребление по нормативным значениям составит 54,91 тыс.куб.м/год, в средние сутки 150,50 куб.м/сут, в максимальные сутки расход составит 180,60 куб.м/сут.</w:t>
      </w:r>
    </w:p>
    <w:p w:rsidR="00395ED4" w:rsidRPr="003A2CE9" w:rsidRDefault="00395ED4" w:rsidP="00442295">
      <w:pPr>
        <w:spacing w:after="0" w:line="360" w:lineRule="auto"/>
        <w:ind w:firstLine="709"/>
        <w:jc w:val="both"/>
        <w:rPr>
          <w:rFonts w:ascii="Times New Roman" w:eastAsia="Arial Unicode MS" w:hAnsi="Times New Roman"/>
          <w:sz w:val="24"/>
          <w:szCs w:val="24"/>
          <w:lang w:eastAsia="zh-CN"/>
        </w:rPr>
      </w:pPr>
      <w:r w:rsidRPr="003A2CE9">
        <w:rPr>
          <w:rFonts w:ascii="Times New Roman" w:eastAsia="Arial Unicode MS" w:hAnsi="Times New Roman"/>
          <w:sz w:val="24"/>
          <w:szCs w:val="24"/>
          <w:lang w:eastAsia="zh-CN"/>
        </w:rPr>
        <w:t>Территориальный перспективный водный балансЮжно-Александровского сельсовета на расчетный срок до 2032 года представлен в Таблице 15.</w:t>
      </w:r>
    </w:p>
    <w:p w:rsidR="00395ED4" w:rsidRPr="003A2CE9" w:rsidRDefault="00395ED4" w:rsidP="008A0D7A">
      <w:pPr>
        <w:spacing w:after="0" w:line="360" w:lineRule="auto"/>
        <w:ind w:firstLine="709"/>
        <w:jc w:val="right"/>
        <w:rPr>
          <w:rFonts w:ascii="Times New Roman" w:eastAsia="Arial Unicode MS" w:hAnsi="Times New Roman"/>
          <w:sz w:val="24"/>
          <w:szCs w:val="24"/>
          <w:lang w:eastAsia="zh-CN"/>
        </w:rPr>
      </w:pPr>
      <w:r w:rsidRPr="003A2CE9">
        <w:rPr>
          <w:rFonts w:ascii="Times New Roman" w:eastAsia="Arial Unicode MS" w:hAnsi="Times New Roman"/>
          <w:sz w:val="24"/>
          <w:szCs w:val="24"/>
          <w:lang w:eastAsia="zh-CN"/>
        </w:rPr>
        <w:t>Таблица 15</w:t>
      </w:r>
    </w:p>
    <w:p w:rsidR="00395ED4" w:rsidRPr="003A2CE9" w:rsidRDefault="00395ED4" w:rsidP="008A0D7A">
      <w:pPr>
        <w:spacing w:after="0" w:line="360" w:lineRule="auto"/>
        <w:ind w:firstLine="709"/>
        <w:jc w:val="center"/>
        <w:rPr>
          <w:rFonts w:ascii="Times New Roman" w:eastAsia="Arial Unicode MS" w:hAnsi="Times New Roman"/>
          <w:sz w:val="24"/>
          <w:szCs w:val="24"/>
          <w:lang w:eastAsia="zh-CN"/>
        </w:rPr>
      </w:pPr>
      <w:r w:rsidRPr="003A2CE9">
        <w:rPr>
          <w:rFonts w:ascii="Times New Roman" w:eastAsia="Arial Unicode MS" w:hAnsi="Times New Roman"/>
          <w:sz w:val="24"/>
          <w:szCs w:val="24"/>
          <w:lang w:eastAsia="zh-CN"/>
        </w:rPr>
        <w:t>Территориальный перспективный водный баланс Южно-Александровского сельсовета на расчетный срок до 2032 года.</w:t>
      </w:r>
    </w:p>
    <w:tbl>
      <w:tblPr>
        <w:tblW w:w="489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982"/>
        <w:gridCol w:w="4161"/>
        <w:gridCol w:w="4061"/>
      </w:tblGrid>
      <w:tr w:rsidR="00395ED4" w:rsidRPr="003A2CE9" w:rsidTr="008A0D7A">
        <w:trPr>
          <w:trHeight w:val="300"/>
          <w:tblHeader/>
        </w:trPr>
        <w:tc>
          <w:tcPr>
            <w:tcW w:w="971" w:type="pct"/>
            <w:vMerge w:val="restart"/>
            <w:noWrap/>
            <w:tcMar>
              <w:top w:w="28" w:type="dxa"/>
              <w:bottom w:w="28" w:type="dxa"/>
            </w:tcMar>
            <w:vAlign w:val="center"/>
          </w:tcPr>
          <w:p w:rsidR="00395ED4" w:rsidRPr="003A2CE9" w:rsidRDefault="00395ED4" w:rsidP="008A0D7A">
            <w:pPr>
              <w:spacing w:after="0" w:line="240" w:lineRule="auto"/>
              <w:jc w:val="center"/>
              <w:rPr>
                <w:rFonts w:ascii="Times New Roman" w:hAnsi="Times New Roman"/>
                <w:b/>
                <w:color w:val="000000"/>
                <w:sz w:val="24"/>
                <w:szCs w:val="24"/>
                <w:lang w:eastAsia="ru-RU"/>
              </w:rPr>
            </w:pPr>
            <w:r w:rsidRPr="003A2CE9">
              <w:rPr>
                <w:rFonts w:ascii="Times New Roman" w:hAnsi="Times New Roman"/>
                <w:b/>
                <w:color w:val="000000"/>
                <w:sz w:val="24"/>
                <w:szCs w:val="24"/>
                <w:lang w:eastAsia="ru-RU"/>
              </w:rPr>
              <w:t>Населенный пункт</w:t>
            </w:r>
          </w:p>
        </w:tc>
        <w:tc>
          <w:tcPr>
            <w:tcW w:w="4029" w:type="pct"/>
            <w:gridSpan w:val="2"/>
            <w:noWrap/>
            <w:tcMar>
              <w:top w:w="28" w:type="dxa"/>
              <w:bottom w:w="28" w:type="dxa"/>
            </w:tcMar>
            <w:vAlign w:val="center"/>
          </w:tcPr>
          <w:p w:rsidR="00395ED4" w:rsidRPr="003A2CE9" w:rsidRDefault="00395ED4" w:rsidP="008A0D7A">
            <w:pPr>
              <w:spacing w:after="0" w:line="240" w:lineRule="auto"/>
              <w:jc w:val="center"/>
              <w:rPr>
                <w:rFonts w:ascii="Times New Roman" w:hAnsi="Times New Roman"/>
                <w:b/>
                <w:color w:val="000000"/>
                <w:sz w:val="24"/>
                <w:szCs w:val="24"/>
                <w:lang w:eastAsia="ru-RU"/>
              </w:rPr>
            </w:pPr>
            <w:r w:rsidRPr="003A2CE9">
              <w:rPr>
                <w:rFonts w:ascii="Times New Roman" w:hAnsi="Times New Roman"/>
                <w:b/>
                <w:color w:val="000000"/>
                <w:sz w:val="24"/>
                <w:szCs w:val="24"/>
                <w:lang w:eastAsia="ru-RU"/>
              </w:rPr>
              <w:t>2032 год</w:t>
            </w:r>
          </w:p>
        </w:tc>
      </w:tr>
      <w:tr w:rsidR="00395ED4" w:rsidRPr="003A2CE9" w:rsidTr="008A0D7A">
        <w:trPr>
          <w:trHeight w:val="300"/>
          <w:tblHeader/>
        </w:trPr>
        <w:tc>
          <w:tcPr>
            <w:tcW w:w="971" w:type="pct"/>
            <w:vMerge/>
            <w:noWrap/>
            <w:tcMar>
              <w:top w:w="28" w:type="dxa"/>
              <w:bottom w:w="28" w:type="dxa"/>
            </w:tcMar>
            <w:vAlign w:val="center"/>
          </w:tcPr>
          <w:p w:rsidR="00395ED4" w:rsidRPr="003A2CE9" w:rsidRDefault="00395ED4" w:rsidP="008A0D7A">
            <w:pPr>
              <w:spacing w:after="0" w:line="240" w:lineRule="auto"/>
              <w:jc w:val="center"/>
              <w:rPr>
                <w:rFonts w:ascii="Times New Roman" w:hAnsi="Times New Roman"/>
                <w:b/>
                <w:color w:val="000000"/>
                <w:sz w:val="24"/>
                <w:szCs w:val="24"/>
                <w:lang w:eastAsia="ru-RU"/>
              </w:rPr>
            </w:pPr>
          </w:p>
        </w:tc>
        <w:tc>
          <w:tcPr>
            <w:tcW w:w="2039" w:type="pct"/>
            <w:noWrap/>
            <w:tcMar>
              <w:top w:w="28" w:type="dxa"/>
              <w:bottom w:w="28" w:type="dxa"/>
            </w:tcMar>
            <w:vAlign w:val="center"/>
          </w:tcPr>
          <w:p w:rsidR="00395ED4" w:rsidRPr="003A2CE9" w:rsidRDefault="00395ED4" w:rsidP="008A0D7A">
            <w:pPr>
              <w:spacing w:after="0" w:line="240" w:lineRule="auto"/>
              <w:jc w:val="center"/>
              <w:rPr>
                <w:rFonts w:ascii="Times New Roman" w:hAnsi="Times New Roman"/>
                <w:b/>
                <w:color w:val="000000"/>
                <w:sz w:val="24"/>
                <w:szCs w:val="24"/>
                <w:lang w:eastAsia="ru-RU"/>
              </w:rPr>
            </w:pPr>
            <w:r w:rsidRPr="003A2CE9">
              <w:rPr>
                <w:rFonts w:ascii="Times New Roman" w:hAnsi="Times New Roman"/>
                <w:b/>
                <w:color w:val="000000"/>
                <w:sz w:val="24"/>
                <w:szCs w:val="24"/>
                <w:lang w:eastAsia="ru-RU"/>
              </w:rPr>
              <w:t>Кол-во жителей, пользующихся хозяйственно-питьевым водопроводом, чел.</w:t>
            </w:r>
          </w:p>
        </w:tc>
        <w:tc>
          <w:tcPr>
            <w:tcW w:w="1990" w:type="pct"/>
            <w:tcMar>
              <w:top w:w="28" w:type="dxa"/>
              <w:bottom w:w="28" w:type="dxa"/>
            </w:tcMar>
            <w:vAlign w:val="center"/>
          </w:tcPr>
          <w:p w:rsidR="00395ED4" w:rsidRPr="003A2CE9" w:rsidRDefault="00395ED4" w:rsidP="008A0D7A">
            <w:pPr>
              <w:spacing w:after="0" w:line="240" w:lineRule="auto"/>
              <w:jc w:val="center"/>
              <w:rPr>
                <w:rFonts w:ascii="Times New Roman" w:hAnsi="Times New Roman"/>
                <w:b/>
                <w:color w:val="000000"/>
                <w:sz w:val="24"/>
                <w:szCs w:val="24"/>
                <w:lang w:eastAsia="ru-RU"/>
              </w:rPr>
            </w:pPr>
            <w:r w:rsidRPr="003A2CE9">
              <w:rPr>
                <w:rFonts w:ascii="Times New Roman" w:hAnsi="Times New Roman"/>
                <w:b/>
                <w:color w:val="000000"/>
                <w:sz w:val="24"/>
                <w:szCs w:val="24"/>
                <w:lang w:eastAsia="ru-RU"/>
              </w:rPr>
              <w:t>Водопотребление, тыс.куб.м/год</w:t>
            </w:r>
          </w:p>
        </w:tc>
      </w:tr>
      <w:tr w:rsidR="00395ED4" w:rsidRPr="003A2CE9" w:rsidTr="008A0D7A">
        <w:trPr>
          <w:trHeight w:val="300"/>
        </w:trPr>
        <w:tc>
          <w:tcPr>
            <w:tcW w:w="971" w:type="pct"/>
            <w:noWrap/>
            <w:tcMar>
              <w:top w:w="28" w:type="dxa"/>
              <w:bottom w:w="28" w:type="dxa"/>
            </w:tcMar>
            <w:vAlign w:val="center"/>
          </w:tcPr>
          <w:p w:rsidR="00395ED4" w:rsidRPr="003A2CE9" w:rsidRDefault="00395ED4" w:rsidP="008A0D7A">
            <w:pPr>
              <w:spacing w:after="0" w:line="240" w:lineRule="auto"/>
              <w:jc w:val="center"/>
              <w:rPr>
                <w:rFonts w:ascii="Times New Roman" w:hAnsi="Times New Roman"/>
                <w:color w:val="000000"/>
                <w:sz w:val="24"/>
                <w:szCs w:val="24"/>
                <w:lang w:eastAsia="ru-RU"/>
              </w:rPr>
            </w:pPr>
            <w:r w:rsidRPr="003A2CE9">
              <w:rPr>
                <w:rFonts w:ascii="Times New Roman" w:hAnsi="Times New Roman"/>
                <w:color w:val="000000"/>
                <w:sz w:val="24"/>
                <w:szCs w:val="24"/>
                <w:lang w:eastAsia="ru-RU"/>
              </w:rPr>
              <w:t>с. Южно-Александровка</w:t>
            </w:r>
          </w:p>
        </w:tc>
        <w:tc>
          <w:tcPr>
            <w:tcW w:w="2039" w:type="pct"/>
            <w:noWrap/>
            <w:tcMar>
              <w:top w:w="28" w:type="dxa"/>
              <w:bottom w:w="28" w:type="dxa"/>
            </w:tcMar>
            <w:vAlign w:val="center"/>
          </w:tcPr>
          <w:p w:rsidR="00395ED4" w:rsidRPr="003A2CE9" w:rsidRDefault="00395ED4" w:rsidP="008A0D7A">
            <w:pPr>
              <w:spacing w:after="0" w:line="240" w:lineRule="auto"/>
              <w:jc w:val="center"/>
              <w:rPr>
                <w:rFonts w:ascii="Times New Roman" w:hAnsi="Times New Roman"/>
                <w:color w:val="000000"/>
                <w:sz w:val="24"/>
                <w:szCs w:val="24"/>
                <w:lang w:eastAsia="ru-RU"/>
              </w:rPr>
            </w:pPr>
            <w:r w:rsidRPr="003A2CE9">
              <w:rPr>
                <w:rFonts w:ascii="Times New Roman" w:hAnsi="Times New Roman"/>
                <w:color w:val="000000"/>
                <w:sz w:val="24"/>
                <w:szCs w:val="24"/>
                <w:lang w:eastAsia="ru-RU"/>
              </w:rPr>
              <w:t>660</w:t>
            </w:r>
          </w:p>
        </w:tc>
        <w:tc>
          <w:tcPr>
            <w:tcW w:w="1990" w:type="pct"/>
            <w:tcMar>
              <w:top w:w="28" w:type="dxa"/>
              <w:bottom w:w="28" w:type="dxa"/>
            </w:tcMar>
            <w:vAlign w:val="center"/>
          </w:tcPr>
          <w:p w:rsidR="00395ED4" w:rsidRPr="003A2CE9" w:rsidRDefault="00395ED4" w:rsidP="008A0D7A">
            <w:pPr>
              <w:spacing w:after="0" w:line="240" w:lineRule="auto"/>
              <w:jc w:val="center"/>
              <w:rPr>
                <w:rFonts w:ascii="Times New Roman" w:hAnsi="Times New Roman"/>
                <w:color w:val="000000"/>
                <w:sz w:val="24"/>
                <w:szCs w:val="24"/>
                <w:lang w:eastAsia="ru-RU"/>
              </w:rPr>
            </w:pPr>
            <w:r w:rsidRPr="003A2CE9">
              <w:rPr>
                <w:rFonts w:ascii="Times New Roman" w:hAnsi="Times New Roman"/>
                <w:color w:val="000000"/>
                <w:sz w:val="24"/>
                <w:szCs w:val="24"/>
                <w:lang w:eastAsia="ru-RU"/>
              </w:rPr>
              <w:t>51,78</w:t>
            </w:r>
          </w:p>
        </w:tc>
      </w:tr>
      <w:tr w:rsidR="00395ED4" w:rsidRPr="003A2CE9" w:rsidTr="008A0D7A">
        <w:trPr>
          <w:trHeight w:val="300"/>
        </w:trPr>
        <w:tc>
          <w:tcPr>
            <w:tcW w:w="971" w:type="pct"/>
            <w:noWrap/>
            <w:tcMar>
              <w:top w:w="28" w:type="dxa"/>
              <w:bottom w:w="28" w:type="dxa"/>
            </w:tcMar>
            <w:vAlign w:val="center"/>
          </w:tcPr>
          <w:p w:rsidR="00395ED4" w:rsidRPr="003A2CE9" w:rsidRDefault="00395ED4" w:rsidP="008A0D7A">
            <w:pPr>
              <w:spacing w:after="0" w:line="240" w:lineRule="auto"/>
              <w:jc w:val="center"/>
              <w:rPr>
                <w:rFonts w:ascii="Times New Roman" w:hAnsi="Times New Roman"/>
                <w:color w:val="000000"/>
                <w:sz w:val="24"/>
                <w:szCs w:val="24"/>
                <w:lang w:eastAsia="ru-RU"/>
              </w:rPr>
            </w:pPr>
            <w:r w:rsidRPr="003A2CE9">
              <w:rPr>
                <w:rFonts w:ascii="Times New Roman" w:hAnsi="Times New Roman"/>
                <w:color w:val="000000"/>
                <w:sz w:val="24"/>
                <w:szCs w:val="24"/>
                <w:lang w:eastAsia="ru-RU"/>
              </w:rPr>
              <w:t>д. Верх-Атины</w:t>
            </w:r>
          </w:p>
        </w:tc>
        <w:tc>
          <w:tcPr>
            <w:tcW w:w="2039" w:type="pct"/>
            <w:noWrap/>
            <w:tcMar>
              <w:top w:w="28" w:type="dxa"/>
              <w:bottom w:w="28" w:type="dxa"/>
            </w:tcMar>
            <w:vAlign w:val="center"/>
          </w:tcPr>
          <w:p w:rsidR="00395ED4" w:rsidRPr="003A2CE9" w:rsidRDefault="00395ED4" w:rsidP="008A0D7A">
            <w:pPr>
              <w:spacing w:after="0" w:line="240" w:lineRule="auto"/>
              <w:jc w:val="center"/>
              <w:rPr>
                <w:rFonts w:ascii="Times New Roman" w:hAnsi="Times New Roman"/>
                <w:color w:val="000000"/>
                <w:sz w:val="24"/>
                <w:szCs w:val="24"/>
                <w:lang w:eastAsia="ru-RU"/>
              </w:rPr>
            </w:pPr>
            <w:r w:rsidRPr="003A2CE9">
              <w:rPr>
                <w:rFonts w:ascii="Times New Roman" w:hAnsi="Times New Roman"/>
                <w:color w:val="000000"/>
                <w:sz w:val="24"/>
                <w:szCs w:val="24"/>
                <w:lang w:eastAsia="ru-RU"/>
              </w:rPr>
              <w:t>40</w:t>
            </w:r>
          </w:p>
        </w:tc>
        <w:tc>
          <w:tcPr>
            <w:tcW w:w="1990" w:type="pct"/>
            <w:tcMar>
              <w:top w:w="28" w:type="dxa"/>
              <w:bottom w:w="28" w:type="dxa"/>
            </w:tcMar>
            <w:vAlign w:val="center"/>
          </w:tcPr>
          <w:p w:rsidR="00395ED4" w:rsidRPr="003A2CE9" w:rsidRDefault="00395ED4" w:rsidP="008A0D7A">
            <w:pPr>
              <w:spacing w:after="0" w:line="240" w:lineRule="auto"/>
              <w:jc w:val="center"/>
              <w:rPr>
                <w:rFonts w:ascii="Times New Roman" w:hAnsi="Times New Roman"/>
                <w:sz w:val="24"/>
                <w:szCs w:val="24"/>
              </w:rPr>
            </w:pPr>
            <w:r w:rsidRPr="003A2CE9">
              <w:rPr>
                <w:rFonts w:ascii="Times New Roman" w:hAnsi="Times New Roman"/>
                <w:sz w:val="24"/>
                <w:szCs w:val="24"/>
              </w:rPr>
              <w:t>3,13</w:t>
            </w:r>
          </w:p>
        </w:tc>
      </w:tr>
      <w:tr w:rsidR="00395ED4" w:rsidRPr="003A2CE9" w:rsidTr="008A0D7A">
        <w:trPr>
          <w:trHeight w:val="300"/>
        </w:trPr>
        <w:tc>
          <w:tcPr>
            <w:tcW w:w="971" w:type="pct"/>
            <w:noWrap/>
            <w:tcMar>
              <w:top w:w="28" w:type="dxa"/>
              <w:bottom w:w="28" w:type="dxa"/>
            </w:tcMar>
            <w:vAlign w:val="center"/>
          </w:tcPr>
          <w:p w:rsidR="00395ED4" w:rsidRPr="003A2CE9" w:rsidRDefault="00395ED4" w:rsidP="008A0D7A">
            <w:pPr>
              <w:spacing w:after="0" w:line="240" w:lineRule="auto"/>
              <w:jc w:val="center"/>
              <w:rPr>
                <w:rFonts w:ascii="Times New Roman" w:hAnsi="Times New Roman"/>
                <w:b/>
                <w:color w:val="000000"/>
                <w:sz w:val="24"/>
                <w:szCs w:val="24"/>
                <w:lang w:eastAsia="ru-RU"/>
              </w:rPr>
            </w:pPr>
            <w:r w:rsidRPr="003A2CE9">
              <w:rPr>
                <w:rFonts w:ascii="Times New Roman" w:hAnsi="Times New Roman"/>
                <w:b/>
                <w:color w:val="000000"/>
                <w:sz w:val="24"/>
                <w:szCs w:val="24"/>
                <w:lang w:eastAsia="ru-RU"/>
              </w:rPr>
              <w:t>Всего:</w:t>
            </w:r>
          </w:p>
        </w:tc>
        <w:tc>
          <w:tcPr>
            <w:tcW w:w="2039" w:type="pct"/>
            <w:noWrap/>
            <w:tcMar>
              <w:top w:w="28" w:type="dxa"/>
              <w:bottom w:w="28" w:type="dxa"/>
            </w:tcMar>
            <w:vAlign w:val="center"/>
          </w:tcPr>
          <w:p w:rsidR="00395ED4" w:rsidRPr="003A2CE9" w:rsidRDefault="00395ED4" w:rsidP="008A0D7A">
            <w:pPr>
              <w:spacing w:after="0" w:line="240" w:lineRule="auto"/>
              <w:jc w:val="center"/>
              <w:rPr>
                <w:rFonts w:ascii="Times New Roman" w:hAnsi="Times New Roman"/>
                <w:b/>
                <w:color w:val="000000"/>
                <w:sz w:val="24"/>
                <w:szCs w:val="24"/>
                <w:lang w:eastAsia="ru-RU"/>
              </w:rPr>
            </w:pPr>
            <w:r w:rsidRPr="003A2CE9">
              <w:rPr>
                <w:rFonts w:ascii="Times New Roman" w:hAnsi="Times New Roman"/>
                <w:b/>
                <w:color w:val="000000"/>
                <w:sz w:val="24"/>
                <w:szCs w:val="24"/>
                <w:lang w:eastAsia="ru-RU"/>
              </w:rPr>
              <w:t>700</w:t>
            </w:r>
          </w:p>
        </w:tc>
        <w:tc>
          <w:tcPr>
            <w:tcW w:w="1990" w:type="pct"/>
            <w:tcMar>
              <w:top w:w="28" w:type="dxa"/>
              <w:bottom w:w="28" w:type="dxa"/>
            </w:tcMar>
            <w:vAlign w:val="center"/>
          </w:tcPr>
          <w:p w:rsidR="00395ED4" w:rsidRPr="003A2CE9" w:rsidRDefault="00395ED4" w:rsidP="008A0D7A">
            <w:pPr>
              <w:spacing w:after="0" w:line="240" w:lineRule="auto"/>
              <w:jc w:val="center"/>
              <w:rPr>
                <w:rFonts w:ascii="Times New Roman" w:hAnsi="Times New Roman"/>
                <w:b/>
                <w:sz w:val="24"/>
                <w:szCs w:val="24"/>
              </w:rPr>
            </w:pPr>
            <w:r w:rsidRPr="003A2CE9">
              <w:rPr>
                <w:rFonts w:ascii="Times New Roman" w:hAnsi="Times New Roman"/>
                <w:b/>
                <w:sz w:val="24"/>
                <w:szCs w:val="24"/>
              </w:rPr>
              <w:t>54,91</w:t>
            </w:r>
          </w:p>
        </w:tc>
      </w:tr>
    </w:tbl>
    <w:p w:rsidR="00395ED4" w:rsidRPr="003A2CE9" w:rsidRDefault="00395ED4" w:rsidP="008A0D7A">
      <w:pPr>
        <w:spacing w:after="0" w:line="360" w:lineRule="auto"/>
        <w:ind w:firstLine="709"/>
        <w:jc w:val="center"/>
        <w:rPr>
          <w:rFonts w:ascii="Times New Roman" w:eastAsia="Arial Unicode MS" w:hAnsi="Times New Roman"/>
          <w:sz w:val="24"/>
          <w:szCs w:val="24"/>
          <w:lang w:eastAsia="zh-CN"/>
        </w:rPr>
      </w:pPr>
    </w:p>
    <w:p w:rsidR="00395ED4" w:rsidRPr="003A2CE9" w:rsidRDefault="00395ED4" w:rsidP="0070081F">
      <w:pPr>
        <w:spacing w:after="0" w:line="360" w:lineRule="auto"/>
        <w:ind w:firstLine="567"/>
        <w:jc w:val="both"/>
        <w:rPr>
          <w:rFonts w:ascii="Times New Roman" w:hAnsi="Times New Roman"/>
          <w:sz w:val="24"/>
          <w:szCs w:val="24"/>
          <w:lang w:eastAsia="zh-CN"/>
        </w:rPr>
      </w:pPr>
      <w:r w:rsidRPr="003A2CE9">
        <w:rPr>
          <w:rFonts w:ascii="Times New Roman" w:hAnsi="Times New Roman"/>
          <w:sz w:val="24"/>
          <w:szCs w:val="24"/>
          <w:lang w:eastAsia="zh-CN"/>
        </w:rPr>
        <w:t>Результаты расчета требуемой мощности водозаборных сооруженийЮжно-Александровского сельсовета представлены в Таблице 16.</w:t>
      </w:r>
    </w:p>
    <w:p w:rsidR="00395ED4" w:rsidRPr="003A2CE9" w:rsidRDefault="00395ED4" w:rsidP="003C5A20">
      <w:pPr>
        <w:spacing w:after="0" w:line="360" w:lineRule="auto"/>
        <w:ind w:firstLine="567"/>
        <w:jc w:val="right"/>
        <w:rPr>
          <w:rFonts w:ascii="Times New Roman" w:hAnsi="Times New Roman"/>
          <w:sz w:val="24"/>
          <w:szCs w:val="24"/>
          <w:lang w:eastAsia="zh-CN"/>
        </w:rPr>
      </w:pPr>
      <w:r w:rsidRPr="003A2CE9">
        <w:rPr>
          <w:rFonts w:ascii="Times New Roman" w:hAnsi="Times New Roman"/>
          <w:sz w:val="24"/>
          <w:szCs w:val="24"/>
          <w:lang w:eastAsia="zh-CN"/>
        </w:rPr>
        <w:t>Таблица 16</w:t>
      </w:r>
    </w:p>
    <w:p w:rsidR="00395ED4" w:rsidRPr="003A2CE9" w:rsidRDefault="00395ED4" w:rsidP="003C5A20">
      <w:pPr>
        <w:spacing w:after="0" w:line="360" w:lineRule="auto"/>
        <w:ind w:firstLine="567"/>
        <w:jc w:val="center"/>
        <w:rPr>
          <w:rFonts w:ascii="Times New Roman" w:hAnsi="Times New Roman"/>
          <w:sz w:val="24"/>
          <w:szCs w:val="24"/>
          <w:lang w:eastAsia="zh-CN"/>
        </w:rPr>
      </w:pPr>
      <w:r w:rsidRPr="003A2CE9">
        <w:rPr>
          <w:rFonts w:ascii="Times New Roman" w:hAnsi="Times New Roman"/>
          <w:sz w:val="24"/>
          <w:szCs w:val="24"/>
          <w:lang w:eastAsia="zh-CN"/>
        </w:rPr>
        <w:lastRenderedPageBreak/>
        <w:t>Расчет требуемой мощности водозаборных сооружений Южно-Александровского сельсовета.</w:t>
      </w:r>
    </w:p>
    <w:tbl>
      <w:tblPr>
        <w:tblW w:w="4896" w:type="pct"/>
        <w:tblInd w:w="108" w:type="dxa"/>
        <w:tblLayout w:type="fixed"/>
        <w:tblLook w:val="00A0"/>
      </w:tblPr>
      <w:tblGrid>
        <w:gridCol w:w="1818"/>
        <w:gridCol w:w="1849"/>
        <w:gridCol w:w="2002"/>
        <w:gridCol w:w="1445"/>
        <w:gridCol w:w="1594"/>
        <w:gridCol w:w="1496"/>
      </w:tblGrid>
      <w:tr w:rsidR="00395ED4" w:rsidRPr="003A2CE9" w:rsidTr="003C5A20">
        <w:trPr>
          <w:trHeight w:val="570"/>
        </w:trPr>
        <w:tc>
          <w:tcPr>
            <w:tcW w:w="891" w:type="pct"/>
            <w:vMerge w:val="restart"/>
            <w:tcBorders>
              <w:top w:val="single" w:sz="4" w:space="0" w:color="auto"/>
              <w:left w:val="single" w:sz="4" w:space="0" w:color="auto"/>
              <w:bottom w:val="single" w:sz="4" w:space="0" w:color="000000"/>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b/>
                <w:color w:val="000000"/>
                <w:sz w:val="24"/>
                <w:szCs w:val="24"/>
                <w:lang w:eastAsia="ru-RU"/>
              </w:rPr>
            </w:pPr>
            <w:r w:rsidRPr="003A2CE9">
              <w:rPr>
                <w:rFonts w:ascii="Times New Roman" w:hAnsi="Times New Roman"/>
                <w:b/>
                <w:color w:val="000000"/>
                <w:sz w:val="24"/>
                <w:szCs w:val="24"/>
                <w:lang w:eastAsia="ru-RU"/>
              </w:rPr>
              <w:t>ВЗУ</w:t>
            </w:r>
          </w:p>
        </w:tc>
        <w:tc>
          <w:tcPr>
            <w:tcW w:w="906" w:type="pct"/>
            <w:tcBorders>
              <w:top w:val="single" w:sz="4" w:space="0" w:color="auto"/>
              <w:left w:val="nil"/>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b/>
                <w:color w:val="000000"/>
                <w:sz w:val="24"/>
                <w:szCs w:val="24"/>
                <w:lang w:eastAsia="ru-RU"/>
              </w:rPr>
            </w:pPr>
            <w:r w:rsidRPr="003A2CE9">
              <w:rPr>
                <w:rFonts w:ascii="Times New Roman" w:hAnsi="Times New Roman"/>
                <w:b/>
                <w:color w:val="000000"/>
                <w:sz w:val="24"/>
                <w:szCs w:val="24"/>
                <w:lang w:eastAsia="ru-RU"/>
              </w:rPr>
              <w:t>Существующая мощность, куб.м/сут</w:t>
            </w:r>
          </w:p>
        </w:tc>
        <w:tc>
          <w:tcPr>
            <w:tcW w:w="981" w:type="pct"/>
            <w:tcBorders>
              <w:top w:val="single" w:sz="4" w:space="0" w:color="auto"/>
              <w:left w:val="nil"/>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b/>
                <w:color w:val="000000"/>
                <w:sz w:val="24"/>
                <w:szCs w:val="24"/>
                <w:lang w:eastAsia="ru-RU"/>
              </w:rPr>
            </w:pPr>
            <w:r w:rsidRPr="003A2CE9">
              <w:rPr>
                <w:rFonts w:ascii="Times New Roman" w:hAnsi="Times New Roman"/>
                <w:b/>
                <w:color w:val="000000"/>
                <w:sz w:val="24"/>
                <w:szCs w:val="24"/>
                <w:lang w:eastAsia="ru-RU"/>
              </w:rPr>
              <w:t>Годовое водопотребление, тыс.куб.м/год</w:t>
            </w:r>
          </w:p>
        </w:tc>
        <w:tc>
          <w:tcPr>
            <w:tcW w:w="708" w:type="pct"/>
            <w:tcBorders>
              <w:top w:val="single" w:sz="4" w:space="0" w:color="auto"/>
              <w:left w:val="nil"/>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b/>
                <w:color w:val="000000"/>
                <w:sz w:val="24"/>
                <w:szCs w:val="24"/>
                <w:lang w:eastAsia="ru-RU"/>
              </w:rPr>
            </w:pPr>
            <w:r w:rsidRPr="003A2CE9">
              <w:rPr>
                <w:rFonts w:ascii="Times New Roman" w:hAnsi="Times New Roman"/>
                <w:b/>
                <w:color w:val="000000"/>
                <w:sz w:val="24"/>
                <w:szCs w:val="24"/>
                <w:lang w:eastAsia="ru-RU"/>
              </w:rPr>
              <w:t>Суточное водопотребление, куб.м/сут</w:t>
            </w:r>
          </w:p>
        </w:tc>
        <w:tc>
          <w:tcPr>
            <w:tcW w:w="781" w:type="pct"/>
            <w:tcBorders>
              <w:top w:val="single" w:sz="4" w:space="0" w:color="auto"/>
              <w:left w:val="nil"/>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b/>
                <w:color w:val="000000"/>
                <w:sz w:val="24"/>
                <w:szCs w:val="24"/>
                <w:lang w:eastAsia="ru-RU"/>
              </w:rPr>
            </w:pPr>
            <w:r w:rsidRPr="003A2CE9">
              <w:rPr>
                <w:rFonts w:ascii="Times New Roman" w:hAnsi="Times New Roman"/>
                <w:b/>
                <w:color w:val="000000"/>
                <w:sz w:val="24"/>
                <w:szCs w:val="24"/>
                <w:lang w:eastAsia="ru-RU"/>
              </w:rPr>
              <w:t>Макс. Суточное водопотребление, куб.м/сут</w:t>
            </w:r>
          </w:p>
        </w:tc>
        <w:tc>
          <w:tcPr>
            <w:tcW w:w="733" w:type="pct"/>
            <w:tcBorders>
              <w:top w:val="single" w:sz="4" w:space="0" w:color="auto"/>
              <w:left w:val="nil"/>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b/>
                <w:color w:val="000000"/>
                <w:sz w:val="24"/>
                <w:szCs w:val="24"/>
                <w:lang w:eastAsia="ru-RU"/>
              </w:rPr>
            </w:pPr>
            <w:r w:rsidRPr="003A2CE9">
              <w:rPr>
                <w:rFonts w:ascii="Times New Roman" w:hAnsi="Times New Roman"/>
                <w:b/>
                <w:color w:val="000000"/>
                <w:sz w:val="24"/>
                <w:szCs w:val="24"/>
                <w:lang w:eastAsia="ru-RU"/>
              </w:rPr>
              <w:t>Резерв производственной мощности, %</w:t>
            </w:r>
          </w:p>
        </w:tc>
      </w:tr>
      <w:tr w:rsidR="00395ED4" w:rsidRPr="003A2CE9" w:rsidTr="003C5A20">
        <w:trPr>
          <w:trHeight w:val="300"/>
        </w:trPr>
        <w:tc>
          <w:tcPr>
            <w:tcW w:w="891" w:type="pct"/>
            <w:vMerge/>
            <w:tcBorders>
              <w:top w:val="single" w:sz="4" w:space="0" w:color="auto"/>
              <w:left w:val="single" w:sz="4" w:space="0" w:color="auto"/>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rPr>
                <w:rFonts w:ascii="Times New Roman" w:hAnsi="Times New Roman"/>
                <w:b/>
                <w:color w:val="000000"/>
                <w:sz w:val="24"/>
                <w:szCs w:val="24"/>
                <w:lang w:eastAsia="ru-RU"/>
              </w:rPr>
            </w:pPr>
          </w:p>
        </w:tc>
        <w:tc>
          <w:tcPr>
            <w:tcW w:w="906" w:type="pct"/>
            <w:tcBorders>
              <w:top w:val="nil"/>
              <w:left w:val="nil"/>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b/>
                <w:color w:val="000000"/>
                <w:sz w:val="24"/>
                <w:szCs w:val="24"/>
                <w:lang w:eastAsia="ru-RU"/>
              </w:rPr>
            </w:pPr>
            <w:r w:rsidRPr="003A2CE9">
              <w:rPr>
                <w:rFonts w:ascii="Times New Roman" w:hAnsi="Times New Roman"/>
                <w:b/>
                <w:color w:val="000000"/>
                <w:sz w:val="24"/>
                <w:szCs w:val="24"/>
                <w:lang w:eastAsia="ru-RU"/>
              </w:rPr>
              <w:t>2015 год</w:t>
            </w:r>
          </w:p>
        </w:tc>
        <w:tc>
          <w:tcPr>
            <w:tcW w:w="3203" w:type="pct"/>
            <w:gridSpan w:val="4"/>
            <w:tcBorders>
              <w:top w:val="nil"/>
              <w:left w:val="nil"/>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b/>
                <w:color w:val="000000"/>
                <w:sz w:val="24"/>
                <w:szCs w:val="24"/>
                <w:lang w:eastAsia="ru-RU"/>
              </w:rPr>
            </w:pPr>
            <w:r w:rsidRPr="003A2CE9">
              <w:rPr>
                <w:rFonts w:ascii="Times New Roman" w:hAnsi="Times New Roman"/>
                <w:b/>
                <w:color w:val="000000"/>
                <w:sz w:val="24"/>
                <w:szCs w:val="24"/>
                <w:lang w:eastAsia="ru-RU"/>
              </w:rPr>
              <w:t>2032 год</w:t>
            </w:r>
          </w:p>
        </w:tc>
      </w:tr>
      <w:tr w:rsidR="00395ED4" w:rsidRPr="003A2CE9" w:rsidTr="003C5A20">
        <w:trPr>
          <w:trHeight w:val="615"/>
        </w:trPr>
        <w:tc>
          <w:tcPr>
            <w:tcW w:w="89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color w:val="000000"/>
                <w:sz w:val="24"/>
                <w:szCs w:val="24"/>
                <w:lang w:eastAsia="ru-RU"/>
              </w:rPr>
            </w:pPr>
            <w:r w:rsidRPr="003A2CE9">
              <w:rPr>
                <w:rFonts w:ascii="Times New Roman" w:hAnsi="Times New Roman"/>
                <w:color w:val="000000"/>
                <w:sz w:val="24"/>
                <w:szCs w:val="24"/>
                <w:lang w:eastAsia="ru-RU"/>
              </w:rPr>
              <w:t>Водозабор с двух скважин с. Южно-Александровка</w:t>
            </w:r>
          </w:p>
        </w:tc>
        <w:tc>
          <w:tcPr>
            <w:tcW w:w="906" w:type="pct"/>
            <w:tcBorders>
              <w:top w:val="single" w:sz="4" w:space="0" w:color="auto"/>
              <w:left w:val="nil"/>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color w:val="000000"/>
                <w:sz w:val="24"/>
                <w:szCs w:val="24"/>
                <w:lang w:eastAsia="ru-RU"/>
              </w:rPr>
            </w:pPr>
            <w:r w:rsidRPr="003A2CE9">
              <w:rPr>
                <w:rFonts w:ascii="Times New Roman" w:hAnsi="Times New Roman"/>
                <w:color w:val="000000"/>
                <w:sz w:val="24"/>
                <w:szCs w:val="24"/>
                <w:lang w:eastAsia="ru-RU"/>
              </w:rPr>
              <w:t>40</w:t>
            </w:r>
          </w:p>
        </w:tc>
        <w:tc>
          <w:tcPr>
            <w:tcW w:w="981" w:type="pct"/>
            <w:tcBorders>
              <w:top w:val="single" w:sz="4" w:space="0" w:color="auto"/>
              <w:left w:val="nil"/>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color w:val="000000"/>
                <w:sz w:val="24"/>
                <w:szCs w:val="24"/>
                <w:lang w:eastAsia="ru-RU"/>
              </w:rPr>
            </w:pPr>
            <w:r w:rsidRPr="003A2CE9">
              <w:rPr>
                <w:rFonts w:ascii="Times New Roman" w:hAnsi="Times New Roman"/>
                <w:color w:val="000000"/>
                <w:sz w:val="24"/>
                <w:szCs w:val="24"/>
                <w:lang w:eastAsia="ru-RU"/>
              </w:rPr>
              <w:t>51,78</w:t>
            </w:r>
          </w:p>
        </w:tc>
        <w:tc>
          <w:tcPr>
            <w:tcW w:w="708" w:type="pct"/>
            <w:tcBorders>
              <w:top w:val="single" w:sz="4" w:space="0" w:color="auto"/>
              <w:left w:val="nil"/>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color w:val="000000"/>
                <w:sz w:val="24"/>
                <w:szCs w:val="24"/>
                <w:lang w:eastAsia="ru-RU"/>
              </w:rPr>
            </w:pPr>
            <w:r w:rsidRPr="003A2CE9">
              <w:rPr>
                <w:rFonts w:ascii="Times New Roman" w:hAnsi="Times New Roman"/>
                <w:color w:val="000000"/>
                <w:sz w:val="24"/>
                <w:szCs w:val="24"/>
                <w:lang w:eastAsia="ru-RU"/>
              </w:rPr>
              <w:t>141,90</w:t>
            </w:r>
          </w:p>
        </w:tc>
        <w:tc>
          <w:tcPr>
            <w:tcW w:w="781" w:type="pct"/>
            <w:tcBorders>
              <w:top w:val="single" w:sz="4" w:space="0" w:color="auto"/>
              <w:left w:val="nil"/>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color w:val="000000"/>
                <w:sz w:val="24"/>
                <w:szCs w:val="24"/>
                <w:lang w:eastAsia="ru-RU"/>
              </w:rPr>
            </w:pPr>
            <w:r w:rsidRPr="003A2CE9">
              <w:rPr>
                <w:rFonts w:ascii="Times New Roman" w:hAnsi="Times New Roman"/>
                <w:color w:val="000000"/>
                <w:sz w:val="24"/>
                <w:szCs w:val="24"/>
                <w:lang w:eastAsia="ru-RU"/>
              </w:rPr>
              <w:t>170,28</w:t>
            </w:r>
          </w:p>
        </w:tc>
        <w:tc>
          <w:tcPr>
            <w:tcW w:w="733" w:type="pct"/>
            <w:tcBorders>
              <w:top w:val="single" w:sz="4" w:space="0" w:color="auto"/>
              <w:left w:val="nil"/>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color w:val="000000"/>
                <w:sz w:val="24"/>
                <w:szCs w:val="24"/>
                <w:lang w:eastAsia="ru-RU"/>
              </w:rPr>
            </w:pPr>
            <w:r w:rsidRPr="003A2CE9">
              <w:rPr>
                <w:rFonts w:ascii="Times New Roman" w:hAnsi="Times New Roman"/>
                <w:color w:val="000000"/>
                <w:sz w:val="24"/>
                <w:szCs w:val="24"/>
                <w:lang w:eastAsia="ru-RU"/>
              </w:rPr>
              <w:t>-72</w:t>
            </w:r>
          </w:p>
        </w:tc>
      </w:tr>
      <w:tr w:rsidR="00395ED4" w:rsidRPr="003A2CE9" w:rsidTr="003C5A20">
        <w:trPr>
          <w:trHeight w:val="615"/>
        </w:trPr>
        <w:tc>
          <w:tcPr>
            <w:tcW w:w="89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color w:val="000000"/>
                <w:sz w:val="24"/>
                <w:szCs w:val="24"/>
                <w:lang w:eastAsia="ru-RU"/>
              </w:rPr>
            </w:pPr>
            <w:r w:rsidRPr="003A2CE9">
              <w:rPr>
                <w:rFonts w:ascii="Times New Roman" w:hAnsi="Times New Roman"/>
                <w:color w:val="000000"/>
                <w:sz w:val="24"/>
                <w:szCs w:val="24"/>
                <w:lang w:eastAsia="ru-RU"/>
              </w:rPr>
              <w:t>Водозабор со скважины д. Верх-Атины</w:t>
            </w:r>
          </w:p>
        </w:tc>
        <w:tc>
          <w:tcPr>
            <w:tcW w:w="906" w:type="pct"/>
            <w:tcBorders>
              <w:top w:val="single" w:sz="4" w:space="0" w:color="auto"/>
              <w:left w:val="nil"/>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color w:val="000000"/>
                <w:sz w:val="24"/>
                <w:szCs w:val="24"/>
                <w:lang w:eastAsia="ru-RU"/>
              </w:rPr>
            </w:pPr>
            <w:r w:rsidRPr="003A2CE9">
              <w:rPr>
                <w:rFonts w:ascii="Times New Roman" w:hAnsi="Times New Roman"/>
                <w:color w:val="000000"/>
                <w:sz w:val="24"/>
                <w:szCs w:val="24"/>
                <w:lang w:eastAsia="ru-RU"/>
              </w:rPr>
              <w:t>40</w:t>
            </w:r>
          </w:p>
        </w:tc>
        <w:tc>
          <w:tcPr>
            <w:tcW w:w="981" w:type="pct"/>
            <w:tcBorders>
              <w:top w:val="single" w:sz="4" w:space="0" w:color="auto"/>
              <w:left w:val="nil"/>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color w:val="000000"/>
                <w:sz w:val="24"/>
                <w:szCs w:val="24"/>
                <w:lang w:eastAsia="ru-RU"/>
              </w:rPr>
            </w:pPr>
            <w:r w:rsidRPr="003A2CE9">
              <w:rPr>
                <w:rFonts w:ascii="Times New Roman" w:hAnsi="Times New Roman"/>
                <w:color w:val="000000"/>
                <w:sz w:val="24"/>
                <w:szCs w:val="24"/>
                <w:lang w:eastAsia="ru-RU"/>
              </w:rPr>
              <w:t>3,13</w:t>
            </w:r>
          </w:p>
        </w:tc>
        <w:tc>
          <w:tcPr>
            <w:tcW w:w="708" w:type="pct"/>
            <w:tcBorders>
              <w:top w:val="single" w:sz="4" w:space="0" w:color="auto"/>
              <w:left w:val="nil"/>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color w:val="000000"/>
                <w:sz w:val="24"/>
                <w:szCs w:val="24"/>
                <w:lang w:eastAsia="ru-RU"/>
              </w:rPr>
            </w:pPr>
            <w:r w:rsidRPr="003A2CE9">
              <w:rPr>
                <w:rFonts w:ascii="Times New Roman" w:hAnsi="Times New Roman"/>
                <w:color w:val="000000"/>
                <w:sz w:val="24"/>
                <w:szCs w:val="24"/>
                <w:lang w:eastAsia="ru-RU"/>
              </w:rPr>
              <w:t>8,60</w:t>
            </w:r>
          </w:p>
        </w:tc>
        <w:tc>
          <w:tcPr>
            <w:tcW w:w="781" w:type="pct"/>
            <w:tcBorders>
              <w:top w:val="single" w:sz="4" w:space="0" w:color="auto"/>
              <w:left w:val="nil"/>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color w:val="000000"/>
                <w:sz w:val="24"/>
                <w:szCs w:val="24"/>
                <w:lang w:eastAsia="ru-RU"/>
              </w:rPr>
            </w:pPr>
            <w:r w:rsidRPr="003A2CE9">
              <w:rPr>
                <w:rFonts w:ascii="Times New Roman" w:hAnsi="Times New Roman"/>
                <w:color w:val="000000"/>
                <w:sz w:val="24"/>
                <w:szCs w:val="24"/>
                <w:lang w:eastAsia="ru-RU"/>
              </w:rPr>
              <w:t>10,32</w:t>
            </w:r>
          </w:p>
        </w:tc>
        <w:tc>
          <w:tcPr>
            <w:tcW w:w="733" w:type="pct"/>
            <w:tcBorders>
              <w:top w:val="single" w:sz="4" w:space="0" w:color="auto"/>
              <w:left w:val="nil"/>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color w:val="000000"/>
                <w:sz w:val="24"/>
                <w:szCs w:val="24"/>
                <w:lang w:eastAsia="ru-RU"/>
              </w:rPr>
            </w:pPr>
            <w:r w:rsidRPr="003A2CE9">
              <w:rPr>
                <w:rFonts w:ascii="Times New Roman" w:hAnsi="Times New Roman"/>
                <w:color w:val="000000"/>
                <w:sz w:val="24"/>
                <w:szCs w:val="24"/>
                <w:lang w:eastAsia="ru-RU"/>
              </w:rPr>
              <w:t>78</w:t>
            </w:r>
          </w:p>
        </w:tc>
      </w:tr>
      <w:tr w:rsidR="00395ED4" w:rsidRPr="003A2CE9" w:rsidTr="003C5A20">
        <w:trPr>
          <w:trHeight w:val="615"/>
        </w:trPr>
        <w:tc>
          <w:tcPr>
            <w:tcW w:w="89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right"/>
              <w:rPr>
                <w:rFonts w:ascii="Times New Roman" w:hAnsi="Times New Roman"/>
                <w:b/>
                <w:color w:val="000000"/>
                <w:sz w:val="24"/>
                <w:szCs w:val="24"/>
                <w:lang w:eastAsia="ru-RU"/>
              </w:rPr>
            </w:pPr>
            <w:r w:rsidRPr="003A2CE9">
              <w:rPr>
                <w:rFonts w:ascii="Times New Roman" w:hAnsi="Times New Roman"/>
                <w:b/>
                <w:color w:val="000000"/>
                <w:sz w:val="24"/>
                <w:szCs w:val="24"/>
                <w:lang w:eastAsia="ru-RU"/>
              </w:rPr>
              <w:t>Итого:</w:t>
            </w:r>
          </w:p>
        </w:tc>
        <w:tc>
          <w:tcPr>
            <w:tcW w:w="906" w:type="pct"/>
            <w:tcBorders>
              <w:top w:val="single" w:sz="4" w:space="0" w:color="auto"/>
              <w:left w:val="nil"/>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b/>
                <w:color w:val="000000"/>
                <w:sz w:val="24"/>
                <w:szCs w:val="24"/>
                <w:lang w:eastAsia="ru-RU"/>
              </w:rPr>
            </w:pPr>
            <w:r w:rsidRPr="003A2CE9">
              <w:rPr>
                <w:rFonts w:ascii="Times New Roman" w:hAnsi="Times New Roman"/>
                <w:b/>
                <w:color w:val="000000"/>
                <w:sz w:val="24"/>
                <w:szCs w:val="24"/>
                <w:lang w:eastAsia="ru-RU"/>
              </w:rPr>
              <w:t>80</w:t>
            </w:r>
          </w:p>
        </w:tc>
        <w:tc>
          <w:tcPr>
            <w:tcW w:w="981" w:type="pct"/>
            <w:tcBorders>
              <w:top w:val="single" w:sz="4" w:space="0" w:color="auto"/>
              <w:left w:val="nil"/>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b/>
                <w:color w:val="000000"/>
                <w:sz w:val="24"/>
                <w:szCs w:val="24"/>
                <w:lang w:eastAsia="ru-RU"/>
              </w:rPr>
            </w:pPr>
            <w:r w:rsidRPr="003A2CE9">
              <w:rPr>
                <w:rFonts w:ascii="Times New Roman" w:hAnsi="Times New Roman"/>
                <w:b/>
                <w:color w:val="000000"/>
                <w:sz w:val="24"/>
                <w:szCs w:val="24"/>
                <w:lang w:eastAsia="ru-RU"/>
              </w:rPr>
              <w:t>54,91</w:t>
            </w:r>
          </w:p>
        </w:tc>
        <w:tc>
          <w:tcPr>
            <w:tcW w:w="708" w:type="pct"/>
            <w:tcBorders>
              <w:top w:val="single" w:sz="4" w:space="0" w:color="auto"/>
              <w:left w:val="nil"/>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b/>
                <w:color w:val="000000"/>
                <w:sz w:val="24"/>
                <w:szCs w:val="24"/>
                <w:lang w:eastAsia="ru-RU"/>
              </w:rPr>
            </w:pPr>
            <w:r w:rsidRPr="003A2CE9">
              <w:rPr>
                <w:rFonts w:ascii="Times New Roman" w:hAnsi="Times New Roman"/>
                <w:b/>
                <w:color w:val="000000"/>
                <w:sz w:val="24"/>
                <w:szCs w:val="24"/>
                <w:lang w:eastAsia="ru-RU"/>
              </w:rPr>
              <w:t>150,5</w:t>
            </w:r>
          </w:p>
        </w:tc>
        <w:tc>
          <w:tcPr>
            <w:tcW w:w="781" w:type="pct"/>
            <w:tcBorders>
              <w:top w:val="single" w:sz="4" w:space="0" w:color="auto"/>
              <w:left w:val="nil"/>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b/>
                <w:color w:val="000000"/>
                <w:sz w:val="24"/>
                <w:szCs w:val="24"/>
                <w:lang w:eastAsia="ru-RU"/>
              </w:rPr>
            </w:pPr>
            <w:r w:rsidRPr="003A2CE9">
              <w:rPr>
                <w:rFonts w:ascii="Times New Roman" w:hAnsi="Times New Roman"/>
                <w:b/>
                <w:color w:val="000000"/>
                <w:sz w:val="24"/>
                <w:szCs w:val="24"/>
                <w:lang w:eastAsia="ru-RU"/>
              </w:rPr>
              <w:t>180,6</w:t>
            </w:r>
          </w:p>
        </w:tc>
        <w:tc>
          <w:tcPr>
            <w:tcW w:w="733" w:type="pct"/>
            <w:tcBorders>
              <w:top w:val="single" w:sz="4" w:space="0" w:color="auto"/>
              <w:left w:val="nil"/>
              <w:bottom w:val="single" w:sz="4" w:space="0" w:color="auto"/>
              <w:right w:val="single" w:sz="4" w:space="0" w:color="auto"/>
            </w:tcBorders>
            <w:tcMar>
              <w:top w:w="28" w:type="dxa"/>
              <w:bottom w:w="28" w:type="dxa"/>
            </w:tcMar>
            <w:vAlign w:val="center"/>
          </w:tcPr>
          <w:p w:rsidR="00395ED4" w:rsidRPr="003A2CE9" w:rsidRDefault="00395ED4" w:rsidP="003C5A20">
            <w:pPr>
              <w:spacing w:after="0" w:line="240" w:lineRule="auto"/>
              <w:jc w:val="center"/>
              <w:rPr>
                <w:rFonts w:ascii="Times New Roman" w:hAnsi="Times New Roman"/>
                <w:b/>
                <w:color w:val="000000"/>
                <w:sz w:val="24"/>
                <w:szCs w:val="24"/>
                <w:lang w:eastAsia="ru-RU"/>
              </w:rPr>
            </w:pPr>
            <w:r w:rsidRPr="003A2CE9">
              <w:rPr>
                <w:rFonts w:ascii="Times New Roman" w:hAnsi="Times New Roman"/>
                <w:b/>
                <w:color w:val="000000"/>
                <w:sz w:val="24"/>
                <w:szCs w:val="24"/>
                <w:lang w:eastAsia="ru-RU"/>
              </w:rPr>
              <w:t>6</w:t>
            </w:r>
          </w:p>
        </w:tc>
      </w:tr>
    </w:tbl>
    <w:p w:rsidR="00395ED4" w:rsidRPr="003A2CE9" w:rsidRDefault="00395ED4" w:rsidP="003C5A20">
      <w:pPr>
        <w:spacing w:after="0" w:line="360" w:lineRule="auto"/>
        <w:ind w:firstLine="567"/>
        <w:jc w:val="center"/>
        <w:rPr>
          <w:rFonts w:ascii="Times New Roman" w:hAnsi="Times New Roman"/>
          <w:sz w:val="24"/>
          <w:szCs w:val="24"/>
          <w:lang w:eastAsia="zh-CN"/>
        </w:rPr>
      </w:pPr>
    </w:p>
    <w:p w:rsidR="00395ED4" w:rsidRPr="003A2CE9" w:rsidRDefault="00395ED4" w:rsidP="00F60265">
      <w:pPr>
        <w:spacing w:after="0" w:line="360" w:lineRule="auto"/>
        <w:ind w:firstLine="567"/>
        <w:jc w:val="both"/>
        <w:rPr>
          <w:rFonts w:ascii="Times New Roman" w:hAnsi="Times New Roman"/>
          <w:sz w:val="24"/>
          <w:szCs w:val="24"/>
          <w:lang w:eastAsia="zh-CN"/>
        </w:rPr>
      </w:pPr>
      <w:r w:rsidRPr="003A2CE9">
        <w:rPr>
          <w:rFonts w:ascii="Times New Roman" w:hAnsi="Times New Roman"/>
          <w:sz w:val="24"/>
          <w:szCs w:val="24"/>
          <w:lang w:eastAsia="zh-CN"/>
        </w:rPr>
        <w:t>Общество с ограниченной ответственностью «Артезиан» наделено статусом гарантирующей организации для централизованной системы водоснабжения находящейся в собственности сельского поселения Южно-Александровского сельсовета.</w:t>
      </w:r>
    </w:p>
    <w:p w:rsidR="00395ED4" w:rsidRPr="003A2CE9" w:rsidRDefault="00395ED4" w:rsidP="00F60265">
      <w:pPr>
        <w:spacing w:after="0" w:line="360" w:lineRule="auto"/>
        <w:ind w:firstLine="567"/>
        <w:jc w:val="both"/>
        <w:rPr>
          <w:rFonts w:ascii="Times New Roman" w:hAnsi="Times New Roman"/>
          <w:sz w:val="24"/>
          <w:szCs w:val="24"/>
          <w:lang w:eastAsia="zh-CN"/>
        </w:rPr>
      </w:pPr>
    </w:p>
    <w:p w:rsidR="00395ED4" w:rsidRPr="003A2CE9" w:rsidRDefault="00395ED4" w:rsidP="00AF7EB6">
      <w:pPr>
        <w:spacing w:before="120" w:after="60" w:line="360" w:lineRule="auto"/>
        <w:jc w:val="center"/>
        <w:rPr>
          <w:rFonts w:ascii="Times New Roman" w:hAnsi="Times New Roman"/>
          <w:b/>
          <w:sz w:val="24"/>
          <w:szCs w:val="24"/>
          <w:lang w:eastAsia="ru-RU"/>
        </w:rPr>
      </w:pPr>
      <w:bookmarkStart w:id="45" w:name="_Toc360541448"/>
      <w:bookmarkStart w:id="46" w:name="_Toc360611455"/>
      <w:bookmarkStart w:id="47" w:name="_Toc360611489"/>
      <w:bookmarkStart w:id="48" w:name="_Toc360612764"/>
      <w:bookmarkStart w:id="49" w:name="_Toc360613182"/>
      <w:bookmarkStart w:id="50" w:name="_Toc360633083"/>
      <w:bookmarkStart w:id="51" w:name="_Toc361734861"/>
      <w:r w:rsidRPr="003A2CE9">
        <w:rPr>
          <w:rFonts w:ascii="Times New Roman" w:hAnsi="Times New Roman"/>
          <w:b/>
          <w:sz w:val="24"/>
          <w:szCs w:val="24"/>
          <w:lang w:eastAsia="ru-RU"/>
        </w:rPr>
        <w:t>2.4 Предложения по строительству, реконструкции и модернизации объектов систем водоснабжения</w:t>
      </w:r>
      <w:bookmarkEnd w:id="45"/>
      <w:bookmarkEnd w:id="46"/>
      <w:bookmarkEnd w:id="47"/>
      <w:bookmarkEnd w:id="48"/>
      <w:bookmarkEnd w:id="49"/>
      <w:bookmarkEnd w:id="50"/>
      <w:bookmarkEnd w:id="51"/>
    </w:p>
    <w:p w:rsidR="00395ED4" w:rsidRPr="003A2CE9" w:rsidRDefault="00395ED4" w:rsidP="00495978">
      <w:pPr>
        <w:spacing w:after="0" w:line="360" w:lineRule="auto"/>
        <w:ind w:firstLine="709"/>
        <w:jc w:val="both"/>
        <w:rPr>
          <w:rFonts w:ascii="Times New Roman" w:hAnsi="Times New Roman"/>
          <w:sz w:val="24"/>
          <w:szCs w:val="24"/>
        </w:rPr>
      </w:pPr>
      <w:r w:rsidRPr="003A2CE9">
        <w:rPr>
          <w:rFonts w:ascii="Times New Roman" w:hAnsi="Times New Roman"/>
          <w:sz w:val="24"/>
          <w:szCs w:val="24"/>
        </w:rPr>
        <w:t>Раздел формируется, с учетом планов мероприятий по приведению качества питьевой воды в соответствие с установленными требованиями. Решений органов местного самоуправления о прекращении горячего водоснабжения с использованием открытых систем теплоснабжения (горячего водоснабжения) и о переводе абонентов, объекты которых подключены (технологически присоединены) к таким системам, на иные системы горячего водоснабжения (при наличии такого решения).</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ab/>
      </w:r>
      <w:r w:rsidRPr="003A2CE9">
        <w:rPr>
          <w:rFonts w:ascii="Times New Roman" w:hAnsi="Times New Roman"/>
          <w:i/>
          <w:sz w:val="24"/>
          <w:szCs w:val="24"/>
          <w:u w:val="single"/>
          <w:lang w:eastAsia="ru-RU"/>
        </w:rPr>
        <w:t>На I–ю очередь</w:t>
      </w:r>
      <w:r w:rsidRPr="003A2CE9">
        <w:rPr>
          <w:rFonts w:ascii="Times New Roman" w:hAnsi="Times New Roman"/>
          <w:sz w:val="24"/>
          <w:szCs w:val="24"/>
          <w:lang w:eastAsia="ru-RU"/>
        </w:rPr>
        <w:t xml:space="preserve"> строительства в населённых пунктах Южно-Александровского сельсовета Иланского района Красноярского края предлагается: </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xml:space="preserve">- Организовать и обустроить ЗСО всех источников водоснабжения; </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Модернизировать ветхие сети водоснабжения населенных пунктов: село Южно-Александровка; деревня Верх-Атины;</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Модернизировать водонапорные башни: внедрить систему отчистки воды, заменить ветхие резервуары для воды;</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lastRenderedPageBreak/>
        <w:t xml:space="preserve">- Организовать режимные наблюдения (за уровнями, дебитом, температурой и качеством воды) на всех скважинах; </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Заключить договора  на  водопользование  по  подземным  источникам  водоснабжения;</w:t>
      </w:r>
    </w:p>
    <w:p w:rsidR="00395ED4" w:rsidRPr="003A2CE9" w:rsidRDefault="00395ED4" w:rsidP="00F4224C">
      <w:pPr>
        <w:spacing w:after="0" w:line="360" w:lineRule="auto"/>
        <w:ind w:firstLine="567"/>
        <w:jc w:val="both"/>
        <w:rPr>
          <w:rFonts w:ascii="Times New Roman" w:hAnsi="Times New Roman"/>
          <w:sz w:val="24"/>
          <w:szCs w:val="24"/>
        </w:rPr>
      </w:pPr>
      <w:r w:rsidRPr="003A2CE9">
        <w:rPr>
          <w:rFonts w:ascii="Times New Roman" w:hAnsi="Times New Roman"/>
          <w:sz w:val="24"/>
          <w:szCs w:val="24"/>
          <w:lang w:eastAsia="ru-RU"/>
        </w:rPr>
        <w:t xml:space="preserve">- </w:t>
      </w:r>
      <w:r w:rsidRPr="003A2CE9">
        <w:rPr>
          <w:rFonts w:ascii="Times New Roman" w:hAnsi="Times New Roman"/>
          <w:sz w:val="24"/>
          <w:szCs w:val="24"/>
        </w:rPr>
        <w:t>Разработать проект и устройство зон санитарной защиты водозаборных сооружений;</w:t>
      </w:r>
    </w:p>
    <w:p w:rsidR="00395ED4" w:rsidRPr="003A2CE9" w:rsidRDefault="00395ED4" w:rsidP="00F4224C">
      <w:pPr>
        <w:spacing w:after="0" w:line="360" w:lineRule="auto"/>
        <w:ind w:firstLine="567"/>
        <w:jc w:val="both"/>
        <w:rPr>
          <w:rFonts w:ascii="Times New Roman" w:hAnsi="Times New Roman"/>
          <w:sz w:val="24"/>
          <w:szCs w:val="24"/>
        </w:rPr>
      </w:pPr>
      <w:r w:rsidRPr="003A2CE9">
        <w:rPr>
          <w:rFonts w:ascii="Times New Roman" w:hAnsi="Times New Roman"/>
          <w:sz w:val="24"/>
          <w:szCs w:val="24"/>
        </w:rPr>
        <w:t>- Заменить в скважинах водоснабжения скважинных насосов на новые таких же марок;</w:t>
      </w:r>
    </w:p>
    <w:p w:rsidR="00395ED4" w:rsidRPr="003A2CE9" w:rsidRDefault="00395ED4" w:rsidP="00F4224C">
      <w:pPr>
        <w:spacing w:after="0" w:line="360" w:lineRule="auto"/>
        <w:ind w:firstLine="567"/>
        <w:jc w:val="both"/>
        <w:rPr>
          <w:rFonts w:ascii="Times New Roman" w:hAnsi="Times New Roman"/>
          <w:sz w:val="24"/>
          <w:szCs w:val="24"/>
        </w:rPr>
      </w:pPr>
      <w:r w:rsidRPr="003A2CE9">
        <w:rPr>
          <w:rFonts w:ascii="Times New Roman" w:hAnsi="Times New Roman"/>
          <w:sz w:val="24"/>
          <w:szCs w:val="24"/>
        </w:rPr>
        <w:t>- Утеплить и отремонтировать водоразборные колонки.</w:t>
      </w:r>
    </w:p>
    <w:p w:rsidR="00395ED4" w:rsidRPr="003A2CE9" w:rsidRDefault="00395ED4" w:rsidP="005F0182">
      <w:pPr>
        <w:spacing w:before="120" w:after="60" w:line="360" w:lineRule="auto"/>
        <w:ind w:firstLine="567"/>
        <w:jc w:val="both"/>
        <w:rPr>
          <w:rFonts w:ascii="Times New Roman" w:hAnsi="Times New Roman"/>
          <w:i/>
          <w:sz w:val="24"/>
          <w:szCs w:val="24"/>
          <w:u w:val="single"/>
          <w:lang w:eastAsia="ru-RU"/>
        </w:rPr>
      </w:pPr>
      <w:r w:rsidRPr="003A2CE9">
        <w:rPr>
          <w:rFonts w:ascii="Times New Roman" w:hAnsi="Times New Roman"/>
          <w:i/>
          <w:sz w:val="24"/>
          <w:szCs w:val="24"/>
          <w:u w:val="single"/>
          <w:lang w:eastAsia="ru-RU"/>
        </w:rPr>
        <w:t xml:space="preserve">На расчётный срок предлагается: </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Оборудовать  подземные  источники  водоснабжения  (скважины)  станциями  ультрафиолетового  обеззараживания: во всех населенных пунктах Южно-Александровского сельсовета;</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Установить частотные преобразователи.</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При реализации мероприятий по модернизации сетей водоснабжения, внедрения систем отчистки воды и модернизации резервуаров для воды водонапорных башен, технические характеристики объектов и сетей системы водоснабжения уточнить на стадии проектирования. При разработке проектной документации учесть сейсмичность района и предусмотреть мероприятия по пожаротушению согласно требованиям СНиП 2.04.02-84*.</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Схема водоснабжения будет реализована в период с 2015 года по 2032 год. Проект разбивается на два этапа, на каждом из которых планируется реализация намеченных целей:</w:t>
      </w:r>
    </w:p>
    <w:p w:rsidR="00395ED4" w:rsidRPr="003A2CE9" w:rsidRDefault="00395ED4" w:rsidP="005F0182">
      <w:pPr>
        <w:spacing w:before="120" w:after="60" w:line="360" w:lineRule="auto"/>
        <w:ind w:firstLine="567"/>
        <w:jc w:val="both"/>
        <w:rPr>
          <w:rFonts w:ascii="Times New Roman" w:hAnsi="Times New Roman"/>
          <w:sz w:val="24"/>
          <w:szCs w:val="24"/>
          <w:u w:val="single"/>
          <w:lang w:eastAsia="ru-RU"/>
        </w:rPr>
      </w:pPr>
      <w:r w:rsidRPr="003A2CE9">
        <w:rPr>
          <w:rFonts w:ascii="Times New Roman" w:hAnsi="Times New Roman"/>
          <w:sz w:val="24"/>
          <w:szCs w:val="24"/>
          <w:u w:val="single"/>
          <w:lang w:eastAsia="ru-RU"/>
        </w:rPr>
        <w:t>На первый этап (с 2015 года по 2022год):</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1. Модернизация сетей водоснабжениясела Южно-Александровка.</w:t>
      </w:r>
    </w:p>
    <w:p w:rsidR="00395ED4" w:rsidRPr="003A2CE9" w:rsidRDefault="00395ED4" w:rsidP="00555016">
      <w:pPr>
        <w:widowControl w:val="0"/>
        <w:spacing w:before="120" w:after="60" w:line="360" w:lineRule="auto"/>
        <w:ind w:firstLine="567"/>
        <w:jc w:val="right"/>
        <w:rPr>
          <w:rFonts w:ascii="Times New Roman" w:hAnsi="Times New Roman"/>
          <w:sz w:val="24"/>
          <w:szCs w:val="24"/>
          <w:lang w:eastAsia="ru-RU"/>
        </w:rPr>
      </w:pPr>
      <w:r w:rsidRPr="003A2CE9">
        <w:rPr>
          <w:rFonts w:ascii="Times New Roman" w:hAnsi="Times New Roman"/>
          <w:sz w:val="24"/>
          <w:szCs w:val="24"/>
          <w:lang w:eastAsia="ru-RU"/>
        </w:rPr>
        <w:t>Таблица 17</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97"/>
        <w:gridCol w:w="2605"/>
        <w:gridCol w:w="2606"/>
        <w:gridCol w:w="2498"/>
      </w:tblGrid>
      <w:tr w:rsidR="00395ED4" w:rsidRPr="003A2CE9" w:rsidTr="00F236E7">
        <w:tc>
          <w:tcPr>
            <w:tcW w:w="2497" w:type="dxa"/>
            <w:vAlign w:val="center"/>
          </w:tcPr>
          <w:p w:rsidR="00395ED4" w:rsidRPr="003A2CE9" w:rsidRDefault="00395ED4" w:rsidP="00F236E7">
            <w:pPr>
              <w:widowControl w:val="0"/>
              <w:spacing w:before="120" w:after="6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Наименование населенного пункта</w:t>
            </w:r>
          </w:p>
        </w:tc>
        <w:tc>
          <w:tcPr>
            <w:tcW w:w="2605" w:type="dxa"/>
            <w:vAlign w:val="center"/>
          </w:tcPr>
          <w:p w:rsidR="00395ED4" w:rsidRPr="003A2CE9" w:rsidRDefault="00395ED4" w:rsidP="00F236E7">
            <w:pPr>
              <w:widowControl w:val="0"/>
              <w:spacing w:before="120" w:after="6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Длина сети водоснабжения, км.</w:t>
            </w:r>
          </w:p>
        </w:tc>
        <w:tc>
          <w:tcPr>
            <w:tcW w:w="2606" w:type="dxa"/>
            <w:vAlign w:val="center"/>
          </w:tcPr>
          <w:p w:rsidR="00395ED4" w:rsidRPr="003A2CE9" w:rsidRDefault="00395ED4" w:rsidP="00F236E7">
            <w:pPr>
              <w:widowControl w:val="0"/>
              <w:spacing w:before="120" w:after="6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Материал / диаметр</w:t>
            </w:r>
          </w:p>
        </w:tc>
        <w:tc>
          <w:tcPr>
            <w:tcW w:w="2498" w:type="dxa"/>
            <w:vAlign w:val="center"/>
          </w:tcPr>
          <w:p w:rsidR="00395ED4" w:rsidRPr="003A2CE9" w:rsidRDefault="00395ED4" w:rsidP="00F236E7">
            <w:pPr>
              <w:widowControl w:val="0"/>
              <w:spacing w:before="120" w:after="6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Планируемый % модернизации</w:t>
            </w:r>
          </w:p>
        </w:tc>
      </w:tr>
      <w:tr w:rsidR="00395ED4" w:rsidRPr="003A2CE9" w:rsidTr="00F236E7">
        <w:tc>
          <w:tcPr>
            <w:tcW w:w="2497" w:type="dxa"/>
            <w:vAlign w:val="center"/>
          </w:tcPr>
          <w:p w:rsidR="00395ED4" w:rsidRPr="003A2CE9" w:rsidRDefault="00395ED4" w:rsidP="00F236E7">
            <w:pPr>
              <w:widowControl w:val="0"/>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с. Южно-Александровка</w:t>
            </w:r>
          </w:p>
        </w:tc>
        <w:tc>
          <w:tcPr>
            <w:tcW w:w="2605" w:type="dxa"/>
            <w:vAlign w:val="center"/>
          </w:tcPr>
          <w:p w:rsidR="00395ED4" w:rsidRPr="003A2CE9" w:rsidRDefault="00395ED4" w:rsidP="00F236E7">
            <w:pPr>
              <w:widowControl w:val="0"/>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7,5</w:t>
            </w:r>
          </w:p>
        </w:tc>
        <w:tc>
          <w:tcPr>
            <w:tcW w:w="2606" w:type="dxa"/>
            <w:vAlign w:val="center"/>
          </w:tcPr>
          <w:p w:rsidR="00395ED4" w:rsidRPr="003A2CE9" w:rsidRDefault="00395ED4" w:rsidP="00F236E7">
            <w:pPr>
              <w:widowControl w:val="0"/>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Чугун, полиэтилен /100, 150</w:t>
            </w:r>
          </w:p>
        </w:tc>
        <w:tc>
          <w:tcPr>
            <w:tcW w:w="2498" w:type="dxa"/>
            <w:vAlign w:val="center"/>
          </w:tcPr>
          <w:p w:rsidR="00395ED4" w:rsidRPr="003A2CE9" w:rsidRDefault="00395ED4" w:rsidP="00F236E7">
            <w:pPr>
              <w:widowControl w:val="0"/>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100</w:t>
            </w:r>
          </w:p>
        </w:tc>
      </w:tr>
    </w:tbl>
    <w:p w:rsidR="00395ED4" w:rsidRPr="003A2CE9" w:rsidRDefault="00395ED4" w:rsidP="00C64CBE">
      <w:pPr>
        <w:spacing w:after="0" w:line="360" w:lineRule="auto"/>
        <w:ind w:firstLine="709"/>
        <w:jc w:val="both"/>
        <w:rPr>
          <w:rFonts w:ascii="Times New Roman" w:hAnsi="Times New Roman"/>
          <w:sz w:val="24"/>
          <w:szCs w:val="24"/>
          <w:lang w:eastAsia="ru-RU"/>
        </w:rPr>
      </w:pPr>
    </w:p>
    <w:p w:rsidR="00395ED4" w:rsidRPr="003A2CE9" w:rsidRDefault="00395ED4" w:rsidP="00C64CBE">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xml:space="preserve">2. Модернизация резервуаров чистой воды водонапорных башен населенных пунктов Южно-Александровского сельсовета. </w:t>
      </w:r>
    </w:p>
    <w:p w:rsidR="00395ED4" w:rsidRPr="003A2CE9" w:rsidRDefault="00395ED4" w:rsidP="00C86C5D">
      <w:pPr>
        <w:spacing w:after="0" w:line="360" w:lineRule="auto"/>
        <w:ind w:firstLine="709"/>
        <w:jc w:val="right"/>
        <w:rPr>
          <w:rFonts w:ascii="Times New Roman" w:hAnsi="Times New Roman"/>
          <w:sz w:val="24"/>
          <w:szCs w:val="24"/>
          <w:lang w:eastAsia="ru-RU"/>
        </w:rPr>
      </w:pPr>
      <w:r w:rsidRPr="003A2CE9">
        <w:rPr>
          <w:rFonts w:ascii="Times New Roman" w:hAnsi="Times New Roman"/>
          <w:sz w:val="24"/>
          <w:szCs w:val="24"/>
          <w:lang w:eastAsia="ru-RU"/>
        </w:rPr>
        <w:t>Таблица 18</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497"/>
        <w:gridCol w:w="1331"/>
        <w:gridCol w:w="1984"/>
        <w:gridCol w:w="4394"/>
      </w:tblGrid>
      <w:tr w:rsidR="00395ED4" w:rsidRPr="003A2CE9" w:rsidTr="00F236E7">
        <w:tc>
          <w:tcPr>
            <w:tcW w:w="2497" w:type="dxa"/>
            <w:vAlign w:val="center"/>
          </w:tcPr>
          <w:p w:rsidR="00395ED4" w:rsidRPr="003A2CE9" w:rsidRDefault="00395ED4" w:rsidP="00F236E7">
            <w:pPr>
              <w:spacing w:before="120" w:after="6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Наименование населенного пункта</w:t>
            </w:r>
          </w:p>
        </w:tc>
        <w:tc>
          <w:tcPr>
            <w:tcW w:w="1331" w:type="dxa"/>
            <w:vAlign w:val="center"/>
          </w:tcPr>
          <w:p w:rsidR="00395ED4" w:rsidRPr="003A2CE9" w:rsidRDefault="00395ED4" w:rsidP="00F236E7">
            <w:pPr>
              <w:spacing w:before="120" w:after="6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Объем, м</w:t>
            </w:r>
            <w:r w:rsidRPr="003A2CE9">
              <w:rPr>
                <w:rFonts w:ascii="Times New Roman" w:hAnsi="Times New Roman"/>
                <w:b/>
                <w:sz w:val="24"/>
                <w:szCs w:val="24"/>
                <w:vertAlign w:val="superscript"/>
                <w:lang w:eastAsia="ru-RU"/>
              </w:rPr>
              <w:t>3</w:t>
            </w:r>
          </w:p>
        </w:tc>
        <w:tc>
          <w:tcPr>
            <w:tcW w:w="1984" w:type="dxa"/>
            <w:vAlign w:val="center"/>
          </w:tcPr>
          <w:p w:rsidR="00395ED4" w:rsidRPr="003A2CE9" w:rsidRDefault="00395ED4" w:rsidP="00F236E7">
            <w:pPr>
              <w:spacing w:before="120" w:after="6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Материал / износ %</w:t>
            </w:r>
          </w:p>
        </w:tc>
        <w:tc>
          <w:tcPr>
            <w:tcW w:w="4394" w:type="dxa"/>
            <w:vAlign w:val="center"/>
          </w:tcPr>
          <w:p w:rsidR="00395ED4" w:rsidRPr="003A2CE9" w:rsidRDefault="00395ED4" w:rsidP="00F236E7">
            <w:pPr>
              <w:spacing w:before="120" w:after="6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Планируемые работы/причина</w:t>
            </w:r>
          </w:p>
        </w:tc>
      </w:tr>
      <w:tr w:rsidR="00395ED4" w:rsidRPr="003A2CE9" w:rsidTr="00F236E7">
        <w:tc>
          <w:tcPr>
            <w:tcW w:w="2497"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с. Южно-Александровка</w:t>
            </w:r>
          </w:p>
        </w:tc>
        <w:tc>
          <w:tcPr>
            <w:tcW w:w="1331"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25</w:t>
            </w:r>
          </w:p>
        </w:tc>
        <w:tc>
          <w:tcPr>
            <w:tcW w:w="1984"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Железо/100</w:t>
            </w:r>
          </w:p>
        </w:tc>
        <w:tc>
          <w:tcPr>
            <w:tcW w:w="4394"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Демонтаж старой, монтаж новой емкости для воды/ветхое, аварийное состояние</w:t>
            </w:r>
          </w:p>
        </w:tc>
      </w:tr>
      <w:tr w:rsidR="00395ED4" w:rsidRPr="003A2CE9" w:rsidTr="00F236E7">
        <w:tc>
          <w:tcPr>
            <w:tcW w:w="2497"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с. Южно-Александровка</w:t>
            </w:r>
          </w:p>
        </w:tc>
        <w:tc>
          <w:tcPr>
            <w:tcW w:w="1331"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5</w:t>
            </w:r>
          </w:p>
        </w:tc>
        <w:tc>
          <w:tcPr>
            <w:tcW w:w="1984"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Железо/50</w:t>
            </w:r>
          </w:p>
        </w:tc>
        <w:tc>
          <w:tcPr>
            <w:tcW w:w="4394"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 xml:space="preserve">Демонтаж старой, монтаж новой емкости для воды/ветхое, аварийное </w:t>
            </w:r>
            <w:r w:rsidRPr="003A2CE9">
              <w:rPr>
                <w:rFonts w:ascii="Times New Roman" w:hAnsi="Times New Roman"/>
                <w:sz w:val="24"/>
                <w:szCs w:val="24"/>
                <w:lang w:eastAsia="ru-RU"/>
              </w:rPr>
              <w:lastRenderedPageBreak/>
              <w:t>состояние</w:t>
            </w:r>
          </w:p>
        </w:tc>
      </w:tr>
      <w:tr w:rsidR="00395ED4" w:rsidRPr="003A2CE9" w:rsidTr="00F236E7">
        <w:tc>
          <w:tcPr>
            <w:tcW w:w="2497"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lastRenderedPageBreak/>
              <w:t>д. Верх-Атины</w:t>
            </w:r>
          </w:p>
        </w:tc>
        <w:tc>
          <w:tcPr>
            <w:tcW w:w="1331"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50</w:t>
            </w:r>
          </w:p>
        </w:tc>
        <w:tc>
          <w:tcPr>
            <w:tcW w:w="1984"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Железо/100</w:t>
            </w:r>
          </w:p>
        </w:tc>
        <w:tc>
          <w:tcPr>
            <w:tcW w:w="4394" w:type="dxa"/>
            <w:vAlign w:val="center"/>
          </w:tcPr>
          <w:p w:rsidR="00395ED4" w:rsidRPr="003A2CE9" w:rsidRDefault="00395ED4" w:rsidP="00F236E7">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Демонтаж старой, монтаж новой емкости для воды/ветхое, аварийное состояние, значительные потери</w:t>
            </w:r>
          </w:p>
        </w:tc>
      </w:tr>
    </w:tbl>
    <w:p w:rsidR="00395ED4" w:rsidRPr="003A2CE9" w:rsidRDefault="00395ED4" w:rsidP="008D2118">
      <w:pPr>
        <w:spacing w:after="0" w:line="360" w:lineRule="auto"/>
        <w:jc w:val="both"/>
        <w:rPr>
          <w:rFonts w:ascii="Times New Roman" w:hAnsi="Times New Roman"/>
          <w:sz w:val="24"/>
          <w:szCs w:val="24"/>
          <w:lang w:eastAsia="ru-RU"/>
        </w:rPr>
      </w:pPr>
    </w:p>
    <w:p w:rsidR="00395ED4" w:rsidRPr="003A2CE9" w:rsidRDefault="00395ED4" w:rsidP="005E0A5F">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3. Установка системы учета, для анализа потребления воды Южно-Александровского сельсовета на всех водонапорных башнях.</w:t>
      </w:r>
    </w:p>
    <w:p w:rsidR="00395ED4" w:rsidRPr="003A2CE9" w:rsidRDefault="00395ED4" w:rsidP="005F0182">
      <w:pPr>
        <w:spacing w:before="120" w:after="60" w:line="360" w:lineRule="auto"/>
        <w:ind w:firstLine="567"/>
        <w:jc w:val="both"/>
        <w:rPr>
          <w:rFonts w:ascii="Times New Roman" w:hAnsi="Times New Roman"/>
          <w:sz w:val="24"/>
          <w:szCs w:val="24"/>
          <w:u w:val="single"/>
          <w:lang w:eastAsia="ru-RU"/>
        </w:rPr>
      </w:pPr>
      <w:bookmarkStart w:id="52" w:name="_Toc361734862"/>
      <w:r w:rsidRPr="003A2CE9">
        <w:rPr>
          <w:rFonts w:ascii="Times New Roman" w:hAnsi="Times New Roman"/>
          <w:sz w:val="24"/>
          <w:szCs w:val="24"/>
          <w:u w:val="single"/>
          <w:lang w:eastAsia="ru-RU"/>
        </w:rPr>
        <w:t>На второй этап 2023-2032г.:</w:t>
      </w:r>
    </w:p>
    <w:p w:rsidR="00395ED4" w:rsidRPr="003A2CE9" w:rsidRDefault="00395ED4" w:rsidP="0082122C">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1. Модернизация сетей водоснабжения деревни Верх-Атины.</w:t>
      </w:r>
    </w:p>
    <w:p w:rsidR="00395ED4" w:rsidRPr="003A2CE9" w:rsidRDefault="00395ED4" w:rsidP="0082122C">
      <w:pPr>
        <w:widowControl w:val="0"/>
        <w:spacing w:before="120" w:after="60" w:line="360" w:lineRule="auto"/>
        <w:ind w:firstLine="567"/>
        <w:jc w:val="right"/>
        <w:rPr>
          <w:rFonts w:ascii="Times New Roman" w:hAnsi="Times New Roman"/>
          <w:sz w:val="24"/>
          <w:szCs w:val="24"/>
          <w:lang w:eastAsia="ru-RU"/>
        </w:rPr>
      </w:pPr>
      <w:r w:rsidRPr="003A2CE9">
        <w:rPr>
          <w:rFonts w:ascii="Times New Roman" w:hAnsi="Times New Roman"/>
          <w:sz w:val="24"/>
          <w:szCs w:val="24"/>
          <w:lang w:eastAsia="ru-RU"/>
        </w:rPr>
        <w:t>Таблица 19</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97"/>
        <w:gridCol w:w="2605"/>
        <w:gridCol w:w="2606"/>
        <w:gridCol w:w="2498"/>
      </w:tblGrid>
      <w:tr w:rsidR="00395ED4" w:rsidRPr="003A2CE9" w:rsidTr="00F236E7">
        <w:tc>
          <w:tcPr>
            <w:tcW w:w="2497" w:type="dxa"/>
            <w:vAlign w:val="center"/>
          </w:tcPr>
          <w:p w:rsidR="00395ED4" w:rsidRPr="003A2CE9" w:rsidRDefault="00395ED4" w:rsidP="00F236E7">
            <w:pPr>
              <w:widowControl w:val="0"/>
              <w:spacing w:before="120" w:after="6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Наименование населенного пункта</w:t>
            </w:r>
          </w:p>
        </w:tc>
        <w:tc>
          <w:tcPr>
            <w:tcW w:w="2605" w:type="dxa"/>
            <w:vAlign w:val="center"/>
          </w:tcPr>
          <w:p w:rsidR="00395ED4" w:rsidRPr="003A2CE9" w:rsidRDefault="00395ED4" w:rsidP="00F236E7">
            <w:pPr>
              <w:widowControl w:val="0"/>
              <w:spacing w:before="120" w:after="6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Длина сети водоснабжения, км.</w:t>
            </w:r>
          </w:p>
        </w:tc>
        <w:tc>
          <w:tcPr>
            <w:tcW w:w="2606" w:type="dxa"/>
            <w:vAlign w:val="center"/>
          </w:tcPr>
          <w:p w:rsidR="00395ED4" w:rsidRPr="003A2CE9" w:rsidRDefault="00395ED4" w:rsidP="00F236E7">
            <w:pPr>
              <w:widowControl w:val="0"/>
              <w:spacing w:before="120" w:after="6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Материал / диаметр</w:t>
            </w:r>
          </w:p>
        </w:tc>
        <w:tc>
          <w:tcPr>
            <w:tcW w:w="2498" w:type="dxa"/>
            <w:vAlign w:val="center"/>
          </w:tcPr>
          <w:p w:rsidR="00395ED4" w:rsidRPr="003A2CE9" w:rsidRDefault="00395ED4" w:rsidP="00F236E7">
            <w:pPr>
              <w:widowControl w:val="0"/>
              <w:spacing w:before="120" w:after="6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Планируемый % модернизации</w:t>
            </w:r>
          </w:p>
        </w:tc>
      </w:tr>
      <w:tr w:rsidR="00395ED4" w:rsidRPr="003A2CE9" w:rsidTr="00F236E7">
        <w:tc>
          <w:tcPr>
            <w:tcW w:w="2497" w:type="dxa"/>
            <w:vAlign w:val="center"/>
          </w:tcPr>
          <w:p w:rsidR="00395ED4" w:rsidRPr="003A2CE9" w:rsidRDefault="00395ED4" w:rsidP="00F236E7">
            <w:pPr>
              <w:widowControl w:val="0"/>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д. Верх-Атины</w:t>
            </w:r>
          </w:p>
        </w:tc>
        <w:tc>
          <w:tcPr>
            <w:tcW w:w="2605" w:type="dxa"/>
            <w:vAlign w:val="center"/>
          </w:tcPr>
          <w:p w:rsidR="00395ED4" w:rsidRPr="003A2CE9" w:rsidRDefault="00395ED4" w:rsidP="00F236E7">
            <w:pPr>
              <w:widowControl w:val="0"/>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2,5</w:t>
            </w:r>
          </w:p>
        </w:tc>
        <w:tc>
          <w:tcPr>
            <w:tcW w:w="2606" w:type="dxa"/>
            <w:vAlign w:val="center"/>
          </w:tcPr>
          <w:p w:rsidR="00395ED4" w:rsidRPr="003A2CE9" w:rsidRDefault="00395ED4" w:rsidP="00F236E7">
            <w:pPr>
              <w:widowControl w:val="0"/>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Полиэтилен / 100</w:t>
            </w:r>
          </w:p>
        </w:tc>
        <w:tc>
          <w:tcPr>
            <w:tcW w:w="2498" w:type="dxa"/>
            <w:vAlign w:val="center"/>
          </w:tcPr>
          <w:p w:rsidR="00395ED4" w:rsidRPr="003A2CE9" w:rsidRDefault="00395ED4" w:rsidP="00F236E7">
            <w:pPr>
              <w:widowControl w:val="0"/>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100</w:t>
            </w:r>
          </w:p>
        </w:tc>
      </w:tr>
    </w:tbl>
    <w:p w:rsidR="00395ED4" w:rsidRPr="003A2CE9" w:rsidRDefault="00395ED4" w:rsidP="005F0182">
      <w:pPr>
        <w:spacing w:before="120" w:after="60" w:line="360" w:lineRule="auto"/>
        <w:ind w:firstLine="567"/>
        <w:jc w:val="both"/>
        <w:rPr>
          <w:rFonts w:ascii="Times New Roman" w:hAnsi="Times New Roman"/>
          <w:sz w:val="24"/>
          <w:szCs w:val="24"/>
          <w:u w:val="single"/>
          <w:lang w:eastAsia="ru-RU"/>
        </w:rPr>
      </w:pPr>
    </w:p>
    <w:p w:rsidR="00395ED4" w:rsidRPr="003A2CE9" w:rsidRDefault="00395ED4" w:rsidP="0082122C">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2. Проектирование и монтаж установок водоподготовки и ультрафиолетового обеззараживания на всех водонапорных башняхЮжно-Александровского сельсовета;</w:t>
      </w:r>
    </w:p>
    <w:p w:rsidR="00395ED4" w:rsidRPr="003A2CE9" w:rsidRDefault="00395ED4" w:rsidP="0082122C">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3. Установка частотных преобразователей на водозаборных скважинах Южно-Александровского сельсовета;</w:t>
      </w:r>
    </w:p>
    <w:p w:rsidR="00395ED4" w:rsidRPr="003A2CE9" w:rsidRDefault="00395ED4" w:rsidP="0082122C">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4. Утепление, а  также ремонт водоразборных колонок, расположенных на территории Южно-Александровского сельсовета.</w:t>
      </w:r>
    </w:p>
    <w:p w:rsidR="00395ED4" w:rsidRPr="003A2CE9" w:rsidRDefault="00395ED4" w:rsidP="00997897">
      <w:pPr>
        <w:spacing w:after="0" w:line="360" w:lineRule="auto"/>
        <w:ind w:firstLine="709"/>
        <w:jc w:val="both"/>
        <w:rPr>
          <w:rFonts w:ascii="Times New Roman" w:hAnsi="Times New Roman"/>
          <w:bCs/>
          <w:sz w:val="24"/>
          <w:szCs w:val="24"/>
          <w:lang w:eastAsia="ru-RU"/>
        </w:rPr>
      </w:pPr>
      <w:r w:rsidRPr="003A2CE9">
        <w:rPr>
          <w:rFonts w:ascii="Times New Roman" w:hAnsi="Times New Roman"/>
          <w:bCs/>
          <w:sz w:val="24"/>
          <w:szCs w:val="24"/>
          <w:lang w:eastAsia="ru-RU"/>
        </w:rPr>
        <w:t>Обеспечение подачи абонентам Южно-Александровского сельсовета определенного объема питьевой воды установленного качества:</w:t>
      </w:r>
    </w:p>
    <w:p w:rsidR="00395ED4" w:rsidRPr="003A2CE9" w:rsidRDefault="00395ED4" w:rsidP="00997897">
      <w:pPr>
        <w:numPr>
          <w:ilvl w:val="0"/>
          <w:numId w:val="19"/>
        </w:numPr>
        <w:spacing w:after="0" w:line="360" w:lineRule="auto"/>
        <w:ind w:left="851"/>
        <w:jc w:val="both"/>
        <w:rPr>
          <w:rFonts w:ascii="Times New Roman" w:hAnsi="Times New Roman"/>
          <w:sz w:val="24"/>
          <w:szCs w:val="24"/>
          <w:lang w:eastAsia="ru-RU"/>
        </w:rPr>
      </w:pPr>
      <w:r w:rsidRPr="003A2CE9">
        <w:rPr>
          <w:rFonts w:ascii="Times New Roman" w:hAnsi="Times New Roman"/>
          <w:sz w:val="24"/>
          <w:szCs w:val="24"/>
          <w:lang w:eastAsia="ru-RU"/>
        </w:rPr>
        <w:t>Строительство резервуара чистой воды;</w:t>
      </w:r>
    </w:p>
    <w:p w:rsidR="00395ED4" w:rsidRPr="003A2CE9" w:rsidRDefault="00395ED4" w:rsidP="00997897">
      <w:pPr>
        <w:numPr>
          <w:ilvl w:val="0"/>
          <w:numId w:val="19"/>
        </w:numPr>
        <w:spacing w:after="0" w:line="360" w:lineRule="auto"/>
        <w:ind w:left="851"/>
        <w:jc w:val="both"/>
        <w:rPr>
          <w:rFonts w:ascii="Times New Roman" w:hAnsi="Times New Roman"/>
          <w:sz w:val="24"/>
          <w:szCs w:val="24"/>
          <w:lang w:eastAsia="ru-RU"/>
        </w:rPr>
      </w:pPr>
      <w:r w:rsidRPr="003A2CE9">
        <w:rPr>
          <w:rFonts w:ascii="Times New Roman" w:hAnsi="Times New Roman"/>
          <w:sz w:val="24"/>
          <w:szCs w:val="24"/>
          <w:lang w:eastAsia="ru-RU"/>
        </w:rPr>
        <w:t>Замена насоса ЭЦВ-6;</w:t>
      </w:r>
    </w:p>
    <w:p w:rsidR="00395ED4" w:rsidRPr="003A2CE9" w:rsidRDefault="00395ED4" w:rsidP="00997897">
      <w:pPr>
        <w:numPr>
          <w:ilvl w:val="0"/>
          <w:numId w:val="19"/>
        </w:numPr>
        <w:spacing w:after="0" w:line="360" w:lineRule="auto"/>
        <w:ind w:left="851"/>
        <w:jc w:val="both"/>
        <w:rPr>
          <w:rFonts w:ascii="Times New Roman" w:hAnsi="Times New Roman"/>
          <w:sz w:val="24"/>
          <w:szCs w:val="24"/>
          <w:lang w:eastAsia="ru-RU"/>
        </w:rPr>
      </w:pPr>
      <w:r w:rsidRPr="003A2CE9">
        <w:rPr>
          <w:rFonts w:ascii="Times New Roman" w:hAnsi="Times New Roman"/>
          <w:sz w:val="24"/>
          <w:szCs w:val="24"/>
          <w:lang w:eastAsia="ru-RU"/>
        </w:rPr>
        <w:t>Установка приборов учёта;</w:t>
      </w:r>
    </w:p>
    <w:p w:rsidR="00395ED4" w:rsidRPr="003A2CE9" w:rsidRDefault="00395ED4" w:rsidP="00997897">
      <w:pPr>
        <w:numPr>
          <w:ilvl w:val="0"/>
          <w:numId w:val="19"/>
        </w:numPr>
        <w:spacing w:after="0" w:line="360" w:lineRule="auto"/>
        <w:ind w:left="851"/>
        <w:jc w:val="both"/>
        <w:rPr>
          <w:rFonts w:ascii="Times New Roman" w:hAnsi="Times New Roman"/>
          <w:sz w:val="24"/>
          <w:szCs w:val="24"/>
          <w:lang w:eastAsia="ru-RU"/>
        </w:rPr>
      </w:pPr>
      <w:r w:rsidRPr="003A2CE9">
        <w:rPr>
          <w:rFonts w:ascii="Times New Roman" w:hAnsi="Times New Roman"/>
          <w:sz w:val="24"/>
          <w:szCs w:val="24"/>
          <w:lang w:eastAsia="ru-RU"/>
        </w:rPr>
        <w:t>Реконструкция  и строительство водозаборных узлов.</w:t>
      </w:r>
    </w:p>
    <w:p w:rsidR="00395ED4" w:rsidRPr="003A2CE9" w:rsidRDefault="00395ED4" w:rsidP="00997897">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Выполнение мероприятий, направленных на обеспечение соответствия качества питьевой воды требованиям законодательства Российской Федерации</w:t>
      </w:r>
    </w:p>
    <w:p w:rsidR="00395ED4" w:rsidRPr="003A2CE9" w:rsidRDefault="00395ED4" w:rsidP="00997897">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проведение производственного контроля за качеством воды в местах водозабора, перед подачей в распределительную сеть водопровода и в пунктах водоразбора наружной и внутренней сети водопровода;</w:t>
      </w:r>
    </w:p>
    <w:p w:rsidR="00395ED4" w:rsidRPr="003A2CE9" w:rsidRDefault="00395ED4" w:rsidP="00997897">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промывка и дезинфекция водонапорных башен, водопроводных сетей, накопительных резервуаров питьевой воды;</w:t>
      </w:r>
    </w:p>
    <w:p w:rsidR="00395ED4" w:rsidRPr="003A2CE9" w:rsidRDefault="00395ED4" w:rsidP="00997897">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установка системы водоподготовки сетевой воды.</w:t>
      </w:r>
    </w:p>
    <w:p w:rsidR="00395ED4" w:rsidRPr="003A2CE9" w:rsidRDefault="00395ED4" w:rsidP="00997897">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xml:space="preserve">На данный моментв Южно-Александровском сельсовете развивается система диспетчеризации и телемеханизации. Средства автоматизации на насосной станции  могут </w:t>
      </w:r>
      <w:r w:rsidRPr="003A2CE9">
        <w:rPr>
          <w:rFonts w:ascii="Times New Roman" w:hAnsi="Times New Roman"/>
          <w:sz w:val="24"/>
          <w:szCs w:val="24"/>
          <w:lang w:eastAsia="ru-RU"/>
        </w:rPr>
        <w:lastRenderedPageBreak/>
        <w:t>осуществлять: контроль давления местными манометрами, поддержание заданного давления в напорном трубопроводе, управление и защиту насосов, световую сигнализацию об аварийной остановке насосов и при отклонении технологических параметров.</w:t>
      </w:r>
    </w:p>
    <w:p w:rsidR="00395ED4" w:rsidRPr="003A2CE9" w:rsidRDefault="00395ED4" w:rsidP="00997897">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xml:space="preserve">В селе Южно-Александровка у части физических и юридических лиц подключенных к системе водоснабжения установлены приборы учета воды. </w:t>
      </w:r>
    </w:p>
    <w:p w:rsidR="00395ED4" w:rsidRPr="003A2CE9" w:rsidRDefault="00395ED4" w:rsidP="00997897">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Управляющие организации планируют выполнять мероприятия в соответствии с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395ED4" w:rsidRPr="003A2CE9" w:rsidRDefault="00395ED4" w:rsidP="00997897">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Схема сетей водоснабженияЮжно-Александровского сельсовета прилагается в электронном и бумажном вариантах.  На данный момент существующие маршруты прохождения трубопроводов (трасс) по территории сельсовета остаются без изменений.</w:t>
      </w:r>
    </w:p>
    <w:p w:rsidR="00395ED4" w:rsidRPr="003A2CE9" w:rsidRDefault="00395ED4" w:rsidP="00997897">
      <w:pPr>
        <w:spacing w:after="0" w:line="360" w:lineRule="auto"/>
        <w:ind w:firstLine="709"/>
        <w:jc w:val="both"/>
        <w:rPr>
          <w:rFonts w:ascii="Times New Roman" w:hAnsi="Times New Roman"/>
          <w:sz w:val="24"/>
          <w:szCs w:val="24"/>
          <w:lang w:eastAsia="ru-RU"/>
        </w:rPr>
      </w:pPr>
    </w:p>
    <w:p w:rsidR="00395ED4" w:rsidRPr="003A2CE9" w:rsidRDefault="00395ED4" w:rsidP="004B1CDC">
      <w:pPr>
        <w:spacing w:after="0" w:line="36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2.5. Экологические аспекты мероприятий по строительству, реконструкции и модернизации объектов централизованных систем водоснабжения</w:t>
      </w:r>
    </w:p>
    <w:p w:rsidR="00395ED4" w:rsidRPr="003A2CE9" w:rsidRDefault="00395ED4" w:rsidP="004B1CDC">
      <w:pPr>
        <w:spacing w:after="0" w:line="360" w:lineRule="auto"/>
        <w:jc w:val="center"/>
        <w:rPr>
          <w:rFonts w:ascii="Times New Roman" w:hAnsi="Times New Roman"/>
          <w:b/>
          <w:sz w:val="24"/>
          <w:szCs w:val="24"/>
          <w:lang w:eastAsia="ru-RU"/>
        </w:rPr>
      </w:pPr>
      <w:r w:rsidRPr="003A2CE9">
        <w:rPr>
          <w:rFonts w:ascii="Times New Roman" w:hAnsi="Times New Roman"/>
          <w:b/>
          <w:sz w:val="24"/>
          <w:szCs w:val="24"/>
          <w:lang w:eastAsia="ru-RU"/>
        </w:rPr>
        <w:t>2.5.1. 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p>
    <w:p w:rsidR="00395ED4" w:rsidRPr="003A2CE9" w:rsidRDefault="00395ED4" w:rsidP="00976500">
      <w:pPr>
        <w:spacing w:after="0" w:line="360" w:lineRule="auto"/>
        <w:ind w:firstLine="709"/>
        <w:contextualSpacing/>
        <w:jc w:val="both"/>
        <w:rPr>
          <w:rFonts w:ascii="Times New Roman" w:hAnsi="Times New Roman"/>
          <w:sz w:val="24"/>
          <w:szCs w:val="24"/>
        </w:rPr>
      </w:pPr>
      <w:bookmarkStart w:id="53" w:name="_Toc360699428"/>
      <w:bookmarkStart w:id="54" w:name="_Toc360699814"/>
      <w:bookmarkStart w:id="55" w:name="_Toc360700200"/>
      <w:r w:rsidRPr="003A2CE9">
        <w:rPr>
          <w:rFonts w:ascii="Times New Roman" w:hAnsi="Times New Roman"/>
          <w:sz w:val="24"/>
          <w:szCs w:val="24"/>
        </w:rPr>
        <w:t xml:space="preserve">В процессе производственно-хозяйственной деятельности человек оказывает все более возрастающее и многообразное воздействие на природную среду, изменяя ее состав. Природоохранные мероприятия, осуществляемые предприятием, должны полностью компенсировать отрицательное воздействие производства на природную среду. </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При проектировании объектов должны учитываться нормативы допустимой антропогенной нагрузки на окружающую среду, предусматриваться мероприятия по предупреждению и устранению загрязнения окружающей среды, а также способы размещения отходов производства и потребления, применяться ресурсосберегающие, малоотходные, безотходные и иные наилучшие существующие технологии, способствующие охране окружающей среды, восстановлению природной среды, рациональному использованию и воспроизводству природных ресурсов. При осуществлении строительства и реконструкции объектов принимаются меры по охране окружающей среды, восстановлению природной среды, рекультивации земель, благоустройству территорий в соответствии с законодательством Российской Федерации.</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Ввод в эксплуатацию сооружений и сетей водоснабжения осуществляется при условии выполнения в полном объеме требований в области охраны окружающей среды, предусмотренных проектами, и в соответствии с актами комиссий по приемке в эксплуатацию зданий, строений, сооружений и иных объектов, в состав которых включаются представители федеральных органов исполнительной власти, осуществляющих государственное управление в области охраны окружающей среды.</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lastRenderedPageBreak/>
        <w:t xml:space="preserve">Для обеспечения санитарно-эпидемиологической надежности водопровода  хозяйственно-питьевого назначения должны быть разработаны зоны санитарной охраны (ЗСО) источников водоснабжения и сооружений водопровода в составе трех поясов: </w:t>
      </w:r>
      <w:r w:rsidRPr="003A2CE9">
        <w:rPr>
          <w:rFonts w:ascii="Times New Roman" w:hAnsi="Times New Roman"/>
          <w:sz w:val="24"/>
          <w:szCs w:val="24"/>
          <w:lang w:val="en-US"/>
        </w:rPr>
        <w:t>I</w:t>
      </w:r>
      <w:r w:rsidRPr="003A2CE9">
        <w:rPr>
          <w:rFonts w:ascii="Times New Roman" w:hAnsi="Times New Roman"/>
          <w:sz w:val="24"/>
          <w:szCs w:val="24"/>
        </w:rPr>
        <w:t xml:space="preserve"> пояс санитарной охраны - зона строгого режима, </w:t>
      </w:r>
      <w:r w:rsidRPr="003A2CE9">
        <w:rPr>
          <w:rFonts w:ascii="Times New Roman" w:hAnsi="Times New Roman"/>
          <w:sz w:val="24"/>
          <w:szCs w:val="24"/>
          <w:lang w:val="en-US"/>
        </w:rPr>
        <w:t>II</w:t>
      </w:r>
      <w:r w:rsidRPr="003A2CE9">
        <w:rPr>
          <w:rFonts w:ascii="Times New Roman" w:hAnsi="Times New Roman"/>
          <w:sz w:val="24"/>
          <w:szCs w:val="24"/>
        </w:rPr>
        <w:t xml:space="preserve"> и </w:t>
      </w:r>
      <w:r w:rsidRPr="003A2CE9">
        <w:rPr>
          <w:rFonts w:ascii="Times New Roman" w:hAnsi="Times New Roman"/>
          <w:sz w:val="24"/>
          <w:szCs w:val="24"/>
          <w:lang w:val="en-US"/>
        </w:rPr>
        <w:t>III</w:t>
      </w:r>
      <w:r w:rsidRPr="003A2CE9">
        <w:rPr>
          <w:rFonts w:ascii="Times New Roman" w:hAnsi="Times New Roman"/>
          <w:sz w:val="24"/>
          <w:szCs w:val="24"/>
        </w:rPr>
        <w:t xml:space="preserve"> - зона ограничений.</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Границы зон устанавливаются в соответствии со СНиП 2.04.02-84 «Водоснабжение. Наружные сети и сооружения» и СанПиН 2.1.4.1110 - 02 «Зоны санитарной охраны источников водоснабжения и водопроводов хозяйственно-питьевого назначения». Зона первого пояса составляет 50 метров.</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В целях обеспечения санитарно – эпидемиологической надежности системы хозяйственно-питьевого водоснабжения должны быть организованы зоны санитарной охраны источника, водопроводных сооружений и основных водоводов.</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Санитарно-защитная полоса водоводов, прокладываемых по незастроенной территории, составляет 50 м, по застроенной территории 20 метров.</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 xml:space="preserve">Территория первого пояса подземного источника водоснабжения должна быть спланирована для отвода поверхностного стока за пределы, озеленена, ограждена и обеспечена охраной. Дорожки к сооружениям должны иметь твердые покрытия. </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На этой территории запрещаются:</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 xml:space="preserve"> - все виды строительства, не имеющие непосредственного отношения к эксплуатации;</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 xml:space="preserve"> -  реконструкции и расширению водопроводных сооружений, в том числе прокладка трубопроводов различного назначения;</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 xml:space="preserve"> - размещение жилых и хозяйственно – бытовых зданий;</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 xml:space="preserve"> -  проживание людей;</w:t>
      </w:r>
    </w:p>
    <w:p w:rsidR="00395ED4" w:rsidRPr="003A2CE9" w:rsidRDefault="00395ED4" w:rsidP="00976500">
      <w:pPr>
        <w:tabs>
          <w:tab w:val="left" w:pos="7515"/>
        </w:tabs>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 xml:space="preserve"> - применение ядохимикатов и удобрений;</w:t>
      </w:r>
      <w:r w:rsidRPr="003A2CE9">
        <w:rPr>
          <w:rFonts w:ascii="Times New Roman" w:hAnsi="Times New Roman"/>
          <w:sz w:val="24"/>
          <w:szCs w:val="24"/>
        </w:rPr>
        <w:tab/>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 xml:space="preserve"> - здания должны быть оборудованы канализацией  с отведением сточных вод в ближайшую систему бытовой или производственной канализации или на местные очистные сооружения, расположенные за пределами первого пояса зоны санитарной охраны с учетом санитарного режима на территории второго пояса;</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 xml:space="preserve"> - 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 xml:space="preserve"> -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зоны санитарной охраны.</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 xml:space="preserve">Во втором поясе зоны санитарной  охраны должны предусматриваться санитарные мероприятия: </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lastRenderedPageBreak/>
        <w:t xml:space="preserve"> - выявление, тампонирование или восстановление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 xml:space="preserve"> - 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 – эпидемиологического надзора;</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 xml:space="preserve"> - запрещение закачки отработанных вод в подземные горизонты, подземного складирования твердых отходов и разработки недр земли;</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 xml:space="preserve"> - запрещение размещения складов горюче – 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 xml:space="preserve"> - своевременное выполнение необходимых мероприятий по санитарной охране поверхностных вод, и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 xml:space="preserve"> - 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 xml:space="preserve"> Не допускается:</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 xml:space="preserve"> -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 xml:space="preserve"> - применение удобрений и ядохимикатов;</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  рубка леса главного пользования и реконструкции</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 xml:space="preserve"> - 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w:t>
      </w:r>
    </w:p>
    <w:p w:rsidR="00395ED4" w:rsidRPr="003A2CE9" w:rsidRDefault="00395ED4" w:rsidP="00976500">
      <w:pPr>
        <w:spacing w:after="0" w:line="360" w:lineRule="auto"/>
        <w:ind w:firstLine="709"/>
        <w:contextualSpacing/>
        <w:jc w:val="both"/>
        <w:rPr>
          <w:rFonts w:ascii="Times New Roman" w:hAnsi="Times New Roman"/>
          <w:sz w:val="24"/>
          <w:szCs w:val="24"/>
        </w:rPr>
      </w:pPr>
      <w:r w:rsidRPr="003A2CE9">
        <w:rPr>
          <w:rFonts w:ascii="Times New Roman" w:hAnsi="Times New Roman"/>
          <w:sz w:val="24"/>
          <w:szCs w:val="24"/>
        </w:rPr>
        <w:t>Технологический процесс забора воды из скважин и транспортирования её в водопроводную сеть не сопровождается вредными выбросами.</w:t>
      </w:r>
      <w:bookmarkEnd w:id="53"/>
      <w:bookmarkEnd w:id="54"/>
      <w:bookmarkEnd w:id="55"/>
    </w:p>
    <w:p w:rsidR="00395ED4" w:rsidRPr="003A2CE9" w:rsidRDefault="00395ED4" w:rsidP="00976500">
      <w:pPr>
        <w:spacing w:after="0" w:line="360" w:lineRule="auto"/>
        <w:ind w:firstLine="709"/>
        <w:contextualSpacing/>
        <w:jc w:val="both"/>
        <w:rPr>
          <w:rFonts w:ascii="Times New Roman" w:hAnsi="Times New Roman"/>
          <w:sz w:val="24"/>
          <w:szCs w:val="24"/>
        </w:rPr>
      </w:pPr>
      <w:bookmarkStart w:id="56" w:name="_Toc360699430"/>
      <w:bookmarkStart w:id="57" w:name="_Toc360699816"/>
      <w:bookmarkStart w:id="58" w:name="_Toc360700202"/>
      <w:r w:rsidRPr="003A2CE9">
        <w:rPr>
          <w:rFonts w:ascii="Times New Roman" w:hAnsi="Times New Roman"/>
          <w:sz w:val="24"/>
          <w:szCs w:val="24"/>
        </w:rPr>
        <w:t>Эксплуатация водопроводной сети, а также ее строительство, не предусматривают каких-либо сбросов вредных веществ в водоемы и на рельеф.</w:t>
      </w:r>
      <w:bookmarkEnd w:id="56"/>
      <w:bookmarkEnd w:id="57"/>
      <w:bookmarkEnd w:id="58"/>
    </w:p>
    <w:p w:rsidR="00395ED4" w:rsidRPr="003A2CE9" w:rsidRDefault="00395ED4" w:rsidP="00976500">
      <w:pPr>
        <w:spacing w:after="0" w:line="360" w:lineRule="auto"/>
        <w:ind w:firstLine="709"/>
        <w:contextualSpacing/>
        <w:jc w:val="both"/>
        <w:rPr>
          <w:rFonts w:ascii="Times New Roman" w:hAnsi="Times New Roman"/>
          <w:sz w:val="24"/>
          <w:szCs w:val="24"/>
        </w:rPr>
      </w:pPr>
      <w:bookmarkStart w:id="59" w:name="_Toc360699432"/>
      <w:bookmarkStart w:id="60" w:name="_Toc360699818"/>
      <w:bookmarkStart w:id="61" w:name="_Toc360700204"/>
      <w:r w:rsidRPr="003A2CE9">
        <w:rPr>
          <w:rFonts w:ascii="Times New Roman" w:hAnsi="Times New Roman"/>
          <w:sz w:val="24"/>
          <w:szCs w:val="24"/>
        </w:rPr>
        <w:t xml:space="preserve">При испытании водопроводной сети на герметичность используется сетевая вода. Слив воды из трубопроводов после испытания и промывки производится на рельеф местности. </w:t>
      </w:r>
      <w:bookmarkStart w:id="62" w:name="_Toc360699433"/>
      <w:bookmarkStart w:id="63" w:name="_Toc360699819"/>
      <w:bookmarkStart w:id="64" w:name="_Toc360700205"/>
      <w:bookmarkEnd w:id="59"/>
      <w:bookmarkEnd w:id="60"/>
      <w:bookmarkEnd w:id="61"/>
      <w:r w:rsidRPr="003A2CE9">
        <w:rPr>
          <w:rFonts w:ascii="Times New Roman" w:hAnsi="Times New Roman"/>
          <w:sz w:val="24"/>
          <w:szCs w:val="24"/>
        </w:rPr>
        <w:t>Негативное воздействие на состояние поверхностных и подземных вод будет наблюдаться только в период строительства, носить временный характер и не окажет существенного влияния на состояние окружающей среды.</w:t>
      </w:r>
      <w:bookmarkEnd w:id="62"/>
      <w:bookmarkEnd w:id="63"/>
      <w:bookmarkEnd w:id="64"/>
    </w:p>
    <w:p w:rsidR="00395ED4" w:rsidRPr="003A2CE9" w:rsidRDefault="00395ED4" w:rsidP="00976500">
      <w:pPr>
        <w:spacing w:after="0" w:line="360" w:lineRule="auto"/>
        <w:ind w:firstLine="709"/>
        <w:contextualSpacing/>
        <w:jc w:val="both"/>
        <w:rPr>
          <w:rFonts w:ascii="Times New Roman" w:hAnsi="Times New Roman"/>
          <w:sz w:val="24"/>
          <w:szCs w:val="24"/>
        </w:rPr>
      </w:pPr>
    </w:p>
    <w:p w:rsidR="00395ED4" w:rsidRPr="003A2CE9" w:rsidRDefault="00395ED4" w:rsidP="00976500">
      <w:pPr>
        <w:spacing w:after="0" w:line="360" w:lineRule="auto"/>
        <w:contextualSpacing/>
        <w:jc w:val="center"/>
        <w:rPr>
          <w:rFonts w:ascii="Times New Roman" w:hAnsi="Times New Roman"/>
          <w:b/>
          <w:bCs/>
          <w:sz w:val="24"/>
          <w:szCs w:val="24"/>
        </w:rPr>
      </w:pPr>
      <w:r w:rsidRPr="003A2CE9">
        <w:rPr>
          <w:rFonts w:ascii="Times New Roman" w:hAnsi="Times New Roman"/>
          <w:b/>
          <w:bCs/>
          <w:sz w:val="24"/>
          <w:szCs w:val="24"/>
        </w:rPr>
        <w:t xml:space="preserve">2.5.2. На окружающую среду при реализации мероприятий по снабжению и хранению химических реагентов, используемых в водоподготовке (хлор и др.). </w:t>
      </w:r>
    </w:p>
    <w:p w:rsidR="00395ED4" w:rsidRPr="003A2CE9" w:rsidRDefault="00395ED4" w:rsidP="00976500">
      <w:pPr>
        <w:spacing w:after="0" w:line="360" w:lineRule="auto"/>
        <w:ind w:firstLine="709"/>
        <w:contextualSpacing/>
        <w:jc w:val="both"/>
        <w:rPr>
          <w:rFonts w:ascii="Times New Roman" w:hAnsi="Times New Roman"/>
          <w:bCs/>
          <w:sz w:val="24"/>
          <w:szCs w:val="24"/>
        </w:rPr>
      </w:pPr>
      <w:r w:rsidRPr="003A2CE9">
        <w:rPr>
          <w:rFonts w:ascii="Times New Roman" w:hAnsi="Times New Roman"/>
          <w:bCs/>
          <w:sz w:val="24"/>
          <w:szCs w:val="24"/>
        </w:rPr>
        <w:t>Очистные сооружения в Южно-Александровском сельсовете отсутствуют.</w:t>
      </w:r>
    </w:p>
    <w:p w:rsidR="00395ED4" w:rsidRPr="003A2CE9" w:rsidRDefault="00395ED4" w:rsidP="00976500">
      <w:pPr>
        <w:spacing w:after="0" w:line="360" w:lineRule="auto"/>
        <w:ind w:firstLine="709"/>
        <w:contextualSpacing/>
        <w:jc w:val="both"/>
        <w:rPr>
          <w:rFonts w:ascii="Times New Roman" w:hAnsi="Times New Roman"/>
          <w:bCs/>
          <w:sz w:val="24"/>
          <w:szCs w:val="24"/>
        </w:rPr>
      </w:pPr>
      <w:r w:rsidRPr="003A2CE9">
        <w:rPr>
          <w:rFonts w:ascii="Times New Roman" w:hAnsi="Times New Roman"/>
          <w:bCs/>
          <w:sz w:val="24"/>
          <w:szCs w:val="24"/>
        </w:rPr>
        <w:t>Во избежание негативного воздействия химических реагентов на окружающую природную среду, при их транспортировке, хранении и применении необходимо придерживаться следующих правил:</w:t>
      </w:r>
    </w:p>
    <w:p w:rsidR="00395ED4" w:rsidRPr="003A2CE9" w:rsidRDefault="00395ED4" w:rsidP="00976500">
      <w:pPr>
        <w:spacing w:after="0" w:line="360" w:lineRule="auto"/>
        <w:ind w:firstLine="709"/>
        <w:contextualSpacing/>
        <w:jc w:val="both"/>
        <w:rPr>
          <w:rFonts w:ascii="Times New Roman" w:hAnsi="Times New Roman"/>
          <w:bCs/>
          <w:sz w:val="24"/>
          <w:szCs w:val="24"/>
        </w:rPr>
      </w:pPr>
      <w:r w:rsidRPr="003A2CE9">
        <w:rPr>
          <w:rFonts w:ascii="Times New Roman" w:hAnsi="Times New Roman"/>
          <w:bCs/>
          <w:sz w:val="24"/>
          <w:szCs w:val="24"/>
        </w:rPr>
        <w:t>- для хранения и транспортирования раствора коагулянта следует применять кислотостойкие материалы и оборудование;</w:t>
      </w:r>
    </w:p>
    <w:p w:rsidR="00395ED4" w:rsidRPr="003A2CE9" w:rsidRDefault="00395ED4" w:rsidP="00976500">
      <w:pPr>
        <w:spacing w:after="0" w:line="360" w:lineRule="auto"/>
        <w:ind w:firstLine="709"/>
        <w:contextualSpacing/>
        <w:jc w:val="both"/>
        <w:rPr>
          <w:rFonts w:ascii="Times New Roman" w:hAnsi="Times New Roman"/>
          <w:bCs/>
          <w:sz w:val="24"/>
          <w:szCs w:val="24"/>
        </w:rPr>
      </w:pPr>
      <w:r w:rsidRPr="003A2CE9">
        <w:rPr>
          <w:rFonts w:ascii="Times New Roman" w:hAnsi="Times New Roman"/>
          <w:bCs/>
          <w:sz w:val="24"/>
          <w:szCs w:val="24"/>
        </w:rPr>
        <w:t>- условия хранения реагентов должны обеспечивать сохранность их свойств;</w:t>
      </w:r>
    </w:p>
    <w:p w:rsidR="00395ED4" w:rsidRPr="003A2CE9" w:rsidRDefault="00395ED4" w:rsidP="00976500">
      <w:pPr>
        <w:spacing w:after="0" w:line="360" w:lineRule="auto"/>
        <w:ind w:firstLine="709"/>
        <w:contextualSpacing/>
        <w:jc w:val="both"/>
        <w:rPr>
          <w:rFonts w:ascii="Times New Roman" w:hAnsi="Times New Roman"/>
          <w:bCs/>
          <w:sz w:val="24"/>
          <w:szCs w:val="24"/>
        </w:rPr>
      </w:pPr>
      <w:r w:rsidRPr="003A2CE9">
        <w:rPr>
          <w:rFonts w:ascii="Times New Roman" w:hAnsi="Times New Roman"/>
          <w:bCs/>
          <w:sz w:val="24"/>
          <w:szCs w:val="24"/>
        </w:rPr>
        <w:t>- при небольшой производительности водоочистных станций склад для хранения реагентов допускается оборудовать в блоке непосредственной очистки воды, в отдельном отсеке (помещении);</w:t>
      </w:r>
    </w:p>
    <w:p w:rsidR="00395ED4" w:rsidRPr="003A2CE9" w:rsidRDefault="00395ED4" w:rsidP="00976500">
      <w:pPr>
        <w:spacing w:after="0" w:line="360" w:lineRule="auto"/>
        <w:ind w:firstLine="709"/>
        <w:contextualSpacing/>
        <w:jc w:val="both"/>
        <w:rPr>
          <w:rFonts w:ascii="Times New Roman" w:hAnsi="Times New Roman"/>
          <w:bCs/>
          <w:sz w:val="24"/>
          <w:szCs w:val="24"/>
        </w:rPr>
      </w:pPr>
      <w:r w:rsidRPr="003A2CE9">
        <w:rPr>
          <w:rFonts w:ascii="Times New Roman" w:hAnsi="Times New Roman"/>
          <w:bCs/>
          <w:sz w:val="24"/>
          <w:szCs w:val="24"/>
        </w:rPr>
        <w:t>- помещение для хранения химических реагентов должно быть оборудовано дверными запорами, приточно-вытяжной вентиляцией, а также достаточным освещением.</w:t>
      </w:r>
    </w:p>
    <w:p w:rsidR="00395ED4" w:rsidRPr="003A2CE9" w:rsidRDefault="00395ED4" w:rsidP="00976500">
      <w:pPr>
        <w:spacing w:after="0" w:line="360" w:lineRule="auto"/>
        <w:ind w:firstLine="709"/>
        <w:contextualSpacing/>
        <w:jc w:val="both"/>
        <w:rPr>
          <w:rFonts w:ascii="Times New Roman" w:hAnsi="Times New Roman"/>
          <w:bCs/>
          <w:sz w:val="24"/>
          <w:szCs w:val="24"/>
        </w:rPr>
      </w:pPr>
    </w:p>
    <w:p w:rsidR="00395ED4" w:rsidRPr="003A2CE9" w:rsidRDefault="00395ED4" w:rsidP="004B1CDC">
      <w:pPr>
        <w:spacing w:after="0" w:line="360" w:lineRule="auto"/>
        <w:contextualSpacing/>
        <w:jc w:val="both"/>
        <w:rPr>
          <w:rFonts w:ascii="Times New Roman" w:hAnsi="Times New Roman"/>
          <w:b/>
          <w:sz w:val="24"/>
          <w:szCs w:val="24"/>
          <w:lang w:eastAsia="ru-RU"/>
        </w:rPr>
      </w:pPr>
      <w:r w:rsidRPr="003A2CE9">
        <w:rPr>
          <w:rFonts w:ascii="Times New Roman" w:hAnsi="Times New Roman"/>
          <w:b/>
          <w:bCs/>
          <w:sz w:val="24"/>
          <w:szCs w:val="24"/>
        </w:rPr>
        <w:t>2</w:t>
      </w:r>
      <w:r w:rsidRPr="003A2CE9">
        <w:rPr>
          <w:rFonts w:ascii="Times New Roman" w:hAnsi="Times New Roman"/>
          <w:b/>
          <w:sz w:val="24"/>
          <w:szCs w:val="24"/>
          <w:lang w:eastAsia="ru-RU"/>
        </w:rPr>
        <w:t>.6. Оценка капитальных вложений в новое строительство, реконструкцию и модернизацию объектов централизованных систем водоснабжения</w:t>
      </w:r>
      <w:bookmarkEnd w:id="52"/>
    </w:p>
    <w:p w:rsidR="00395ED4" w:rsidRPr="003A2CE9" w:rsidRDefault="00395ED4" w:rsidP="008D2118">
      <w:pPr>
        <w:spacing w:after="0" w:line="360" w:lineRule="auto"/>
        <w:jc w:val="center"/>
        <w:rPr>
          <w:rFonts w:ascii="Times New Roman" w:hAnsi="Times New Roman"/>
          <w:b/>
          <w:sz w:val="24"/>
          <w:szCs w:val="24"/>
          <w:lang w:eastAsia="ru-RU"/>
        </w:rPr>
      </w:pPr>
      <w:r w:rsidRPr="003A2CE9">
        <w:rPr>
          <w:rFonts w:ascii="Times New Roman" w:hAnsi="Times New Roman"/>
          <w:b/>
          <w:sz w:val="24"/>
          <w:szCs w:val="24"/>
          <w:lang w:eastAsia="ru-RU"/>
        </w:rPr>
        <w:t>2.6.1 Общие положения</w:t>
      </w:r>
    </w:p>
    <w:p w:rsidR="00395ED4" w:rsidRPr="003A2CE9" w:rsidRDefault="00395ED4" w:rsidP="00976500">
      <w:pPr>
        <w:spacing w:after="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xml:space="preserve">В современных рыночных условиях, в которых работает инвестиционно-строительный комплекс, произошли коренные изменения в подходах к нормированию тех или иных видов затрат, изменилась экономическая основа в строительной сфере. </w:t>
      </w:r>
    </w:p>
    <w:p w:rsidR="00395ED4" w:rsidRPr="003A2CE9" w:rsidRDefault="00395ED4" w:rsidP="00976500">
      <w:pPr>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В настоящее время существует множество методов и подходов к определению стоимости строительства, изменчивость цен и их разнообразие не позволяют на данном этапе работы точно определить необходимые затраты в полном объеме.</w:t>
      </w:r>
    </w:p>
    <w:p w:rsidR="00395ED4" w:rsidRPr="003A2CE9" w:rsidRDefault="00395ED4" w:rsidP="00976500">
      <w:pPr>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В связи с этим, на дальнейших стадиях проектирования требуется детальное уточнение параметров строительства на основании изучения местных условий и конкретных специфических функций строящегося объекта.</w:t>
      </w:r>
    </w:p>
    <w:p w:rsidR="00395ED4" w:rsidRPr="003A2CE9" w:rsidRDefault="00395ED4" w:rsidP="00976500">
      <w:pPr>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xml:space="preserve">Стоимость разработки проектной документации объектов капитального строительства определена на основании «Справочников базовых цен на проектные работы для строительства» (Коммунальные инженерные здания и сооружения, Объекты водоснабжения и канализации). Базовая цена проектных работ (на 1 января 2001 года) устанавливается в зависимости от основных натуральных показателей проектируемых объектов и приводится к текущему уровню цен умножением на коэффициент, отражающий инфляционные процессы на момент определения </w:t>
      </w:r>
      <w:r w:rsidRPr="003A2CE9">
        <w:rPr>
          <w:rFonts w:ascii="Times New Roman" w:hAnsi="Times New Roman"/>
          <w:sz w:val="24"/>
          <w:szCs w:val="24"/>
          <w:lang w:eastAsia="ru-RU"/>
        </w:rPr>
        <w:lastRenderedPageBreak/>
        <w:t>цены проектных работ для строительства согласно Письму № 1951-ВТ/10 от 12.02.2013г. Министерства регионального развития Российской Федерации.</w:t>
      </w:r>
    </w:p>
    <w:p w:rsidR="00395ED4" w:rsidRPr="003A2CE9" w:rsidRDefault="00395ED4" w:rsidP="00976500">
      <w:pPr>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Ориентировочная стоимость модернизация системы водоснабжения определена по проектам объектов-аналогов, Каталогам проектов повторного применения для строительства объектов социальной и инженерной инфраструктур,  Укрупненным нормативам цены строительства для применения в 2012, изданным Министерством регионального развития РФ, по существующим сборникам ФЕР в ценах и нормах 2001 года, а также с использованием сборников УПВС в ценах и нормах 1969 года. Стоимость работ пересчитана в цены 2015 года с коэффициентами согласно: - Постановлению № 94 от 11.05.1983г. Государственного комитета СССР по делам строительства; - Письму № 14-Д от 06.09.1990г. Государственного комитета СССР по делам строительства; - Письму № 15-149/6 от 24.09.1990г. Государственного комитета РСФСР по делам строительства; - Письму № 2836-ИП/12/ГС от 03.12.2012г. Министерства регионального развития Российской Федерации; - Письму № 21790-АК/Д03 от 05.10.2011г. Министерства регионального развития Российской Федерации.</w:t>
      </w:r>
    </w:p>
    <w:p w:rsidR="00395ED4" w:rsidRPr="003A2CE9" w:rsidRDefault="00395ED4" w:rsidP="00976500">
      <w:pPr>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Расчетная стоимость мероприятий приводится по этапам реализации, приведенным в Схеме водоснабжения, с учетом индексов-дефляторов до 2022 и 2032г.г. в соответствии с указаниями Минэкономразвития РФ Письмо № 21790-АК/Д03 от 05.10.2011г. "Об индексах цен и индексах-дефляторах для прогнозирования цен".</w:t>
      </w:r>
    </w:p>
    <w:p w:rsidR="00395ED4" w:rsidRPr="003A2CE9" w:rsidRDefault="00395ED4" w:rsidP="00976500">
      <w:pPr>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Определение стоимости на разных этапах проектирования должно осуществляться различными методиками. На предпроектной стадии при обосновании инвестиций определяется предварительная (расчетная) стоимость строительства. Проекта на этой стадии еще нет, поэтому она составляется по предельно укрупненным показателям. При отсутствии таких показателей могут использоваться данные о стоимости объектов-аналогов. При разработке рабочей документации на объекты капитального строительства необходимо уточнение стоимости путем составления проектно-сметной документации. Стоимость устанавливается на каждой стадии проектирования, в связи, с чем обеспечивается поэтапная ее детализация и уточнение. Таким образом, базовые цены устанавливаются с целью последующего формирования договорных цен на разработку проектной документации и строительства.</w:t>
      </w:r>
    </w:p>
    <w:p w:rsidR="00395ED4" w:rsidRPr="003A2CE9" w:rsidRDefault="00395ED4" w:rsidP="00976500">
      <w:pPr>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В расчетах не учитывались:</w:t>
      </w:r>
    </w:p>
    <w:p w:rsidR="00395ED4" w:rsidRPr="003A2CE9" w:rsidRDefault="00395ED4" w:rsidP="00976500">
      <w:pPr>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стоимость резервирования и выкупа земельных участков и недвижимости для государственных и муниципальных нужд;</w:t>
      </w:r>
    </w:p>
    <w:p w:rsidR="00395ED4" w:rsidRPr="003A2CE9" w:rsidRDefault="00395ED4" w:rsidP="00976500">
      <w:pPr>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стоимость проведения топографо-геодезических и геологических изысканий на территориях строительства;</w:t>
      </w:r>
    </w:p>
    <w:p w:rsidR="00395ED4" w:rsidRPr="003A2CE9" w:rsidRDefault="00395ED4" w:rsidP="00976500">
      <w:pPr>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lastRenderedPageBreak/>
        <w:t>- стоимость мероприятий по сносу и демонтажу зданий и сооружений на территориях строительства;</w:t>
      </w:r>
    </w:p>
    <w:p w:rsidR="00395ED4" w:rsidRPr="003A2CE9" w:rsidRDefault="00395ED4" w:rsidP="00976500">
      <w:pPr>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стоимость мероприятий по реконструкции существующих объектов;</w:t>
      </w:r>
    </w:p>
    <w:p w:rsidR="00395ED4" w:rsidRPr="003A2CE9" w:rsidRDefault="00395ED4" w:rsidP="00976500">
      <w:pPr>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xml:space="preserve">- оснащение необходимым оборудованием и благоустройство прилегающей территории; </w:t>
      </w:r>
    </w:p>
    <w:p w:rsidR="00395ED4" w:rsidRPr="003A2CE9" w:rsidRDefault="00395ED4" w:rsidP="00976500">
      <w:pPr>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 особенности территории строительства.</w:t>
      </w:r>
    </w:p>
    <w:p w:rsidR="00395ED4" w:rsidRPr="003A2CE9" w:rsidRDefault="00395ED4" w:rsidP="00976500">
      <w:pPr>
        <w:spacing w:before="120" w:after="60" w:line="360" w:lineRule="auto"/>
        <w:ind w:firstLine="709"/>
        <w:jc w:val="both"/>
        <w:rPr>
          <w:rFonts w:ascii="Times New Roman" w:hAnsi="Times New Roman"/>
          <w:sz w:val="24"/>
          <w:szCs w:val="24"/>
          <w:lang w:eastAsia="ru-RU"/>
        </w:rPr>
      </w:pPr>
      <w:r w:rsidRPr="003A2CE9">
        <w:rPr>
          <w:rFonts w:ascii="Times New Roman" w:hAnsi="Times New Roman"/>
          <w:sz w:val="24"/>
          <w:szCs w:val="24"/>
          <w:lang w:eastAsia="ru-RU"/>
        </w:rPr>
        <w:t>Оценка объемов капитальных вложений в строительство, реконструкцию и модернизацию объектов централизованных систем водоснабженияЮжно-Александровского сельсовета представлена вТаблице 20.</w:t>
      </w:r>
    </w:p>
    <w:p w:rsidR="00395ED4" w:rsidRPr="003A2CE9" w:rsidRDefault="00395ED4" w:rsidP="005F0182">
      <w:pPr>
        <w:spacing w:line="360" w:lineRule="auto"/>
        <w:ind w:firstLine="567"/>
        <w:jc w:val="both"/>
        <w:rPr>
          <w:rFonts w:ascii="Times New Roman" w:hAnsi="Times New Roman"/>
          <w:b/>
          <w:sz w:val="24"/>
          <w:szCs w:val="24"/>
          <w:lang w:eastAsia="ru-RU"/>
        </w:rPr>
      </w:pPr>
    </w:p>
    <w:p w:rsidR="00395ED4" w:rsidRPr="003A2CE9" w:rsidRDefault="00395ED4" w:rsidP="00976500">
      <w:pPr>
        <w:spacing w:after="0" w:line="360" w:lineRule="auto"/>
        <w:jc w:val="center"/>
        <w:rPr>
          <w:rFonts w:ascii="Times New Roman" w:hAnsi="Times New Roman"/>
          <w:b/>
          <w:sz w:val="24"/>
          <w:szCs w:val="24"/>
          <w:lang w:eastAsia="ru-RU"/>
        </w:rPr>
      </w:pPr>
      <w:r w:rsidRPr="003A2CE9">
        <w:rPr>
          <w:rFonts w:ascii="Times New Roman" w:hAnsi="Times New Roman"/>
          <w:b/>
          <w:sz w:val="24"/>
          <w:szCs w:val="24"/>
          <w:lang w:eastAsia="ru-RU"/>
        </w:rPr>
        <w:t>2.6.2 Ориентировочная стоимость зданий, сооружений и инженерных коммуникаций</w:t>
      </w:r>
    </w:p>
    <w:p w:rsidR="00395ED4" w:rsidRPr="003A2CE9" w:rsidRDefault="00395ED4" w:rsidP="00976500">
      <w:pPr>
        <w:spacing w:after="0" w:line="360" w:lineRule="auto"/>
        <w:ind w:firstLine="709"/>
        <w:jc w:val="right"/>
        <w:rPr>
          <w:rFonts w:ascii="Times New Roman" w:hAnsi="Times New Roman"/>
          <w:sz w:val="24"/>
          <w:szCs w:val="24"/>
          <w:lang w:eastAsia="ru-RU"/>
        </w:rPr>
      </w:pPr>
      <w:r w:rsidRPr="003A2CE9">
        <w:rPr>
          <w:rFonts w:ascii="Times New Roman" w:hAnsi="Times New Roman"/>
          <w:sz w:val="24"/>
          <w:szCs w:val="24"/>
          <w:lang w:eastAsia="ru-RU"/>
        </w:rPr>
        <w:t>Таблица 20</w:t>
      </w:r>
    </w:p>
    <w:p w:rsidR="00395ED4" w:rsidRPr="003A2CE9" w:rsidRDefault="00395ED4" w:rsidP="00976500">
      <w:pPr>
        <w:spacing w:after="0" w:line="360" w:lineRule="auto"/>
        <w:ind w:firstLine="709"/>
        <w:jc w:val="center"/>
        <w:rPr>
          <w:rFonts w:ascii="Times New Roman" w:hAnsi="Times New Roman"/>
          <w:sz w:val="24"/>
          <w:szCs w:val="24"/>
          <w:lang w:eastAsia="ru-RU"/>
        </w:rPr>
      </w:pPr>
      <w:r w:rsidRPr="003A2CE9">
        <w:rPr>
          <w:rFonts w:ascii="Times New Roman" w:hAnsi="Times New Roman"/>
          <w:sz w:val="24"/>
          <w:szCs w:val="24"/>
          <w:lang w:eastAsia="ru-RU"/>
        </w:rPr>
        <w:t>Оценка объемов капитальных вложений в строительство, реконструкцию и модернизацию объектов централизованных систем водоснабжения Южно-Александровского сельсовета</w:t>
      </w:r>
    </w:p>
    <w:p w:rsidR="00395ED4" w:rsidRPr="003A2CE9" w:rsidRDefault="00395ED4" w:rsidP="00976500">
      <w:pPr>
        <w:spacing w:after="0" w:line="360" w:lineRule="auto"/>
        <w:ind w:firstLine="709"/>
        <w:jc w:val="center"/>
        <w:rPr>
          <w:rFonts w:ascii="Times New Roman" w:hAnsi="Times New Roman"/>
          <w:sz w:val="24"/>
          <w:szCs w:val="24"/>
          <w:lang w:eastAsia="ru-RU"/>
        </w:rPr>
      </w:pPr>
    </w:p>
    <w:tbl>
      <w:tblPr>
        <w:tblW w:w="10206" w:type="dxa"/>
        <w:tblInd w:w="108" w:type="dxa"/>
        <w:tblLayout w:type="fixed"/>
        <w:tblLook w:val="0000"/>
      </w:tblPr>
      <w:tblGrid>
        <w:gridCol w:w="708"/>
        <w:gridCol w:w="3535"/>
        <w:gridCol w:w="577"/>
        <w:gridCol w:w="853"/>
        <w:gridCol w:w="1415"/>
        <w:gridCol w:w="1139"/>
        <w:gridCol w:w="1979"/>
      </w:tblGrid>
      <w:tr w:rsidR="00395ED4" w:rsidRPr="003A2CE9" w:rsidTr="00A169F7">
        <w:trPr>
          <w:cantSplit/>
          <w:trHeight w:val="295"/>
          <w:tblHeader/>
        </w:trPr>
        <w:tc>
          <w:tcPr>
            <w:tcW w:w="708" w:type="dxa"/>
            <w:vMerge w:val="restart"/>
            <w:tcBorders>
              <w:top w:val="single" w:sz="4" w:space="0" w:color="000000"/>
              <w:left w:val="single" w:sz="4" w:space="0" w:color="000000"/>
            </w:tcBorders>
            <w:vAlign w:val="center"/>
          </w:tcPr>
          <w:p w:rsidR="00395ED4" w:rsidRPr="003A2CE9" w:rsidRDefault="00395ED4" w:rsidP="005F0182">
            <w:pPr>
              <w:snapToGrid w:val="0"/>
              <w:spacing w:after="0" w:line="240" w:lineRule="auto"/>
              <w:ind w:left="-108" w:right="-108"/>
              <w:jc w:val="center"/>
              <w:rPr>
                <w:rFonts w:ascii="Times New Roman" w:hAnsi="Times New Roman"/>
                <w:b/>
                <w:spacing w:val="-10"/>
                <w:sz w:val="24"/>
                <w:szCs w:val="24"/>
                <w:lang w:eastAsia="ru-RU"/>
              </w:rPr>
            </w:pPr>
            <w:r w:rsidRPr="003A2CE9">
              <w:rPr>
                <w:rFonts w:ascii="Times New Roman" w:hAnsi="Times New Roman"/>
                <w:b/>
                <w:spacing w:val="-10"/>
                <w:sz w:val="24"/>
                <w:szCs w:val="24"/>
                <w:lang w:eastAsia="ru-RU"/>
              </w:rPr>
              <w:t>№</w:t>
            </w:r>
          </w:p>
          <w:p w:rsidR="00395ED4" w:rsidRPr="003A2CE9" w:rsidRDefault="00395ED4" w:rsidP="005F0182">
            <w:pPr>
              <w:snapToGrid w:val="0"/>
              <w:spacing w:after="0" w:line="240" w:lineRule="auto"/>
              <w:ind w:left="-108" w:right="-108"/>
              <w:jc w:val="center"/>
              <w:rPr>
                <w:rFonts w:ascii="Times New Roman" w:hAnsi="Times New Roman"/>
                <w:b/>
                <w:bCs/>
                <w:spacing w:val="-10"/>
                <w:sz w:val="24"/>
                <w:szCs w:val="24"/>
                <w:lang w:eastAsia="ru-RU"/>
              </w:rPr>
            </w:pPr>
            <w:r w:rsidRPr="003A2CE9">
              <w:rPr>
                <w:rFonts w:ascii="Times New Roman" w:hAnsi="Times New Roman"/>
                <w:b/>
                <w:spacing w:val="-10"/>
                <w:sz w:val="24"/>
                <w:szCs w:val="24"/>
                <w:lang w:eastAsia="ru-RU"/>
              </w:rPr>
              <w:t>п/п</w:t>
            </w:r>
          </w:p>
        </w:tc>
        <w:tc>
          <w:tcPr>
            <w:tcW w:w="3535" w:type="dxa"/>
            <w:vMerge w:val="restart"/>
            <w:tcBorders>
              <w:top w:val="single" w:sz="4" w:space="0" w:color="000000"/>
              <w:left w:val="single" w:sz="4" w:space="0" w:color="000000"/>
            </w:tcBorders>
            <w:vAlign w:val="center"/>
          </w:tcPr>
          <w:p w:rsidR="00395ED4" w:rsidRPr="003A2CE9" w:rsidRDefault="00395ED4" w:rsidP="005F0182">
            <w:pPr>
              <w:snapToGrid w:val="0"/>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Наименование работ и затрат</w:t>
            </w:r>
          </w:p>
        </w:tc>
        <w:tc>
          <w:tcPr>
            <w:tcW w:w="577" w:type="dxa"/>
            <w:vMerge w:val="restart"/>
            <w:tcBorders>
              <w:top w:val="single" w:sz="4" w:space="0" w:color="000000"/>
              <w:left w:val="single" w:sz="4" w:space="0" w:color="000000"/>
            </w:tcBorders>
            <w:vAlign w:val="center"/>
          </w:tcPr>
          <w:p w:rsidR="00395ED4" w:rsidRPr="003A2CE9" w:rsidRDefault="00395ED4" w:rsidP="005F0182">
            <w:pPr>
              <w:snapToGrid w:val="0"/>
              <w:spacing w:after="0" w:line="240" w:lineRule="auto"/>
              <w:jc w:val="center"/>
              <w:rPr>
                <w:rFonts w:ascii="Times New Roman" w:hAnsi="Times New Roman"/>
                <w:b/>
                <w:spacing w:val="-8"/>
                <w:sz w:val="24"/>
                <w:szCs w:val="24"/>
                <w:lang w:eastAsia="ru-RU"/>
              </w:rPr>
            </w:pPr>
            <w:r w:rsidRPr="003A2CE9">
              <w:rPr>
                <w:rFonts w:ascii="Times New Roman" w:hAnsi="Times New Roman"/>
                <w:b/>
                <w:spacing w:val="-8"/>
                <w:sz w:val="24"/>
                <w:szCs w:val="24"/>
                <w:lang w:eastAsia="ru-RU"/>
              </w:rPr>
              <w:t xml:space="preserve">Ед. </w:t>
            </w:r>
          </w:p>
          <w:p w:rsidR="00395ED4" w:rsidRPr="003A2CE9" w:rsidRDefault="00395ED4" w:rsidP="005F0182">
            <w:pPr>
              <w:snapToGrid w:val="0"/>
              <w:spacing w:after="0" w:line="240" w:lineRule="auto"/>
              <w:jc w:val="center"/>
              <w:rPr>
                <w:rFonts w:ascii="Times New Roman" w:hAnsi="Times New Roman"/>
                <w:b/>
                <w:bCs/>
                <w:sz w:val="24"/>
                <w:szCs w:val="24"/>
                <w:lang w:eastAsia="ru-RU"/>
              </w:rPr>
            </w:pPr>
            <w:r w:rsidRPr="003A2CE9">
              <w:rPr>
                <w:rFonts w:ascii="Times New Roman" w:hAnsi="Times New Roman"/>
                <w:b/>
                <w:spacing w:val="-8"/>
                <w:sz w:val="24"/>
                <w:szCs w:val="24"/>
                <w:lang w:eastAsia="ru-RU"/>
              </w:rPr>
              <w:t>изм.</w:t>
            </w:r>
          </w:p>
        </w:tc>
        <w:tc>
          <w:tcPr>
            <w:tcW w:w="853" w:type="dxa"/>
            <w:vMerge w:val="restart"/>
            <w:tcBorders>
              <w:top w:val="single" w:sz="4" w:space="0" w:color="000000"/>
              <w:left w:val="single" w:sz="4" w:space="0" w:color="000000"/>
            </w:tcBorders>
            <w:vAlign w:val="center"/>
          </w:tcPr>
          <w:p w:rsidR="00395ED4" w:rsidRPr="003A2CE9" w:rsidRDefault="00395ED4" w:rsidP="005F0182">
            <w:pPr>
              <w:snapToGrid w:val="0"/>
              <w:spacing w:after="0" w:line="240" w:lineRule="auto"/>
              <w:ind w:left="-108" w:right="-108"/>
              <w:jc w:val="center"/>
              <w:rPr>
                <w:rFonts w:ascii="Times New Roman" w:hAnsi="Times New Roman"/>
                <w:b/>
                <w:sz w:val="24"/>
                <w:szCs w:val="24"/>
                <w:lang w:eastAsia="ru-RU"/>
              </w:rPr>
            </w:pPr>
            <w:r w:rsidRPr="003A2CE9">
              <w:rPr>
                <w:rFonts w:ascii="Times New Roman" w:hAnsi="Times New Roman"/>
                <w:b/>
                <w:sz w:val="24"/>
                <w:szCs w:val="24"/>
                <w:lang w:eastAsia="ru-RU"/>
              </w:rPr>
              <w:t>Объем работ</w:t>
            </w:r>
          </w:p>
        </w:tc>
        <w:tc>
          <w:tcPr>
            <w:tcW w:w="4533" w:type="dxa"/>
            <w:gridSpan w:val="3"/>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napToGrid w:val="0"/>
              <w:spacing w:after="0" w:line="240" w:lineRule="auto"/>
              <w:ind w:left="-108" w:right="-108"/>
              <w:jc w:val="center"/>
              <w:rPr>
                <w:rFonts w:ascii="Times New Roman" w:hAnsi="Times New Roman"/>
                <w:b/>
                <w:bCs/>
                <w:spacing w:val="-10"/>
                <w:sz w:val="24"/>
                <w:szCs w:val="24"/>
                <w:lang w:eastAsia="ru-RU"/>
              </w:rPr>
            </w:pPr>
            <w:r w:rsidRPr="003A2CE9">
              <w:rPr>
                <w:rFonts w:ascii="Times New Roman" w:hAnsi="Times New Roman"/>
                <w:b/>
                <w:sz w:val="24"/>
                <w:szCs w:val="24"/>
                <w:lang w:eastAsia="ru-RU"/>
              </w:rPr>
              <w:t>Общая стоимость, тыс. руб.</w:t>
            </w:r>
          </w:p>
        </w:tc>
      </w:tr>
      <w:tr w:rsidR="00395ED4" w:rsidRPr="003A2CE9" w:rsidTr="00A169F7">
        <w:trPr>
          <w:cantSplit/>
          <w:trHeight w:val="652"/>
          <w:tblHeader/>
        </w:trPr>
        <w:tc>
          <w:tcPr>
            <w:tcW w:w="708" w:type="dxa"/>
            <w:vMerge/>
            <w:tcBorders>
              <w:left w:val="single" w:sz="4" w:space="0" w:color="000000"/>
              <w:bottom w:val="single" w:sz="4" w:space="0" w:color="000000"/>
            </w:tcBorders>
            <w:vAlign w:val="center"/>
          </w:tcPr>
          <w:p w:rsidR="00395ED4" w:rsidRPr="003A2CE9" w:rsidRDefault="00395ED4" w:rsidP="005F0182">
            <w:pPr>
              <w:snapToGrid w:val="0"/>
              <w:spacing w:after="0" w:line="240" w:lineRule="auto"/>
              <w:ind w:left="-108" w:right="-108"/>
              <w:jc w:val="center"/>
              <w:rPr>
                <w:rFonts w:ascii="Times New Roman" w:hAnsi="Times New Roman"/>
                <w:b/>
                <w:spacing w:val="-10"/>
                <w:sz w:val="24"/>
                <w:szCs w:val="24"/>
                <w:lang w:eastAsia="ru-RU"/>
              </w:rPr>
            </w:pPr>
          </w:p>
        </w:tc>
        <w:tc>
          <w:tcPr>
            <w:tcW w:w="3535" w:type="dxa"/>
            <w:vMerge/>
            <w:tcBorders>
              <w:left w:val="single" w:sz="4" w:space="0" w:color="000000"/>
              <w:bottom w:val="single" w:sz="4" w:space="0" w:color="000000"/>
            </w:tcBorders>
            <w:vAlign w:val="center"/>
          </w:tcPr>
          <w:p w:rsidR="00395ED4" w:rsidRPr="003A2CE9" w:rsidRDefault="00395ED4" w:rsidP="005F0182">
            <w:pPr>
              <w:snapToGrid w:val="0"/>
              <w:spacing w:after="0" w:line="240" w:lineRule="auto"/>
              <w:jc w:val="center"/>
              <w:rPr>
                <w:rFonts w:ascii="Times New Roman" w:hAnsi="Times New Roman"/>
                <w:b/>
                <w:bCs/>
                <w:sz w:val="24"/>
                <w:szCs w:val="24"/>
                <w:lang w:eastAsia="ru-RU"/>
              </w:rPr>
            </w:pPr>
          </w:p>
        </w:tc>
        <w:tc>
          <w:tcPr>
            <w:tcW w:w="577" w:type="dxa"/>
            <w:vMerge/>
            <w:tcBorders>
              <w:left w:val="single" w:sz="4" w:space="0" w:color="000000"/>
              <w:bottom w:val="single" w:sz="4" w:space="0" w:color="000000"/>
            </w:tcBorders>
            <w:vAlign w:val="center"/>
          </w:tcPr>
          <w:p w:rsidR="00395ED4" w:rsidRPr="003A2CE9" w:rsidRDefault="00395ED4" w:rsidP="005F0182">
            <w:pPr>
              <w:snapToGrid w:val="0"/>
              <w:spacing w:after="0" w:line="240" w:lineRule="auto"/>
              <w:jc w:val="center"/>
              <w:rPr>
                <w:rFonts w:ascii="Times New Roman" w:hAnsi="Times New Roman"/>
                <w:b/>
                <w:spacing w:val="-8"/>
                <w:sz w:val="24"/>
                <w:szCs w:val="24"/>
                <w:lang w:eastAsia="ru-RU"/>
              </w:rPr>
            </w:pPr>
          </w:p>
        </w:tc>
        <w:tc>
          <w:tcPr>
            <w:tcW w:w="853" w:type="dxa"/>
            <w:vMerge/>
            <w:tcBorders>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b/>
                <w:sz w:val="24"/>
                <w:szCs w:val="24"/>
                <w:lang w:eastAsia="ru-RU"/>
              </w:rPr>
            </w:pPr>
          </w:p>
        </w:tc>
        <w:tc>
          <w:tcPr>
            <w:tcW w:w="1415"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1 этап, 202</w:t>
            </w:r>
            <w:r w:rsidRPr="003A2CE9">
              <w:rPr>
                <w:rFonts w:ascii="Times New Roman" w:hAnsi="Times New Roman"/>
                <w:b/>
                <w:sz w:val="24"/>
                <w:szCs w:val="24"/>
                <w:lang w:val="en-US" w:eastAsia="ru-RU"/>
              </w:rPr>
              <w:t>2</w:t>
            </w:r>
            <w:r w:rsidRPr="003A2CE9">
              <w:rPr>
                <w:rFonts w:ascii="Times New Roman" w:hAnsi="Times New Roman"/>
                <w:b/>
                <w:sz w:val="24"/>
                <w:szCs w:val="24"/>
                <w:lang w:eastAsia="ru-RU"/>
              </w:rPr>
              <w:t>год</w:t>
            </w:r>
          </w:p>
        </w:tc>
        <w:tc>
          <w:tcPr>
            <w:tcW w:w="1139"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2 этап, 203</w:t>
            </w:r>
            <w:r w:rsidRPr="003A2CE9">
              <w:rPr>
                <w:rFonts w:ascii="Times New Roman" w:hAnsi="Times New Roman"/>
                <w:b/>
                <w:sz w:val="24"/>
                <w:szCs w:val="24"/>
                <w:lang w:val="en-US" w:eastAsia="ru-RU"/>
              </w:rPr>
              <w:t>2</w:t>
            </w:r>
            <w:r w:rsidRPr="003A2CE9">
              <w:rPr>
                <w:rFonts w:ascii="Times New Roman" w:hAnsi="Times New Roman"/>
                <w:b/>
                <w:sz w:val="24"/>
                <w:szCs w:val="24"/>
                <w:lang w:eastAsia="ru-RU"/>
              </w:rPr>
              <w:t xml:space="preserve"> год</w:t>
            </w:r>
          </w:p>
        </w:tc>
        <w:tc>
          <w:tcPr>
            <w:tcW w:w="1979"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napToGrid w:val="0"/>
              <w:spacing w:after="0" w:line="240" w:lineRule="auto"/>
              <w:ind w:left="-108" w:right="-108"/>
              <w:jc w:val="center"/>
              <w:rPr>
                <w:rFonts w:ascii="Times New Roman" w:hAnsi="Times New Roman"/>
                <w:b/>
                <w:spacing w:val="-10"/>
                <w:sz w:val="24"/>
                <w:szCs w:val="24"/>
                <w:lang w:eastAsia="ru-RU"/>
              </w:rPr>
            </w:pPr>
            <w:r w:rsidRPr="003A2CE9">
              <w:rPr>
                <w:rFonts w:ascii="Times New Roman" w:hAnsi="Times New Roman"/>
                <w:b/>
                <w:spacing w:val="-10"/>
                <w:sz w:val="24"/>
                <w:szCs w:val="24"/>
                <w:lang w:eastAsia="ru-RU"/>
              </w:rPr>
              <w:t>всего</w:t>
            </w:r>
          </w:p>
        </w:tc>
      </w:tr>
      <w:tr w:rsidR="00395ED4" w:rsidRPr="003A2CE9" w:rsidTr="00A169F7">
        <w:trPr>
          <w:tblHeader/>
        </w:trPr>
        <w:tc>
          <w:tcPr>
            <w:tcW w:w="708"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1</w:t>
            </w:r>
          </w:p>
        </w:tc>
        <w:tc>
          <w:tcPr>
            <w:tcW w:w="3535"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2</w:t>
            </w:r>
          </w:p>
        </w:tc>
        <w:tc>
          <w:tcPr>
            <w:tcW w:w="577"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3</w:t>
            </w:r>
          </w:p>
        </w:tc>
        <w:tc>
          <w:tcPr>
            <w:tcW w:w="853" w:type="dxa"/>
            <w:tcBorders>
              <w:top w:val="single" w:sz="4" w:space="0" w:color="000000"/>
              <w:left w:val="single" w:sz="4" w:space="0" w:color="000000"/>
              <w:bottom w:val="single" w:sz="4" w:space="0" w:color="000000"/>
            </w:tcBorders>
            <w:vAlign w:val="center"/>
          </w:tcPr>
          <w:p w:rsidR="00395ED4" w:rsidRPr="003A2CE9" w:rsidRDefault="00395ED4" w:rsidP="005F0182">
            <w:pPr>
              <w:snapToGrid w:val="0"/>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4</w:t>
            </w:r>
          </w:p>
        </w:tc>
        <w:tc>
          <w:tcPr>
            <w:tcW w:w="1415"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napToGrid w:val="0"/>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5</w:t>
            </w:r>
          </w:p>
        </w:tc>
        <w:tc>
          <w:tcPr>
            <w:tcW w:w="1139" w:type="dxa"/>
            <w:tcBorders>
              <w:top w:val="single" w:sz="4" w:space="0" w:color="000000"/>
              <w:left w:val="single" w:sz="4" w:space="0" w:color="000000"/>
              <w:bottom w:val="single" w:sz="4" w:space="0" w:color="000000"/>
            </w:tcBorders>
            <w:vAlign w:val="center"/>
          </w:tcPr>
          <w:p w:rsidR="00395ED4" w:rsidRPr="003A2CE9" w:rsidRDefault="00395ED4" w:rsidP="005F0182">
            <w:pPr>
              <w:snapToGrid w:val="0"/>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6</w:t>
            </w:r>
          </w:p>
        </w:tc>
        <w:tc>
          <w:tcPr>
            <w:tcW w:w="1979"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napToGrid w:val="0"/>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7</w:t>
            </w:r>
          </w:p>
        </w:tc>
      </w:tr>
      <w:tr w:rsidR="00395ED4" w:rsidRPr="003A2CE9" w:rsidTr="00A169F7">
        <w:trPr>
          <w:trHeight w:val="291"/>
        </w:trPr>
        <w:tc>
          <w:tcPr>
            <w:tcW w:w="10206" w:type="dxa"/>
            <w:gridSpan w:val="7"/>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napToGrid w:val="0"/>
              <w:spacing w:after="0" w:line="240" w:lineRule="auto"/>
              <w:jc w:val="center"/>
              <w:rPr>
                <w:rFonts w:ascii="Times New Roman" w:hAnsi="Times New Roman"/>
                <w:b/>
                <w:sz w:val="24"/>
                <w:szCs w:val="24"/>
                <w:u w:val="single"/>
                <w:lang w:eastAsia="ru-RU"/>
              </w:rPr>
            </w:pPr>
            <w:r w:rsidRPr="003A2CE9">
              <w:rPr>
                <w:rFonts w:ascii="Times New Roman" w:hAnsi="Times New Roman"/>
                <w:b/>
                <w:sz w:val="24"/>
                <w:szCs w:val="24"/>
                <w:u w:val="single"/>
                <w:lang w:eastAsia="ru-RU"/>
              </w:rPr>
              <w:t>Водоснабжение</w:t>
            </w:r>
          </w:p>
        </w:tc>
      </w:tr>
      <w:tr w:rsidR="00395ED4" w:rsidRPr="003A2CE9" w:rsidTr="00A169F7">
        <w:tc>
          <w:tcPr>
            <w:tcW w:w="708"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1</w:t>
            </w:r>
          </w:p>
        </w:tc>
        <w:tc>
          <w:tcPr>
            <w:tcW w:w="9498" w:type="dxa"/>
            <w:gridSpan w:val="6"/>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с. Южно-Александровка</w:t>
            </w:r>
          </w:p>
        </w:tc>
      </w:tr>
      <w:tr w:rsidR="00395ED4" w:rsidRPr="003A2CE9" w:rsidTr="00A169F7">
        <w:tc>
          <w:tcPr>
            <w:tcW w:w="708" w:type="dxa"/>
            <w:tcBorders>
              <w:top w:val="single" w:sz="4" w:space="0" w:color="000000"/>
              <w:left w:val="single" w:sz="4" w:space="0" w:color="000000"/>
              <w:bottom w:val="single" w:sz="4" w:space="0" w:color="000000"/>
            </w:tcBorders>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1.1</w:t>
            </w:r>
          </w:p>
        </w:tc>
        <w:tc>
          <w:tcPr>
            <w:tcW w:w="3535"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rPr>
                <w:rFonts w:ascii="Times New Roman" w:hAnsi="Times New Roman"/>
                <w:sz w:val="24"/>
                <w:szCs w:val="24"/>
                <w:lang w:eastAsia="ru-RU"/>
              </w:rPr>
            </w:pPr>
            <w:r w:rsidRPr="003A2CE9">
              <w:rPr>
                <w:rFonts w:ascii="Times New Roman" w:hAnsi="Times New Roman"/>
                <w:sz w:val="24"/>
                <w:szCs w:val="24"/>
                <w:lang w:eastAsia="ru-RU"/>
              </w:rPr>
              <w:t>Водопровод из труб ПЭ100,150:</w:t>
            </w:r>
          </w:p>
        </w:tc>
        <w:tc>
          <w:tcPr>
            <w:tcW w:w="577"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p>
        </w:tc>
        <w:tc>
          <w:tcPr>
            <w:tcW w:w="853"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p>
        </w:tc>
        <w:tc>
          <w:tcPr>
            <w:tcW w:w="1415"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p>
        </w:tc>
        <w:tc>
          <w:tcPr>
            <w:tcW w:w="1139"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p>
        </w:tc>
        <w:tc>
          <w:tcPr>
            <w:tcW w:w="1979"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p>
        </w:tc>
      </w:tr>
      <w:tr w:rsidR="00395ED4" w:rsidRPr="003A2CE9" w:rsidTr="00A169F7">
        <w:tc>
          <w:tcPr>
            <w:tcW w:w="708" w:type="dxa"/>
            <w:tcBorders>
              <w:top w:val="single" w:sz="4" w:space="0" w:color="000000"/>
              <w:left w:val="single" w:sz="4" w:space="0" w:color="000000"/>
              <w:bottom w:val="single" w:sz="4" w:space="0" w:color="000000"/>
            </w:tcBorders>
          </w:tcPr>
          <w:p w:rsidR="00395ED4" w:rsidRPr="003A2CE9" w:rsidRDefault="00395ED4" w:rsidP="005F0182">
            <w:pPr>
              <w:spacing w:after="0" w:line="240" w:lineRule="auto"/>
              <w:jc w:val="center"/>
              <w:rPr>
                <w:rFonts w:ascii="Times New Roman" w:hAnsi="Times New Roman"/>
                <w:sz w:val="24"/>
                <w:szCs w:val="24"/>
                <w:lang w:eastAsia="ru-RU"/>
              </w:rPr>
            </w:pPr>
          </w:p>
        </w:tc>
        <w:tc>
          <w:tcPr>
            <w:tcW w:w="3535"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right"/>
              <w:rPr>
                <w:rFonts w:ascii="Times New Roman" w:hAnsi="Times New Roman"/>
                <w:sz w:val="24"/>
                <w:szCs w:val="24"/>
                <w:lang w:eastAsia="ru-RU"/>
              </w:rPr>
            </w:pPr>
            <w:r w:rsidRPr="003A2CE9">
              <w:rPr>
                <w:rFonts w:ascii="Times New Roman" w:hAnsi="Times New Roman"/>
                <w:sz w:val="24"/>
                <w:szCs w:val="24"/>
                <w:lang w:eastAsia="ru-RU"/>
              </w:rPr>
              <w:t>Ø100, 150</w:t>
            </w:r>
          </w:p>
        </w:tc>
        <w:tc>
          <w:tcPr>
            <w:tcW w:w="577"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км</w:t>
            </w:r>
          </w:p>
        </w:tc>
        <w:tc>
          <w:tcPr>
            <w:tcW w:w="853"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7,5</w:t>
            </w:r>
          </w:p>
        </w:tc>
        <w:tc>
          <w:tcPr>
            <w:tcW w:w="1415"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35 637,139</w:t>
            </w:r>
          </w:p>
        </w:tc>
        <w:tc>
          <w:tcPr>
            <w:tcW w:w="1139"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w:t>
            </w:r>
          </w:p>
        </w:tc>
        <w:tc>
          <w:tcPr>
            <w:tcW w:w="1979"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35 637,139</w:t>
            </w:r>
          </w:p>
        </w:tc>
      </w:tr>
      <w:tr w:rsidR="00395ED4" w:rsidRPr="003A2CE9" w:rsidTr="00A169F7">
        <w:tc>
          <w:tcPr>
            <w:tcW w:w="708" w:type="dxa"/>
            <w:tcBorders>
              <w:top w:val="single" w:sz="4" w:space="0" w:color="000000"/>
              <w:left w:val="single" w:sz="4" w:space="0" w:color="000000"/>
              <w:bottom w:val="single" w:sz="4" w:space="0" w:color="000000"/>
            </w:tcBorders>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1.2</w:t>
            </w:r>
          </w:p>
        </w:tc>
        <w:tc>
          <w:tcPr>
            <w:tcW w:w="3535"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rPr>
                <w:rFonts w:ascii="Times New Roman" w:hAnsi="Times New Roman"/>
                <w:sz w:val="24"/>
                <w:szCs w:val="24"/>
                <w:lang w:eastAsia="ru-RU"/>
              </w:rPr>
            </w:pPr>
            <w:r w:rsidRPr="003A2CE9">
              <w:rPr>
                <w:rFonts w:ascii="Times New Roman" w:hAnsi="Times New Roman"/>
                <w:sz w:val="24"/>
                <w:szCs w:val="24"/>
                <w:lang w:eastAsia="ru-RU"/>
              </w:rPr>
              <w:t>Строительство РЧВ</w:t>
            </w:r>
          </w:p>
        </w:tc>
        <w:tc>
          <w:tcPr>
            <w:tcW w:w="577"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шт.</w:t>
            </w:r>
          </w:p>
        </w:tc>
        <w:tc>
          <w:tcPr>
            <w:tcW w:w="853"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w:t>
            </w:r>
          </w:p>
        </w:tc>
        <w:tc>
          <w:tcPr>
            <w:tcW w:w="1415"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1 463,6</w:t>
            </w:r>
          </w:p>
        </w:tc>
        <w:tc>
          <w:tcPr>
            <w:tcW w:w="1139"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w:t>
            </w:r>
          </w:p>
        </w:tc>
        <w:tc>
          <w:tcPr>
            <w:tcW w:w="1979"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1 463,6</w:t>
            </w:r>
          </w:p>
        </w:tc>
      </w:tr>
      <w:tr w:rsidR="00395ED4" w:rsidRPr="003A2CE9" w:rsidTr="00A169F7">
        <w:tc>
          <w:tcPr>
            <w:tcW w:w="708" w:type="dxa"/>
            <w:tcBorders>
              <w:top w:val="single" w:sz="4" w:space="0" w:color="000000"/>
              <w:left w:val="single" w:sz="4" w:space="0" w:color="000000"/>
              <w:bottom w:val="single" w:sz="4" w:space="0" w:color="000000"/>
            </w:tcBorders>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1.3</w:t>
            </w:r>
          </w:p>
        </w:tc>
        <w:tc>
          <w:tcPr>
            <w:tcW w:w="3535"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rPr>
                <w:rFonts w:ascii="Times New Roman" w:hAnsi="Times New Roman"/>
                <w:sz w:val="24"/>
                <w:szCs w:val="24"/>
                <w:lang w:eastAsia="ru-RU"/>
              </w:rPr>
            </w:pPr>
            <w:r w:rsidRPr="003A2CE9">
              <w:rPr>
                <w:rFonts w:ascii="Times New Roman" w:hAnsi="Times New Roman"/>
                <w:sz w:val="24"/>
                <w:szCs w:val="24"/>
                <w:lang w:eastAsia="ru-RU"/>
              </w:rPr>
              <w:t>Монтаж приборов учёта</w:t>
            </w:r>
          </w:p>
        </w:tc>
        <w:tc>
          <w:tcPr>
            <w:tcW w:w="577"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шт.</w:t>
            </w:r>
          </w:p>
        </w:tc>
        <w:tc>
          <w:tcPr>
            <w:tcW w:w="853"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w:t>
            </w:r>
          </w:p>
        </w:tc>
        <w:tc>
          <w:tcPr>
            <w:tcW w:w="1415"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16</w:t>
            </w:r>
          </w:p>
        </w:tc>
        <w:tc>
          <w:tcPr>
            <w:tcW w:w="1139"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w:t>
            </w:r>
          </w:p>
        </w:tc>
        <w:tc>
          <w:tcPr>
            <w:tcW w:w="1979"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16</w:t>
            </w:r>
          </w:p>
        </w:tc>
      </w:tr>
      <w:tr w:rsidR="00395ED4" w:rsidRPr="003A2CE9" w:rsidTr="00A169F7">
        <w:tc>
          <w:tcPr>
            <w:tcW w:w="708" w:type="dxa"/>
            <w:tcBorders>
              <w:top w:val="single" w:sz="4" w:space="0" w:color="000000"/>
              <w:left w:val="single" w:sz="4" w:space="0" w:color="000000"/>
              <w:bottom w:val="single" w:sz="4" w:space="0" w:color="000000"/>
            </w:tcBorders>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1.4</w:t>
            </w:r>
          </w:p>
        </w:tc>
        <w:tc>
          <w:tcPr>
            <w:tcW w:w="3535"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rPr>
                <w:rFonts w:ascii="Times New Roman" w:hAnsi="Times New Roman"/>
                <w:sz w:val="24"/>
                <w:szCs w:val="24"/>
                <w:lang w:eastAsia="ru-RU"/>
              </w:rPr>
            </w:pPr>
            <w:r w:rsidRPr="003A2CE9">
              <w:rPr>
                <w:rFonts w:ascii="Times New Roman" w:hAnsi="Times New Roman"/>
                <w:sz w:val="24"/>
                <w:szCs w:val="24"/>
                <w:lang w:eastAsia="ru-RU"/>
              </w:rPr>
              <w:t>Монтаж УОВ-УФТ-АМ-2-500 (установка обеззараживания воды)</w:t>
            </w:r>
          </w:p>
        </w:tc>
        <w:tc>
          <w:tcPr>
            <w:tcW w:w="577"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шт.</w:t>
            </w:r>
          </w:p>
        </w:tc>
        <w:tc>
          <w:tcPr>
            <w:tcW w:w="853"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w:t>
            </w:r>
          </w:p>
        </w:tc>
        <w:tc>
          <w:tcPr>
            <w:tcW w:w="1415"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w:t>
            </w:r>
          </w:p>
        </w:tc>
        <w:tc>
          <w:tcPr>
            <w:tcW w:w="1139"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307,4</w:t>
            </w:r>
          </w:p>
        </w:tc>
        <w:tc>
          <w:tcPr>
            <w:tcW w:w="1979"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307,4</w:t>
            </w:r>
          </w:p>
        </w:tc>
      </w:tr>
      <w:tr w:rsidR="00395ED4" w:rsidRPr="003A2CE9" w:rsidTr="00A169F7">
        <w:tc>
          <w:tcPr>
            <w:tcW w:w="708" w:type="dxa"/>
            <w:tcBorders>
              <w:top w:val="single" w:sz="4" w:space="0" w:color="000000"/>
              <w:left w:val="single" w:sz="4" w:space="0" w:color="000000"/>
              <w:bottom w:val="single" w:sz="4" w:space="0" w:color="000000"/>
            </w:tcBorders>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1.5</w:t>
            </w:r>
          </w:p>
        </w:tc>
        <w:tc>
          <w:tcPr>
            <w:tcW w:w="3535"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rPr>
                <w:rFonts w:ascii="Times New Roman" w:hAnsi="Times New Roman"/>
                <w:sz w:val="24"/>
                <w:szCs w:val="24"/>
                <w:lang w:eastAsia="ru-RU"/>
              </w:rPr>
            </w:pPr>
            <w:r w:rsidRPr="003A2CE9">
              <w:rPr>
                <w:rFonts w:ascii="Times New Roman" w:hAnsi="Times New Roman"/>
                <w:sz w:val="24"/>
                <w:szCs w:val="24"/>
                <w:lang w:eastAsia="ru-RU"/>
              </w:rPr>
              <w:t>Установка частотных преобразователей на водозаборных  скважинах</w:t>
            </w:r>
          </w:p>
        </w:tc>
        <w:tc>
          <w:tcPr>
            <w:tcW w:w="577"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шт.</w:t>
            </w:r>
          </w:p>
        </w:tc>
        <w:tc>
          <w:tcPr>
            <w:tcW w:w="853"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w:t>
            </w:r>
          </w:p>
        </w:tc>
        <w:tc>
          <w:tcPr>
            <w:tcW w:w="1415"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w:t>
            </w:r>
          </w:p>
        </w:tc>
        <w:tc>
          <w:tcPr>
            <w:tcW w:w="1139"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108</w:t>
            </w:r>
          </w:p>
        </w:tc>
        <w:tc>
          <w:tcPr>
            <w:tcW w:w="1979"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108</w:t>
            </w:r>
          </w:p>
        </w:tc>
      </w:tr>
      <w:tr w:rsidR="00395ED4" w:rsidRPr="003A2CE9" w:rsidTr="00A169F7">
        <w:tc>
          <w:tcPr>
            <w:tcW w:w="708" w:type="dxa"/>
            <w:tcBorders>
              <w:top w:val="single" w:sz="4" w:space="0" w:color="000000"/>
              <w:left w:val="single" w:sz="4" w:space="0" w:color="000000"/>
              <w:bottom w:val="single" w:sz="4" w:space="0" w:color="000000"/>
            </w:tcBorders>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1.6</w:t>
            </w:r>
          </w:p>
        </w:tc>
        <w:tc>
          <w:tcPr>
            <w:tcW w:w="3535"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rPr>
                <w:rFonts w:ascii="Times New Roman" w:hAnsi="Times New Roman"/>
                <w:sz w:val="24"/>
                <w:szCs w:val="24"/>
                <w:lang w:eastAsia="ru-RU"/>
              </w:rPr>
            </w:pPr>
            <w:r w:rsidRPr="003A2CE9">
              <w:rPr>
                <w:rFonts w:ascii="Times New Roman" w:hAnsi="Times New Roman"/>
                <w:sz w:val="24"/>
                <w:szCs w:val="24"/>
                <w:lang w:eastAsia="ru-RU"/>
              </w:rPr>
              <w:t>Утепление водоразборных колонок</w:t>
            </w:r>
          </w:p>
        </w:tc>
        <w:tc>
          <w:tcPr>
            <w:tcW w:w="577"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шт.</w:t>
            </w:r>
          </w:p>
        </w:tc>
        <w:tc>
          <w:tcPr>
            <w:tcW w:w="853"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40</w:t>
            </w:r>
          </w:p>
        </w:tc>
        <w:tc>
          <w:tcPr>
            <w:tcW w:w="1415"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w:t>
            </w:r>
          </w:p>
        </w:tc>
        <w:tc>
          <w:tcPr>
            <w:tcW w:w="1139"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400</w:t>
            </w:r>
          </w:p>
        </w:tc>
        <w:tc>
          <w:tcPr>
            <w:tcW w:w="1979"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400</w:t>
            </w:r>
          </w:p>
        </w:tc>
      </w:tr>
      <w:tr w:rsidR="00395ED4" w:rsidRPr="003A2CE9" w:rsidTr="00A169F7">
        <w:tc>
          <w:tcPr>
            <w:tcW w:w="708" w:type="dxa"/>
            <w:tcBorders>
              <w:top w:val="single" w:sz="4" w:space="0" w:color="000000"/>
              <w:left w:val="single" w:sz="4" w:space="0" w:color="000000"/>
              <w:bottom w:val="single" w:sz="4" w:space="0" w:color="000000"/>
            </w:tcBorders>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w:t>
            </w:r>
          </w:p>
        </w:tc>
        <w:tc>
          <w:tcPr>
            <w:tcW w:w="3535"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right"/>
              <w:rPr>
                <w:rFonts w:ascii="Times New Roman" w:hAnsi="Times New Roman"/>
                <w:b/>
                <w:sz w:val="24"/>
                <w:szCs w:val="24"/>
                <w:lang w:eastAsia="ru-RU"/>
              </w:rPr>
            </w:pPr>
            <w:r w:rsidRPr="003A2CE9">
              <w:rPr>
                <w:rFonts w:ascii="Times New Roman" w:hAnsi="Times New Roman"/>
                <w:b/>
                <w:sz w:val="24"/>
                <w:szCs w:val="24"/>
                <w:lang w:eastAsia="ru-RU"/>
              </w:rPr>
              <w:t>Итого:</w:t>
            </w:r>
          </w:p>
        </w:tc>
        <w:tc>
          <w:tcPr>
            <w:tcW w:w="577"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b/>
                <w:sz w:val="24"/>
                <w:szCs w:val="24"/>
                <w:lang w:eastAsia="ru-RU"/>
              </w:rPr>
            </w:pPr>
          </w:p>
        </w:tc>
        <w:tc>
          <w:tcPr>
            <w:tcW w:w="853"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b/>
                <w:sz w:val="24"/>
                <w:szCs w:val="24"/>
                <w:lang w:eastAsia="ru-RU"/>
              </w:rPr>
            </w:pPr>
          </w:p>
        </w:tc>
        <w:tc>
          <w:tcPr>
            <w:tcW w:w="1415"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37 116,73</w:t>
            </w:r>
          </w:p>
        </w:tc>
        <w:tc>
          <w:tcPr>
            <w:tcW w:w="1139"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815,4</w:t>
            </w:r>
          </w:p>
        </w:tc>
        <w:tc>
          <w:tcPr>
            <w:tcW w:w="1979"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37 932,13</w:t>
            </w:r>
          </w:p>
        </w:tc>
      </w:tr>
      <w:tr w:rsidR="00395ED4" w:rsidRPr="003A2CE9" w:rsidTr="00A169F7">
        <w:tc>
          <w:tcPr>
            <w:tcW w:w="708" w:type="dxa"/>
            <w:tcBorders>
              <w:top w:val="single" w:sz="4" w:space="0" w:color="000000"/>
              <w:left w:val="single" w:sz="4" w:space="0" w:color="000000"/>
              <w:bottom w:val="single" w:sz="4" w:space="0" w:color="000000"/>
              <w:right w:val="single" w:sz="4" w:space="0" w:color="000000"/>
            </w:tcBorders>
          </w:tcPr>
          <w:p w:rsidR="00395ED4" w:rsidRPr="003A2CE9" w:rsidRDefault="00395ED4" w:rsidP="005F0182">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2</w:t>
            </w:r>
          </w:p>
        </w:tc>
        <w:tc>
          <w:tcPr>
            <w:tcW w:w="9498" w:type="dxa"/>
            <w:gridSpan w:val="6"/>
            <w:tcBorders>
              <w:top w:val="single" w:sz="4" w:space="0" w:color="000000"/>
              <w:left w:val="single" w:sz="4" w:space="0" w:color="000000"/>
              <w:bottom w:val="single" w:sz="4" w:space="0" w:color="000000"/>
              <w:right w:val="single" w:sz="4" w:space="0" w:color="000000"/>
            </w:tcBorders>
          </w:tcPr>
          <w:p w:rsidR="00395ED4" w:rsidRPr="003A2CE9" w:rsidRDefault="00395ED4" w:rsidP="005F0182">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д. Верх-Атины</w:t>
            </w:r>
          </w:p>
        </w:tc>
      </w:tr>
      <w:tr w:rsidR="00395ED4" w:rsidRPr="003A2CE9" w:rsidTr="00A169F7">
        <w:tc>
          <w:tcPr>
            <w:tcW w:w="708" w:type="dxa"/>
            <w:tcBorders>
              <w:top w:val="single" w:sz="4" w:space="0" w:color="000000"/>
              <w:left w:val="single" w:sz="4" w:space="0" w:color="000000"/>
              <w:bottom w:val="single" w:sz="4" w:space="0" w:color="000000"/>
            </w:tcBorders>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2.1</w:t>
            </w:r>
          </w:p>
        </w:tc>
        <w:tc>
          <w:tcPr>
            <w:tcW w:w="3535"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rPr>
                <w:rFonts w:ascii="Times New Roman" w:hAnsi="Times New Roman"/>
                <w:sz w:val="24"/>
                <w:szCs w:val="24"/>
                <w:lang w:eastAsia="ru-RU"/>
              </w:rPr>
            </w:pPr>
            <w:r w:rsidRPr="003A2CE9">
              <w:rPr>
                <w:rFonts w:ascii="Times New Roman" w:hAnsi="Times New Roman"/>
                <w:sz w:val="24"/>
                <w:szCs w:val="24"/>
                <w:lang w:eastAsia="ru-RU"/>
              </w:rPr>
              <w:t>Водопровод из труб ПЭ100:</w:t>
            </w:r>
          </w:p>
        </w:tc>
        <w:tc>
          <w:tcPr>
            <w:tcW w:w="577"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p>
        </w:tc>
        <w:tc>
          <w:tcPr>
            <w:tcW w:w="853"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p>
        </w:tc>
        <w:tc>
          <w:tcPr>
            <w:tcW w:w="1415"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p>
        </w:tc>
        <w:tc>
          <w:tcPr>
            <w:tcW w:w="1139"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p>
        </w:tc>
        <w:tc>
          <w:tcPr>
            <w:tcW w:w="1979"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p>
        </w:tc>
      </w:tr>
      <w:tr w:rsidR="00395ED4" w:rsidRPr="003A2CE9" w:rsidTr="00A169F7">
        <w:tc>
          <w:tcPr>
            <w:tcW w:w="708" w:type="dxa"/>
            <w:tcBorders>
              <w:top w:val="single" w:sz="4" w:space="0" w:color="000000"/>
              <w:left w:val="single" w:sz="4" w:space="0" w:color="000000"/>
              <w:bottom w:val="single" w:sz="4" w:space="0" w:color="000000"/>
            </w:tcBorders>
          </w:tcPr>
          <w:p w:rsidR="00395ED4" w:rsidRPr="003A2CE9" w:rsidRDefault="00395ED4" w:rsidP="005F0182">
            <w:pPr>
              <w:spacing w:after="0" w:line="240" w:lineRule="auto"/>
              <w:jc w:val="center"/>
              <w:rPr>
                <w:rFonts w:ascii="Times New Roman" w:hAnsi="Times New Roman"/>
                <w:sz w:val="24"/>
                <w:szCs w:val="24"/>
                <w:lang w:eastAsia="ru-RU"/>
              </w:rPr>
            </w:pPr>
          </w:p>
        </w:tc>
        <w:tc>
          <w:tcPr>
            <w:tcW w:w="3535"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right"/>
              <w:rPr>
                <w:rFonts w:ascii="Times New Roman" w:hAnsi="Times New Roman"/>
                <w:sz w:val="24"/>
                <w:szCs w:val="24"/>
                <w:lang w:eastAsia="ru-RU"/>
              </w:rPr>
            </w:pPr>
            <w:r w:rsidRPr="003A2CE9">
              <w:rPr>
                <w:rFonts w:ascii="Times New Roman" w:hAnsi="Times New Roman"/>
                <w:sz w:val="24"/>
                <w:szCs w:val="24"/>
                <w:lang w:eastAsia="ru-RU"/>
              </w:rPr>
              <w:t>Ø100</w:t>
            </w:r>
          </w:p>
        </w:tc>
        <w:tc>
          <w:tcPr>
            <w:tcW w:w="577"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км</w:t>
            </w:r>
          </w:p>
        </w:tc>
        <w:tc>
          <w:tcPr>
            <w:tcW w:w="853"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2,5</w:t>
            </w:r>
          </w:p>
        </w:tc>
        <w:tc>
          <w:tcPr>
            <w:tcW w:w="1415"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w:t>
            </w:r>
          </w:p>
        </w:tc>
        <w:tc>
          <w:tcPr>
            <w:tcW w:w="1139"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11 883,8</w:t>
            </w:r>
          </w:p>
        </w:tc>
        <w:tc>
          <w:tcPr>
            <w:tcW w:w="1979"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11 883,8</w:t>
            </w:r>
          </w:p>
        </w:tc>
      </w:tr>
      <w:tr w:rsidR="00395ED4" w:rsidRPr="003A2CE9" w:rsidTr="00A169F7">
        <w:tc>
          <w:tcPr>
            <w:tcW w:w="708" w:type="dxa"/>
            <w:tcBorders>
              <w:top w:val="single" w:sz="4" w:space="0" w:color="000000"/>
              <w:left w:val="single" w:sz="4" w:space="0" w:color="000000"/>
              <w:bottom w:val="single" w:sz="4" w:space="0" w:color="000000"/>
            </w:tcBorders>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2.2</w:t>
            </w:r>
          </w:p>
        </w:tc>
        <w:tc>
          <w:tcPr>
            <w:tcW w:w="3535"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rPr>
                <w:rFonts w:ascii="Times New Roman" w:hAnsi="Times New Roman"/>
                <w:sz w:val="24"/>
                <w:szCs w:val="24"/>
                <w:lang w:eastAsia="ru-RU"/>
              </w:rPr>
            </w:pPr>
            <w:r w:rsidRPr="003A2CE9">
              <w:rPr>
                <w:rFonts w:ascii="Times New Roman" w:hAnsi="Times New Roman"/>
                <w:sz w:val="24"/>
                <w:szCs w:val="24"/>
                <w:lang w:eastAsia="ru-RU"/>
              </w:rPr>
              <w:t>Строительство РЧВ</w:t>
            </w:r>
          </w:p>
        </w:tc>
        <w:tc>
          <w:tcPr>
            <w:tcW w:w="577"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шт.</w:t>
            </w:r>
          </w:p>
        </w:tc>
        <w:tc>
          <w:tcPr>
            <w:tcW w:w="853"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w:t>
            </w:r>
          </w:p>
        </w:tc>
        <w:tc>
          <w:tcPr>
            <w:tcW w:w="1415"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731,8</w:t>
            </w:r>
          </w:p>
        </w:tc>
        <w:tc>
          <w:tcPr>
            <w:tcW w:w="1139"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w:t>
            </w:r>
          </w:p>
        </w:tc>
        <w:tc>
          <w:tcPr>
            <w:tcW w:w="1979"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731,8</w:t>
            </w:r>
          </w:p>
        </w:tc>
      </w:tr>
      <w:tr w:rsidR="00395ED4" w:rsidRPr="003A2CE9" w:rsidTr="00A169F7">
        <w:tc>
          <w:tcPr>
            <w:tcW w:w="708" w:type="dxa"/>
            <w:tcBorders>
              <w:top w:val="single" w:sz="4" w:space="0" w:color="000000"/>
              <w:left w:val="single" w:sz="4" w:space="0" w:color="000000"/>
              <w:bottom w:val="single" w:sz="4" w:space="0" w:color="000000"/>
            </w:tcBorders>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2.3</w:t>
            </w:r>
          </w:p>
        </w:tc>
        <w:tc>
          <w:tcPr>
            <w:tcW w:w="3535"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rPr>
                <w:rFonts w:ascii="Times New Roman" w:hAnsi="Times New Roman"/>
                <w:sz w:val="24"/>
                <w:szCs w:val="24"/>
                <w:lang w:eastAsia="ru-RU"/>
              </w:rPr>
            </w:pPr>
            <w:r w:rsidRPr="003A2CE9">
              <w:rPr>
                <w:rFonts w:ascii="Times New Roman" w:hAnsi="Times New Roman"/>
                <w:sz w:val="24"/>
                <w:szCs w:val="24"/>
                <w:lang w:eastAsia="ru-RU"/>
              </w:rPr>
              <w:t>Монтаж приборов учёта</w:t>
            </w:r>
          </w:p>
        </w:tc>
        <w:tc>
          <w:tcPr>
            <w:tcW w:w="577"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шт.</w:t>
            </w:r>
          </w:p>
        </w:tc>
        <w:tc>
          <w:tcPr>
            <w:tcW w:w="853"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w:t>
            </w:r>
          </w:p>
        </w:tc>
        <w:tc>
          <w:tcPr>
            <w:tcW w:w="1415"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8</w:t>
            </w:r>
          </w:p>
        </w:tc>
        <w:tc>
          <w:tcPr>
            <w:tcW w:w="1139"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w:t>
            </w:r>
          </w:p>
        </w:tc>
        <w:tc>
          <w:tcPr>
            <w:tcW w:w="1979"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8</w:t>
            </w:r>
          </w:p>
        </w:tc>
      </w:tr>
      <w:tr w:rsidR="00395ED4" w:rsidRPr="003A2CE9" w:rsidTr="00A169F7">
        <w:tc>
          <w:tcPr>
            <w:tcW w:w="708" w:type="dxa"/>
            <w:tcBorders>
              <w:top w:val="single" w:sz="4" w:space="0" w:color="000000"/>
              <w:left w:val="single" w:sz="4" w:space="0" w:color="000000"/>
              <w:bottom w:val="single" w:sz="4" w:space="0" w:color="000000"/>
            </w:tcBorders>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2.4</w:t>
            </w:r>
          </w:p>
        </w:tc>
        <w:tc>
          <w:tcPr>
            <w:tcW w:w="3535"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rPr>
                <w:rFonts w:ascii="Times New Roman" w:hAnsi="Times New Roman"/>
                <w:sz w:val="24"/>
                <w:szCs w:val="24"/>
                <w:lang w:eastAsia="ru-RU"/>
              </w:rPr>
            </w:pPr>
            <w:r w:rsidRPr="003A2CE9">
              <w:rPr>
                <w:rFonts w:ascii="Times New Roman" w:hAnsi="Times New Roman"/>
                <w:sz w:val="24"/>
                <w:szCs w:val="24"/>
                <w:lang w:eastAsia="ru-RU"/>
              </w:rPr>
              <w:t>Монтаж УОВ-УФТ-АМ-2-500 (установка обеззараживания воды)</w:t>
            </w:r>
          </w:p>
        </w:tc>
        <w:tc>
          <w:tcPr>
            <w:tcW w:w="577"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шт.</w:t>
            </w:r>
          </w:p>
        </w:tc>
        <w:tc>
          <w:tcPr>
            <w:tcW w:w="853"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w:t>
            </w:r>
          </w:p>
        </w:tc>
        <w:tc>
          <w:tcPr>
            <w:tcW w:w="1415"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w:t>
            </w:r>
          </w:p>
        </w:tc>
        <w:tc>
          <w:tcPr>
            <w:tcW w:w="1139"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153,7</w:t>
            </w:r>
          </w:p>
        </w:tc>
        <w:tc>
          <w:tcPr>
            <w:tcW w:w="1979"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153,7</w:t>
            </w:r>
          </w:p>
        </w:tc>
      </w:tr>
      <w:tr w:rsidR="00395ED4" w:rsidRPr="003A2CE9" w:rsidTr="00A169F7">
        <w:tc>
          <w:tcPr>
            <w:tcW w:w="708" w:type="dxa"/>
            <w:tcBorders>
              <w:top w:val="single" w:sz="4" w:space="0" w:color="000000"/>
              <w:left w:val="single" w:sz="4" w:space="0" w:color="000000"/>
              <w:bottom w:val="single" w:sz="4" w:space="0" w:color="000000"/>
            </w:tcBorders>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2.5</w:t>
            </w:r>
          </w:p>
        </w:tc>
        <w:tc>
          <w:tcPr>
            <w:tcW w:w="3535"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rPr>
                <w:rFonts w:ascii="Times New Roman" w:hAnsi="Times New Roman"/>
                <w:sz w:val="24"/>
                <w:szCs w:val="24"/>
                <w:lang w:eastAsia="ru-RU"/>
              </w:rPr>
            </w:pPr>
            <w:r w:rsidRPr="003A2CE9">
              <w:rPr>
                <w:rFonts w:ascii="Times New Roman" w:hAnsi="Times New Roman"/>
                <w:sz w:val="24"/>
                <w:szCs w:val="24"/>
                <w:lang w:eastAsia="ru-RU"/>
              </w:rPr>
              <w:t xml:space="preserve">Установка частотных преобразователей на </w:t>
            </w:r>
            <w:r w:rsidRPr="003A2CE9">
              <w:rPr>
                <w:rFonts w:ascii="Times New Roman" w:hAnsi="Times New Roman"/>
                <w:sz w:val="24"/>
                <w:szCs w:val="24"/>
                <w:lang w:eastAsia="ru-RU"/>
              </w:rPr>
              <w:lastRenderedPageBreak/>
              <w:t>водозаборных  скважинах</w:t>
            </w:r>
          </w:p>
        </w:tc>
        <w:tc>
          <w:tcPr>
            <w:tcW w:w="577"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lastRenderedPageBreak/>
              <w:t>шт.</w:t>
            </w:r>
          </w:p>
        </w:tc>
        <w:tc>
          <w:tcPr>
            <w:tcW w:w="853"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w:t>
            </w:r>
          </w:p>
        </w:tc>
        <w:tc>
          <w:tcPr>
            <w:tcW w:w="1415"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w:t>
            </w:r>
          </w:p>
        </w:tc>
        <w:tc>
          <w:tcPr>
            <w:tcW w:w="1139"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54</w:t>
            </w:r>
          </w:p>
        </w:tc>
        <w:tc>
          <w:tcPr>
            <w:tcW w:w="1979"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54</w:t>
            </w:r>
          </w:p>
        </w:tc>
      </w:tr>
      <w:tr w:rsidR="00395ED4" w:rsidRPr="003A2CE9" w:rsidTr="00A169F7">
        <w:tc>
          <w:tcPr>
            <w:tcW w:w="708" w:type="dxa"/>
            <w:tcBorders>
              <w:top w:val="single" w:sz="4" w:space="0" w:color="000000"/>
              <w:left w:val="single" w:sz="4" w:space="0" w:color="000000"/>
              <w:bottom w:val="single" w:sz="4" w:space="0" w:color="000000"/>
            </w:tcBorders>
          </w:tcPr>
          <w:p w:rsidR="00395ED4" w:rsidRPr="003A2CE9" w:rsidRDefault="00395ED4" w:rsidP="005F0182">
            <w:pPr>
              <w:spacing w:after="0" w:line="240" w:lineRule="auto"/>
              <w:jc w:val="center"/>
              <w:rPr>
                <w:rFonts w:ascii="Times New Roman" w:hAnsi="Times New Roman"/>
                <w:sz w:val="24"/>
                <w:szCs w:val="24"/>
                <w:lang w:eastAsia="ru-RU"/>
              </w:rPr>
            </w:pPr>
          </w:p>
        </w:tc>
        <w:tc>
          <w:tcPr>
            <w:tcW w:w="3535"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right"/>
              <w:rPr>
                <w:rFonts w:ascii="Times New Roman" w:hAnsi="Times New Roman"/>
                <w:b/>
                <w:sz w:val="24"/>
                <w:szCs w:val="24"/>
                <w:lang w:eastAsia="ru-RU"/>
              </w:rPr>
            </w:pPr>
            <w:r w:rsidRPr="003A2CE9">
              <w:rPr>
                <w:rFonts w:ascii="Times New Roman" w:hAnsi="Times New Roman"/>
                <w:b/>
                <w:sz w:val="24"/>
                <w:szCs w:val="24"/>
                <w:lang w:eastAsia="ru-RU"/>
              </w:rPr>
              <w:t>Итого:</w:t>
            </w:r>
          </w:p>
        </w:tc>
        <w:tc>
          <w:tcPr>
            <w:tcW w:w="577"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b/>
                <w:sz w:val="24"/>
                <w:szCs w:val="24"/>
                <w:lang w:eastAsia="ru-RU"/>
              </w:rPr>
            </w:pPr>
          </w:p>
        </w:tc>
        <w:tc>
          <w:tcPr>
            <w:tcW w:w="853"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b/>
                <w:sz w:val="24"/>
                <w:szCs w:val="24"/>
                <w:lang w:eastAsia="ru-RU"/>
              </w:rPr>
            </w:pPr>
          </w:p>
        </w:tc>
        <w:tc>
          <w:tcPr>
            <w:tcW w:w="1415"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12 623,6</w:t>
            </w:r>
          </w:p>
        </w:tc>
        <w:tc>
          <w:tcPr>
            <w:tcW w:w="1139"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207,7</w:t>
            </w:r>
          </w:p>
        </w:tc>
        <w:tc>
          <w:tcPr>
            <w:tcW w:w="1979"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11 831,3</w:t>
            </w:r>
          </w:p>
        </w:tc>
      </w:tr>
      <w:tr w:rsidR="00395ED4" w:rsidRPr="003A2CE9" w:rsidTr="00A169F7">
        <w:trPr>
          <w:trHeight w:val="187"/>
        </w:trPr>
        <w:tc>
          <w:tcPr>
            <w:tcW w:w="5673" w:type="dxa"/>
            <w:gridSpan w:val="4"/>
            <w:tcBorders>
              <w:top w:val="single" w:sz="4" w:space="0" w:color="000000"/>
              <w:left w:val="single" w:sz="4" w:space="0" w:color="000000"/>
              <w:bottom w:val="single" w:sz="4" w:space="0" w:color="000000"/>
              <w:right w:val="single" w:sz="4" w:space="0" w:color="000000"/>
            </w:tcBorders>
          </w:tcPr>
          <w:p w:rsidR="00395ED4" w:rsidRPr="003A2CE9" w:rsidRDefault="00395ED4" w:rsidP="005F0182">
            <w:pPr>
              <w:spacing w:after="0" w:line="240" w:lineRule="auto"/>
              <w:jc w:val="right"/>
              <w:rPr>
                <w:rFonts w:ascii="Times New Roman" w:hAnsi="Times New Roman"/>
                <w:b/>
                <w:sz w:val="24"/>
                <w:szCs w:val="24"/>
                <w:lang w:eastAsia="ru-RU"/>
              </w:rPr>
            </w:pPr>
            <w:r w:rsidRPr="003A2CE9">
              <w:rPr>
                <w:rFonts w:ascii="Times New Roman" w:hAnsi="Times New Roman"/>
                <w:b/>
                <w:sz w:val="24"/>
                <w:szCs w:val="24"/>
                <w:lang w:eastAsia="ru-RU"/>
              </w:rPr>
              <w:t xml:space="preserve">Всего по Южно-Александровскомусельсовету:                                                                                           </w:t>
            </w:r>
          </w:p>
        </w:tc>
        <w:tc>
          <w:tcPr>
            <w:tcW w:w="1415" w:type="dxa"/>
            <w:tcBorders>
              <w:top w:val="single" w:sz="4" w:space="0" w:color="000000"/>
              <w:left w:val="single" w:sz="4" w:space="0" w:color="000000"/>
              <w:bottom w:val="single" w:sz="4" w:space="0" w:color="000000"/>
              <w:right w:val="single" w:sz="4" w:space="0" w:color="000000"/>
            </w:tcBorders>
          </w:tcPr>
          <w:p w:rsidR="00395ED4" w:rsidRPr="003A2CE9" w:rsidRDefault="00395ED4" w:rsidP="005F0182">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49 740,33</w:t>
            </w:r>
          </w:p>
        </w:tc>
        <w:tc>
          <w:tcPr>
            <w:tcW w:w="1139"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1 023,1</w:t>
            </w:r>
          </w:p>
        </w:tc>
        <w:tc>
          <w:tcPr>
            <w:tcW w:w="1979" w:type="dxa"/>
            <w:tcBorders>
              <w:top w:val="single" w:sz="4" w:space="0" w:color="000000"/>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50 763,43</w:t>
            </w:r>
          </w:p>
        </w:tc>
      </w:tr>
    </w:tbl>
    <w:p w:rsidR="00395ED4" w:rsidRPr="003A2CE9" w:rsidRDefault="00395ED4" w:rsidP="005F0182">
      <w:pPr>
        <w:keepNext/>
        <w:keepLines/>
        <w:spacing w:after="0" w:line="360" w:lineRule="auto"/>
        <w:ind w:firstLine="567"/>
        <w:jc w:val="both"/>
        <w:outlineLvl w:val="0"/>
        <w:rPr>
          <w:rFonts w:ascii="Times New Roman" w:hAnsi="Times New Roman"/>
          <w:b/>
          <w:bCs/>
          <w:color w:val="FF0000"/>
          <w:sz w:val="24"/>
          <w:szCs w:val="24"/>
          <w:lang w:eastAsia="ru-RU"/>
        </w:rPr>
      </w:pPr>
    </w:p>
    <w:p w:rsidR="00395ED4" w:rsidRPr="003A2CE9" w:rsidRDefault="00395ED4" w:rsidP="00A169F7">
      <w:pPr>
        <w:keepNext/>
        <w:keepLines/>
        <w:spacing w:after="0" w:line="360" w:lineRule="auto"/>
        <w:jc w:val="center"/>
        <w:outlineLvl w:val="0"/>
        <w:rPr>
          <w:rFonts w:ascii="Times New Roman" w:hAnsi="Times New Roman"/>
          <w:b/>
          <w:bCs/>
          <w:sz w:val="24"/>
          <w:szCs w:val="24"/>
          <w:lang w:eastAsia="ru-RU"/>
        </w:rPr>
      </w:pPr>
      <w:r w:rsidRPr="003A2CE9">
        <w:rPr>
          <w:rFonts w:ascii="Times New Roman" w:hAnsi="Times New Roman"/>
          <w:b/>
          <w:bCs/>
          <w:sz w:val="24"/>
          <w:szCs w:val="24"/>
          <w:lang w:eastAsia="ru-RU"/>
        </w:rPr>
        <w:t>2.7 Сроки и этапы реализации схемы водоснабженияЮжно-Александровского сельсовета</w:t>
      </w:r>
    </w:p>
    <w:p w:rsidR="00395ED4" w:rsidRPr="003A2CE9" w:rsidRDefault="00395ED4" w:rsidP="00630C82">
      <w:pPr>
        <w:spacing w:after="0" w:line="360" w:lineRule="auto"/>
        <w:ind w:firstLine="567"/>
        <w:jc w:val="right"/>
        <w:rPr>
          <w:rFonts w:ascii="Times New Roman" w:hAnsi="Times New Roman"/>
          <w:sz w:val="24"/>
          <w:szCs w:val="24"/>
          <w:lang w:eastAsia="ru-RU"/>
        </w:rPr>
      </w:pPr>
      <w:r w:rsidRPr="003A2CE9">
        <w:rPr>
          <w:rFonts w:ascii="Times New Roman" w:hAnsi="Times New Roman"/>
          <w:sz w:val="24"/>
          <w:szCs w:val="24"/>
          <w:lang w:eastAsia="ru-RU"/>
        </w:rPr>
        <w:t>Таблица 21</w:t>
      </w:r>
    </w:p>
    <w:p w:rsidR="00395ED4" w:rsidRPr="003A2CE9" w:rsidRDefault="00395ED4" w:rsidP="00630C82">
      <w:pPr>
        <w:spacing w:after="0" w:line="360" w:lineRule="auto"/>
        <w:jc w:val="center"/>
        <w:rPr>
          <w:rFonts w:ascii="Times New Roman" w:hAnsi="Times New Roman"/>
          <w:sz w:val="24"/>
          <w:szCs w:val="24"/>
          <w:lang w:eastAsia="ru-RU"/>
        </w:rPr>
      </w:pPr>
      <w:r w:rsidRPr="003A2CE9">
        <w:rPr>
          <w:rFonts w:ascii="Times New Roman" w:hAnsi="Times New Roman"/>
          <w:bCs/>
          <w:sz w:val="24"/>
          <w:szCs w:val="24"/>
          <w:lang w:eastAsia="ru-RU"/>
        </w:rPr>
        <w:t xml:space="preserve">Сводная ведомость стоимости работ </w:t>
      </w:r>
      <w:r w:rsidRPr="003A2CE9">
        <w:rPr>
          <w:rFonts w:ascii="Times New Roman" w:hAnsi="Times New Roman"/>
          <w:sz w:val="24"/>
          <w:szCs w:val="24"/>
          <w:lang w:eastAsia="ru-RU"/>
        </w:rPr>
        <w:t>по прокладке инженерных сетей водоснабженияЮжно-Александровского сельсовета</w:t>
      </w:r>
    </w:p>
    <w:tbl>
      <w:tblPr>
        <w:tblW w:w="0" w:type="auto"/>
        <w:tblInd w:w="108" w:type="dxa"/>
        <w:tblLook w:val="0000"/>
      </w:tblPr>
      <w:tblGrid>
        <w:gridCol w:w="560"/>
        <w:gridCol w:w="4224"/>
        <w:gridCol w:w="2019"/>
        <w:gridCol w:w="1985"/>
        <w:gridCol w:w="1525"/>
      </w:tblGrid>
      <w:tr w:rsidR="00395ED4" w:rsidRPr="003A2CE9" w:rsidTr="0040664E">
        <w:trPr>
          <w:cantSplit/>
        </w:trPr>
        <w:tc>
          <w:tcPr>
            <w:tcW w:w="560" w:type="dxa"/>
            <w:vMerge w:val="restart"/>
            <w:tcBorders>
              <w:top w:val="single" w:sz="4" w:space="0" w:color="000000"/>
              <w:left w:val="single" w:sz="4" w:space="0" w:color="000000"/>
            </w:tcBorders>
            <w:vAlign w:val="center"/>
          </w:tcPr>
          <w:p w:rsidR="00395ED4" w:rsidRPr="003A2CE9" w:rsidRDefault="00395ED4" w:rsidP="00630C82">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w:t>
            </w:r>
          </w:p>
          <w:p w:rsidR="00395ED4" w:rsidRPr="003A2CE9" w:rsidRDefault="00395ED4" w:rsidP="00630C82">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п/п</w:t>
            </w:r>
          </w:p>
        </w:tc>
        <w:tc>
          <w:tcPr>
            <w:tcW w:w="4225" w:type="dxa"/>
            <w:vMerge w:val="restart"/>
            <w:tcBorders>
              <w:top w:val="single" w:sz="4" w:space="0" w:color="000000"/>
              <w:left w:val="single" w:sz="4" w:space="0" w:color="000000"/>
            </w:tcBorders>
            <w:vAlign w:val="center"/>
          </w:tcPr>
          <w:p w:rsidR="00395ED4" w:rsidRPr="003A2CE9" w:rsidRDefault="00395ED4" w:rsidP="00630C82">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Наименование работ и затрат</w:t>
            </w:r>
          </w:p>
        </w:tc>
        <w:tc>
          <w:tcPr>
            <w:tcW w:w="5529" w:type="dxa"/>
            <w:gridSpan w:val="3"/>
            <w:tcBorders>
              <w:top w:val="single" w:sz="4" w:space="0" w:color="000000"/>
              <w:left w:val="single" w:sz="4" w:space="0" w:color="000000"/>
              <w:bottom w:val="single" w:sz="4" w:space="0" w:color="000000"/>
              <w:right w:val="single" w:sz="4" w:space="0" w:color="000000"/>
            </w:tcBorders>
          </w:tcPr>
          <w:p w:rsidR="00395ED4" w:rsidRPr="003A2CE9" w:rsidRDefault="00395ED4" w:rsidP="00630C82">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Общая стоимость, тыс.руб.</w:t>
            </w:r>
          </w:p>
        </w:tc>
      </w:tr>
      <w:tr w:rsidR="00395ED4" w:rsidRPr="003A2CE9" w:rsidTr="004B1CDC">
        <w:trPr>
          <w:cantSplit/>
          <w:trHeight w:val="658"/>
        </w:trPr>
        <w:tc>
          <w:tcPr>
            <w:tcW w:w="560" w:type="dxa"/>
            <w:vMerge/>
            <w:tcBorders>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b/>
                <w:bCs/>
                <w:sz w:val="24"/>
                <w:szCs w:val="24"/>
                <w:lang w:eastAsia="ru-RU"/>
              </w:rPr>
            </w:pPr>
          </w:p>
        </w:tc>
        <w:tc>
          <w:tcPr>
            <w:tcW w:w="4225" w:type="dxa"/>
            <w:vMerge/>
            <w:tcBorders>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b/>
                <w:bCs/>
                <w:sz w:val="24"/>
                <w:szCs w:val="24"/>
                <w:lang w:eastAsia="ru-RU"/>
              </w:rPr>
            </w:pPr>
          </w:p>
        </w:tc>
        <w:tc>
          <w:tcPr>
            <w:tcW w:w="2019" w:type="dxa"/>
            <w:tcBorders>
              <w:left w:val="single" w:sz="4" w:space="0" w:color="000000"/>
              <w:bottom w:val="single" w:sz="4" w:space="0" w:color="000000"/>
              <w:right w:val="single" w:sz="4" w:space="0" w:color="000000"/>
            </w:tcBorders>
            <w:vAlign w:val="center"/>
          </w:tcPr>
          <w:p w:rsidR="00395ED4" w:rsidRPr="003A2CE9" w:rsidRDefault="00395ED4" w:rsidP="0040664E">
            <w:pPr>
              <w:jc w:val="center"/>
              <w:rPr>
                <w:rFonts w:ascii="Times New Roman" w:hAnsi="Times New Roman"/>
                <w:b/>
                <w:sz w:val="24"/>
                <w:szCs w:val="24"/>
                <w:lang w:eastAsia="ru-RU"/>
              </w:rPr>
            </w:pPr>
            <w:r w:rsidRPr="003A2CE9">
              <w:rPr>
                <w:rFonts w:ascii="Times New Roman" w:hAnsi="Times New Roman"/>
                <w:b/>
                <w:sz w:val="24"/>
                <w:szCs w:val="24"/>
                <w:lang w:eastAsia="ru-RU"/>
              </w:rPr>
              <w:t>1 этап 2022, год</w:t>
            </w:r>
          </w:p>
        </w:tc>
        <w:tc>
          <w:tcPr>
            <w:tcW w:w="1985" w:type="dxa"/>
            <w:tcBorders>
              <w:left w:val="single" w:sz="4" w:space="0" w:color="000000"/>
              <w:bottom w:val="single" w:sz="4" w:space="0" w:color="000000"/>
            </w:tcBorders>
            <w:vAlign w:val="center"/>
          </w:tcPr>
          <w:p w:rsidR="00395ED4" w:rsidRPr="003A2CE9" w:rsidRDefault="00395ED4" w:rsidP="0040664E">
            <w:pPr>
              <w:jc w:val="center"/>
              <w:rPr>
                <w:rFonts w:ascii="Times New Roman" w:hAnsi="Times New Roman"/>
                <w:b/>
                <w:sz w:val="24"/>
                <w:szCs w:val="24"/>
                <w:lang w:eastAsia="ru-RU"/>
              </w:rPr>
            </w:pPr>
            <w:r w:rsidRPr="003A2CE9">
              <w:rPr>
                <w:rFonts w:ascii="Times New Roman" w:hAnsi="Times New Roman"/>
                <w:b/>
                <w:sz w:val="24"/>
                <w:szCs w:val="24"/>
                <w:lang w:eastAsia="ru-RU"/>
              </w:rPr>
              <w:t>2 этап, 2032год</w:t>
            </w:r>
          </w:p>
        </w:tc>
        <w:tc>
          <w:tcPr>
            <w:tcW w:w="1525" w:type="dxa"/>
            <w:tcBorders>
              <w:left w:val="single" w:sz="4" w:space="0" w:color="000000"/>
              <w:bottom w:val="single" w:sz="4" w:space="0" w:color="000000"/>
              <w:right w:val="single" w:sz="4" w:space="0" w:color="000000"/>
            </w:tcBorders>
            <w:vAlign w:val="center"/>
          </w:tcPr>
          <w:p w:rsidR="00395ED4" w:rsidRPr="003A2CE9" w:rsidRDefault="00395ED4" w:rsidP="0040664E">
            <w:pPr>
              <w:snapToGrid w:val="0"/>
              <w:ind w:left="-108" w:right="-108"/>
              <w:jc w:val="center"/>
              <w:rPr>
                <w:rFonts w:ascii="Times New Roman" w:hAnsi="Times New Roman"/>
                <w:b/>
                <w:spacing w:val="-10"/>
                <w:sz w:val="24"/>
                <w:szCs w:val="24"/>
                <w:lang w:eastAsia="ru-RU"/>
              </w:rPr>
            </w:pPr>
            <w:r w:rsidRPr="003A2CE9">
              <w:rPr>
                <w:rFonts w:ascii="Times New Roman" w:hAnsi="Times New Roman"/>
                <w:b/>
                <w:spacing w:val="-10"/>
                <w:sz w:val="24"/>
                <w:szCs w:val="24"/>
                <w:lang w:eastAsia="ru-RU"/>
              </w:rPr>
              <w:t>Всего</w:t>
            </w:r>
          </w:p>
        </w:tc>
      </w:tr>
      <w:tr w:rsidR="00395ED4" w:rsidRPr="003A2CE9" w:rsidTr="004B1CDC">
        <w:trPr>
          <w:cantSplit/>
          <w:trHeight w:val="211"/>
        </w:trPr>
        <w:tc>
          <w:tcPr>
            <w:tcW w:w="560" w:type="dxa"/>
            <w:tcBorders>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1</w:t>
            </w:r>
          </w:p>
        </w:tc>
        <w:tc>
          <w:tcPr>
            <w:tcW w:w="4225" w:type="dxa"/>
            <w:tcBorders>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2</w:t>
            </w:r>
          </w:p>
        </w:tc>
        <w:tc>
          <w:tcPr>
            <w:tcW w:w="2019" w:type="dxa"/>
            <w:tcBorders>
              <w:left w:val="single" w:sz="4" w:space="0" w:color="000000"/>
              <w:bottom w:val="single" w:sz="4" w:space="0" w:color="000000"/>
              <w:right w:val="single" w:sz="4" w:space="0" w:color="000000"/>
            </w:tcBorders>
          </w:tcPr>
          <w:p w:rsidR="00395ED4" w:rsidRPr="003A2CE9" w:rsidRDefault="00395ED4" w:rsidP="005F0182">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3</w:t>
            </w:r>
          </w:p>
        </w:tc>
        <w:tc>
          <w:tcPr>
            <w:tcW w:w="1985" w:type="dxa"/>
            <w:tcBorders>
              <w:left w:val="single" w:sz="4" w:space="0" w:color="000000"/>
              <w:bottom w:val="single" w:sz="4" w:space="0" w:color="000000"/>
            </w:tcBorders>
          </w:tcPr>
          <w:p w:rsidR="00395ED4" w:rsidRPr="003A2CE9" w:rsidRDefault="00395ED4" w:rsidP="005F0182">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4</w:t>
            </w:r>
          </w:p>
        </w:tc>
        <w:tc>
          <w:tcPr>
            <w:tcW w:w="1525" w:type="dxa"/>
            <w:tcBorders>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b/>
                <w:bCs/>
                <w:sz w:val="24"/>
                <w:szCs w:val="24"/>
                <w:lang w:eastAsia="ru-RU"/>
              </w:rPr>
            </w:pPr>
            <w:r w:rsidRPr="003A2CE9">
              <w:rPr>
                <w:rFonts w:ascii="Times New Roman" w:hAnsi="Times New Roman"/>
                <w:b/>
                <w:bCs/>
                <w:sz w:val="24"/>
                <w:szCs w:val="24"/>
                <w:lang w:eastAsia="ru-RU"/>
              </w:rPr>
              <w:t>5</w:t>
            </w:r>
          </w:p>
        </w:tc>
      </w:tr>
      <w:tr w:rsidR="00395ED4" w:rsidRPr="003A2CE9" w:rsidTr="004B1CDC">
        <w:tc>
          <w:tcPr>
            <w:tcW w:w="560" w:type="dxa"/>
            <w:tcBorders>
              <w:top w:val="single" w:sz="4" w:space="0" w:color="000000"/>
              <w:lef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w:t>
            </w:r>
          </w:p>
        </w:tc>
        <w:tc>
          <w:tcPr>
            <w:tcW w:w="4225" w:type="dxa"/>
            <w:tcBorders>
              <w:top w:val="single" w:sz="4" w:space="0" w:color="000000"/>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сети водоснабжения  с. Южно-Александровка</w:t>
            </w:r>
          </w:p>
        </w:tc>
        <w:tc>
          <w:tcPr>
            <w:tcW w:w="2019" w:type="dxa"/>
            <w:tcBorders>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35 637,139</w:t>
            </w:r>
          </w:p>
        </w:tc>
        <w:tc>
          <w:tcPr>
            <w:tcW w:w="1985" w:type="dxa"/>
            <w:tcBorders>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w:t>
            </w:r>
          </w:p>
        </w:tc>
        <w:tc>
          <w:tcPr>
            <w:tcW w:w="1525" w:type="dxa"/>
            <w:tcBorders>
              <w:left w:val="single" w:sz="4" w:space="0" w:color="000000"/>
              <w:bottom w:val="single" w:sz="4" w:space="0" w:color="000000"/>
              <w:righ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35 637,139</w:t>
            </w:r>
          </w:p>
        </w:tc>
      </w:tr>
      <w:tr w:rsidR="00395ED4" w:rsidRPr="003A2CE9" w:rsidTr="004B1CDC">
        <w:tc>
          <w:tcPr>
            <w:tcW w:w="560" w:type="dxa"/>
            <w:tcBorders>
              <w:top w:val="single" w:sz="4" w:space="0" w:color="000000"/>
              <w:left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2</w:t>
            </w:r>
          </w:p>
        </w:tc>
        <w:tc>
          <w:tcPr>
            <w:tcW w:w="4225" w:type="dxa"/>
            <w:tcBorders>
              <w:left w:val="single" w:sz="4" w:space="0" w:color="000000"/>
              <w:bottom w:val="single" w:sz="4" w:space="0" w:color="000000"/>
            </w:tcBorders>
            <w:vAlign w:val="center"/>
          </w:tcPr>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 xml:space="preserve">сети водоснабжения </w:t>
            </w:r>
          </w:p>
          <w:p w:rsidR="00395ED4" w:rsidRPr="003A2CE9" w:rsidRDefault="00395ED4" w:rsidP="005F0182">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 xml:space="preserve"> д. Верх-Атины</w:t>
            </w:r>
          </w:p>
        </w:tc>
        <w:tc>
          <w:tcPr>
            <w:tcW w:w="2019" w:type="dxa"/>
            <w:tcBorders>
              <w:left w:val="single" w:sz="4" w:space="0" w:color="000000"/>
              <w:bottom w:val="single" w:sz="4" w:space="0" w:color="000000"/>
              <w:right w:val="single" w:sz="4" w:space="0" w:color="000000"/>
            </w:tcBorders>
            <w:vAlign w:val="center"/>
          </w:tcPr>
          <w:p w:rsidR="00395ED4" w:rsidRPr="003A2CE9" w:rsidRDefault="00395ED4" w:rsidP="0040664E">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w:t>
            </w:r>
          </w:p>
        </w:tc>
        <w:tc>
          <w:tcPr>
            <w:tcW w:w="1985" w:type="dxa"/>
            <w:tcBorders>
              <w:left w:val="single" w:sz="4" w:space="0" w:color="000000"/>
              <w:bottom w:val="single" w:sz="4" w:space="0" w:color="000000"/>
            </w:tcBorders>
            <w:vAlign w:val="center"/>
          </w:tcPr>
          <w:p w:rsidR="00395ED4" w:rsidRPr="003A2CE9" w:rsidRDefault="00395ED4" w:rsidP="0040664E">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11 883,8</w:t>
            </w:r>
          </w:p>
        </w:tc>
        <w:tc>
          <w:tcPr>
            <w:tcW w:w="1525" w:type="dxa"/>
            <w:tcBorders>
              <w:left w:val="single" w:sz="4" w:space="0" w:color="000000"/>
              <w:bottom w:val="single" w:sz="4" w:space="0" w:color="000000"/>
              <w:right w:val="single" w:sz="4" w:space="0" w:color="000000"/>
            </w:tcBorders>
            <w:vAlign w:val="center"/>
          </w:tcPr>
          <w:p w:rsidR="00395ED4" w:rsidRPr="003A2CE9" w:rsidRDefault="00395ED4" w:rsidP="0040664E">
            <w:pPr>
              <w:spacing w:after="0" w:line="240" w:lineRule="auto"/>
              <w:jc w:val="center"/>
              <w:rPr>
                <w:rFonts w:ascii="Times New Roman" w:hAnsi="Times New Roman"/>
                <w:sz w:val="24"/>
                <w:szCs w:val="24"/>
                <w:lang w:eastAsia="ru-RU"/>
              </w:rPr>
            </w:pPr>
            <w:r w:rsidRPr="003A2CE9">
              <w:rPr>
                <w:rFonts w:ascii="Times New Roman" w:hAnsi="Times New Roman"/>
                <w:sz w:val="24"/>
                <w:szCs w:val="24"/>
                <w:lang w:eastAsia="ru-RU"/>
              </w:rPr>
              <w:t>11 883,8</w:t>
            </w:r>
          </w:p>
        </w:tc>
      </w:tr>
      <w:tr w:rsidR="00395ED4" w:rsidRPr="003A2CE9" w:rsidTr="004B1CDC">
        <w:tc>
          <w:tcPr>
            <w:tcW w:w="560" w:type="dxa"/>
            <w:tcBorders>
              <w:top w:val="single" w:sz="4" w:space="0" w:color="auto"/>
              <w:left w:val="single" w:sz="4" w:space="0" w:color="000000"/>
              <w:bottom w:val="single" w:sz="4" w:space="0" w:color="auto"/>
            </w:tcBorders>
            <w:vAlign w:val="center"/>
          </w:tcPr>
          <w:p w:rsidR="00395ED4" w:rsidRPr="003A2CE9" w:rsidRDefault="00395ED4" w:rsidP="005F0182">
            <w:pPr>
              <w:spacing w:after="0" w:line="240" w:lineRule="auto"/>
              <w:rPr>
                <w:rFonts w:ascii="Times New Roman" w:hAnsi="Times New Roman"/>
                <w:sz w:val="24"/>
                <w:szCs w:val="24"/>
                <w:lang w:eastAsia="ru-RU"/>
              </w:rPr>
            </w:pPr>
          </w:p>
        </w:tc>
        <w:tc>
          <w:tcPr>
            <w:tcW w:w="4225" w:type="dxa"/>
            <w:tcBorders>
              <w:top w:val="single" w:sz="4" w:space="0" w:color="auto"/>
              <w:left w:val="single" w:sz="4" w:space="0" w:color="000000"/>
              <w:bottom w:val="single" w:sz="4" w:space="0" w:color="000000"/>
            </w:tcBorders>
            <w:vAlign w:val="center"/>
          </w:tcPr>
          <w:p w:rsidR="00395ED4" w:rsidRPr="003A2CE9" w:rsidRDefault="00395ED4" w:rsidP="00163937">
            <w:pPr>
              <w:spacing w:after="0" w:line="240" w:lineRule="auto"/>
              <w:jc w:val="right"/>
              <w:rPr>
                <w:rFonts w:ascii="Times New Roman" w:hAnsi="Times New Roman"/>
                <w:b/>
                <w:sz w:val="24"/>
                <w:szCs w:val="24"/>
                <w:lang w:eastAsia="ru-RU"/>
              </w:rPr>
            </w:pPr>
            <w:r w:rsidRPr="003A2CE9">
              <w:rPr>
                <w:rFonts w:ascii="Times New Roman" w:hAnsi="Times New Roman"/>
                <w:b/>
                <w:sz w:val="24"/>
                <w:szCs w:val="24"/>
                <w:lang w:eastAsia="ru-RU"/>
              </w:rPr>
              <w:t>Всего по Южно-Александровскомусельсовету:</w:t>
            </w:r>
          </w:p>
        </w:tc>
        <w:tc>
          <w:tcPr>
            <w:tcW w:w="2019" w:type="dxa"/>
            <w:tcBorders>
              <w:top w:val="single" w:sz="4" w:space="0" w:color="auto"/>
              <w:left w:val="single" w:sz="4" w:space="0" w:color="000000"/>
              <w:bottom w:val="single" w:sz="4" w:space="0" w:color="000000"/>
              <w:right w:val="single" w:sz="4" w:space="0" w:color="000000"/>
            </w:tcBorders>
            <w:vAlign w:val="center"/>
          </w:tcPr>
          <w:p w:rsidR="00395ED4" w:rsidRPr="003A2CE9" w:rsidRDefault="00395ED4" w:rsidP="0040664E">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35 637,139</w:t>
            </w:r>
          </w:p>
        </w:tc>
        <w:tc>
          <w:tcPr>
            <w:tcW w:w="1985" w:type="dxa"/>
            <w:tcBorders>
              <w:top w:val="single" w:sz="4" w:space="0" w:color="auto"/>
              <w:left w:val="single" w:sz="4" w:space="0" w:color="000000"/>
              <w:bottom w:val="single" w:sz="4" w:space="0" w:color="000000"/>
            </w:tcBorders>
            <w:vAlign w:val="center"/>
          </w:tcPr>
          <w:p w:rsidR="00395ED4" w:rsidRPr="003A2CE9" w:rsidRDefault="00395ED4" w:rsidP="0040664E">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11 883,8</w:t>
            </w:r>
          </w:p>
        </w:tc>
        <w:tc>
          <w:tcPr>
            <w:tcW w:w="1525" w:type="dxa"/>
            <w:tcBorders>
              <w:top w:val="single" w:sz="4" w:space="0" w:color="auto"/>
              <w:left w:val="single" w:sz="4" w:space="0" w:color="000000"/>
              <w:bottom w:val="single" w:sz="4" w:space="0" w:color="000000"/>
              <w:right w:val="single" w:sz="4" w:space="0" w:color="000000"/>
            </w:tcBorders>
            <w:vAlign w:val="center"/>
          </w:tcPr>
          <w:p w:rsidR="00395ED4" w:rsidRPr="003A2CE9" w:rsidRDefault="00395ED4" w:rsidP="0040664E">
            <w:pPr>
              <w:spacing w:after="0" w:line="240" w:lineRule="auto"/>
              <w:jc w:val="center"/>
              <w:rPr>
                <w:rFonts w:ascii="Times New Roman" w:hAnsi="Times New Roman"/>
                <w:b/>
                <w:sz w:val="24"/>
                <w:szCs w:val="24"/>
                <w:lang w:eastAsia="ru-RU"/>
              </w:rPr>
            </w:pPr>
            <w:r w:rsidRPr="003A2CE9">
              <w:rPr>
                <w:rFonts w:ascii="Times New Roman" w:hAnsi="Times New Roman"/>
                <w:b/>
                <w:sz w:val="24"/>
                <w:szCs w:val="24"/>
                <w:lang w:eastAsia="ru-RU"/>
              </w:rPr>
              <w:t>47 520,939</w:t>
            </w:r>
          </w:p>
        </w:tc>
      </w:tr>
    </w:tbl>
    <w:p w:rsidR="00395ED4" w:rsidRPr="003A2CE9" w:rsidRDefault="00395ED4" w:rsidP="005F0182">
      <w:pPr>
        <w:spacing w:before="120" w:after="60" w:line="240" w:lineRule="auto"/>
        <w:ind w:firstLine="567"/>
        <w:jc w:val="both"/>
        <w:rPr>
          <w:rFonts w:ascii="Times New Roman" w:hAnsi="Times New Roman"/>
          <w:sz w:val="24"/>
          <w:szCs w:val="24"/>
          <w:lang w:eastAsia="ru-RU"/>
        </w:rPr>
      </w:pP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 xml:space="preserve">Таким образом, настоящая схема водоснабжения определяет основные направления, принципы и задачи развития централизованных систем водоснабженияЮжно-Александровского сельсовета. </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Составлены прогнозные балансы потребления горячей, питьевой, технической воды, количества и состава сточных вод сроком на 17 лет с учетом развития Южно-Александровского сельсовета.</w:t>
      </w:r>
    </w:p>
    <w:p w:rsidR="00395ED4" w:rsidRPr="003A2CE9" w:rsidRDefault="00395ED4" w:rsidP="005F0182">
      <w:pPr>
        <w:spacing w:before="120" w:after="60" w:line="360" w:lineRule="auto"/>
        <w:ind w:firstLine="567"/>
        <w:jc w:val="both"/>
        <w:rPr>
          <w:rFonts w:ascii="Times New Roman" w:hAnsi="Times New Roman"/>
          <w:sz w:val="24"/>
          <w:szCs w:val="24"/>
          <w:lang w:eastAsia="ru-RU"/>
        </w:rPr>
      </w:pPr>
      <w:r w:rsidRPr="003A2CE9">
        <w:rPr>
          <w:rFonts w:ascii="Times New Roman" w:hAnsi="Times New Roman"/>
          <w:sz w:val="24"/>
          <w:szCs w:val="24"/>
          <w:lang w:eastAsia="ru-RU"/>
        </w:rPr>
        <w:t>Перечень основных мероприятий по реализации схем водоснабжения в разбивке по годам, включая оценку стоимости их реализации, был составлен исходя из стоимости объектов-аналогов по укрупненным показателям, поэтому уточнение и детализацию стоимости проектов необходимо осуществлять на каждой стадии дальнейшего проектирования.</w:t>
      </w:r>
    </w:p>
    <w:p w:rsidR="00395ED4" w:rsidRPr="003A2CE9" w:rsidRDefault="00395ED4" w:rsidP="005F0182">
      <w:pPr>
        <w:spacing w:line="360" w:lineRule="auto"/>
        <w:ind w:firstLine="567"/>
        <w:rPr>
          <w:rFonts w:ascii="Times New Roman" w:hAnsi="Times New Roman"/>
          <w:sz w:val="24"/>
          <w:szCs w:val="24"/>
          <w:lang w:eastAsia="ru-RU"/>
        </w:rPr>
      </w:pPr>
    </w:p>
    <w:p w:rsidR="00395ED4" w:rsidRPr="003A2CE9" w:rsidRDefault="00395ED4" w:rsidP="005F0182">
      <w:pPr>
        <w:rPr>
          <w:rFonts w:ascii="Times New Roman" w:hAnsi="Times New Roman"/>
          <w:sz w:val="24"/>
          <w:szCs w:val="24"/>
          <w:lang w:eastAsia="ru-RU"/>
        </w:rPr>
      </w:pPr>
    </w:p>
    <w:p w:rsidR="00395ED4" w:rsidRPr="003A2CE9" w:rsidRDefault="00395ED4" w:rsidP="005F0182">
      <w:pPr>
        <w:spacing w:before="120" w:after="60" w:line="240" w:lineRule="auto"/>
        <w:ind w:firstLine="567"/>
        <w:jc w:val="both"/>
        <w:rPr>
          <w:rFonts w:ascii="Times New Roman" w:hAnsi="Times New Roman"/>
          <w:sz w:val="24"/>
          <w:szCs w:val="24"/>
          <w:lang w:eastAsia="ru-RU"/>
        </w:rPr>
      </w:pPr>
    </w:p>
    <w:p w:rsidR="00395ED4" w:rsidRPr="003A2CE9" w:rsidRDefault="00395ED4" w:rsidP="005F0182">
      <w:pPr>
        <w:spacing w:before="120" w:after="60" w:line="240" w:lineRule="auto"/>
        <w:ind w:firstLine="567"/>
        <w:jc w:val="both"/>
        <w:rPr>
          <w:rFonts w:ascii="Times New Roman" w:hAnsi="Times New Roman"/>
          <w:sz w:val="24"/>
          <w:szCs w:val="24"/>
          <w:lang w:eastAsia="ru-RU"/>
        </w:rPr>
      </w:pPr>
    </w:p>
    <w:p w:rsidR="00395ED4" w:rsidRPr="003A2CE9" w:rsidRDefault="00395ED4" w:rsidP="005F0182">
      <w:pPr>
        <w:spacing w:before="120" w:after="60" w:line="240" w:lineRule="auto"/>
        <w:ind w:firstLine="567"/>
        <w:jc w:val="both"/>
        <w:rPr>
          <w:rFonts w:ascii="Times New Roman" w:hAnsi="Times New Roman"/>
          <w:sz w:val="24"/>
          <w:szCs w:val="24"/>
          <w:lang w:eastAsia="ru-RU"/>
        </w:rPr>
      </w:pPr>
    </w:p>
    <w:p w:rsidR="00395ED4" w:rsidRPr="003A2CE9" w:rsidRDefault="00395ED4" w:rsidP="005F0182">
      <w:pPr>
        <w:spacing w:before="120" w:after="60" w:line="240" w:lineRule="auto"/>
        <w:ind w:firstLine="567"/>
        <w:jc w:val="both"/>
        <w:rPr>
          <w:rFonts w:ascii="Times New Roman" w:hAnsi="Times New Roman"/>
          <w:sz w:val="24"/>
          <w:szCs w:val="24"/>
          <w:lang w:eastAsia="ru-RU"/>
        </w:rPr>
      </w:pPr>
    </w:p>
    <w:p w:rsidR="00395ED4" w:rsidRPr="003A2CE9" w:rsidRDefault="00395ED4">
      <w:pPr>
        <w:rPr>
          <w:sz w:val="24"/>
          <w:szCs w:val="24"/>
        </w:rPr>
      </w:pPr>
    </w:p>
    <w:p w:rsidR="00395ED4" w:rsidRPr="003A2CE9" w:rsidRDefault="00395ED4">
      <w:pPr>
        <w:rPr>
          <w:sz w:val="24"/>
          <w:szCs w:val="24"/>
        </w:rPr>
      </w:pPr>
    </w:p>
    <w:p w:rsidR="00395ED4" w:rsidRPr="003A2CE9" w:rsidRDefault="00395ED4">
      <w:pPr>
        <w:rPr>
          <w:sz w:val="24"/>
          <w:szCs w:val="24"/>
        </w:rPr>
      </w:pPr>
    </w:p>
    <w:p w:rsidR="00395ED4" w:rsidRPr="003A2CE9" w:rsidRDefault="00395ED4">
      <w:pPr>
        <w:rPr>
          <w:sz w:val="24"/>
          <w:szCs w:val="24"/>
        </w:rPr>
      </w:pPr>
    </w:p>
    <w:p w:rsidR="00395ED4" w:rsidRPr="003A2CE9" w:rsidRDefault="00395ED4">
      <w:pPr>
        <w:rPr>
          <w:sz w:val="24"/>
          <w:szCs w:val="24"/>
        </w:rPr>
      </w:pPr>
    </w:p>
    <w:p w:rsidR="00395ED4" w:rsidRPr="003A2CE9" w:rsidRDefault="00395ED4">
      <w:pPr>
        <w:rPr>
          <w:sz w:val="24"/>
          <w:szCs w:val="24"/>
        </w:rPr>
      </w:pPr>
    </w:p>
    <w:p w:rsidR="00395ED4" w:rsidRPr="003A2CE9" w:rsidRDefault="00395ED4">
      <w:pPr>
        <w:rPr>
          <w:sz w:val="24"/>
          <w:szCs w:val="24"/>
        </w:rPr>
      </w:pPr>
    </w:p>
    <w:p w:rsidR="00395ED4" w:rsidRPr="003A2CE9" w:rsidRDefault="00395ED4">
      <w:pPr>
        <w:rPr>
          <w:sz w:val="24"/>
          <w:szCs w:val="24"/>
        </w:rPr>
      </w:pPr>
    </w:p>
    <w:p w:rsidR="00395ED4" w:rsidRPr="003A2CE9" w:rsidRDefault="00395ED4">
      <w:pPr>
        <w:rPr>
          <w:sz w:val="24"/>
          <w:szCs w:val="24"/>
        </w:rPr>
      </w:pPr>
    </w:p>
    <w:p w:rsidR="00395ED4" w:rsidRPr="003A2CE9" w:rsidRDefault="00395ED4">
      <w:pPr>
        <w:rPr>
          <w:sz w:val="24"/>
          <w:szCs w:val="24"/>
        </w:rPr>
      </w:pPr>
    </w:p>
    <w:p w:rsidR="00395ED4" w:rsidRPr="003A2CE9" w:rsidRDefault="00395ED4">
      <w:pPr>
        <w:rPr>
          <w:sz w:val="24"/>
          <w:szCs w:val="24"/>
        </w:rPr>
      </w:pPr>
    </w:p>
    <w:p w:rsidR="00395ED4" w:rsidRPr="003A2CE9" w:rsidRDefault="00395ED4">
      <w:pPr>
        <w:rPr>
          <w:sz w:val="24"/>
          <w:szCs w:val="24"/>
        </w:rPr>
      </w:pPr>
    </w:p>
    <w:p w:rsidR="00395ED4" w:rsidRPr="003A2CE9" w:rsidRDefault="00395ED4" w:rsidP="00A11565">
      <w:pPr>
        <w:spacing w:after="0" w:line="360" w:lineRule="auto"/>
        <w:jc w:val="right"/>
        <w:rPr>
          <w:rFonts w:ascii="Times New Roman" w:hAnsi="Times New Roman"/>
          <w:b/>
          <w:sz w:val="24"/>
          <w:szCs w:val="24"/>
        </w:rPr>
      </w:pPr>
      <w:r w:rsidRPr="003A2CE9">
        <w:rPr>
          <w:rFonts w:ascii="Times New Roman" w:hAnsi="Times New Roman"/>
          <w:b/>
          <w:sz w:val="24"/>
          <w:szCs w:val="24"/>
        </w:rPr>
        <w:t xml:space="preserve">Приложение № 1 к схеме водоснабжения </w:t>
      </w:r>
    </w:p>
    <w:p w:rsidR="00395ED4" w:rsidRPr="003A2CE9" w:rsidRDefault="00395ED4" w:rsidP="00A11565">
      <w:pPr>
        <w:spacing w:after="0" w:line="360" w:lineRule="auto"/>
        <w:jc w:val="right"/>
        <w:rPr>
          <w:rFonts w:ascii="Times New Roman" w:hAnsi="Times New Roman"/>
          <w:b/>
          <w:sz w:val="24"/>
          <w:szCs w:val="24"/>
        </w:rPr>
      </w:pPr>
      <w:r w:rsidRPr="003A2CE9">
        <w:rPr>
          <w:rFonts w:ascii="Times New Roman" w:hAnsi="Times New Roman"/>
          <w:b/>
          <w:sz w:val="24"/>
          <w:szCs w:val="24"/>
        </w:rPr>
        <w:t xml:space="preserve">Южно-Александровского сельсовета </w:t>
      </w:r>
    </w:p>
    <w:p w:rsidR="00395ED4" w:rsidRPr="003A2CE9" w:rsidRDefault="00395ED4" w:rsidP="00A11565">
      <w:pPr>
        <w:spacing w:after="0" w:line="360" w:lineRule="auto"/>
        <w:jc w:val="right"/>
        <w:rPr>
          <w:rFonts w:ascii="Times New Roman" w:hAnsi="Times New Roman"/>
          <w:b/>
          <w:sz w:val="24"/>
          <w:szCs w:val="24"/>
        </w:rPr>
      </w:pPr>
      <w:r w:rsidRPr="003A2CE9">
        <w:rPr>
          <w:rFonts w:ascii="Times New Roman" w:hAnsi="Times New Roman"/>
          <w:b/>
          <w:sz w:val="24"/>
          <w:szCs w:val="24"/>
        </w:rPr>
        <w:t>Иланского района Красноярского края</w:t>
      </w:r>
    </w:p>
    <w:p w:rsidR="00395ED4" w:rsidRPr="003A2CE9" w:rsidRDefault="00395ED4" w:rsidP="00A11565">
      <w:pPr>
        <w:spacing w:after="0" w:line="240" w:lineRule="auto"/>
        <w:jc w:val="center"/>
        <w:rPr>
          <w:rFonts w:ascii="Times New Roman" w:hAnsi="Times New Roman"/>
          <w:b/>
          <w:sz w:val="24"/>
          <w:szCs w:val="24"/>
        </w:rPr>
      </w:pPr>
    </w:p>
    <w:p w:rsidR="00395ED4" w:rsidRPr="003A2CE9" w:rsidRDefault="00395ED4" w:rsidP="00A11565">
      <w:pPr>
        <w:spacing w:after="0" w:line="360" w:lineRule="auto"/>
        <w:jc w:val="center"/>
        <w:rPr>
          <w:rFonts w:ascii="Times New Roman" w:hAnsi="Times New Roman"/>
          <w:sz w:val="24"/>
          <w:szCs w:val="24"/>
        </w:rPr>
      </w:pPr>
      <w:r w:rsidRPr="003A2CE9">
        <w:rPr>
          <w:rFonts w:ascii="Times New Roman" w:hAnsi="Times New Roman"/>
          <w:sz w:val="24"/>
          <w:szCs w:val="24"/>
        </w:rPr>
        <w:t>Ситуационная схема размещения объектов водоснабжения Южно-Александровского сельсовета в селе Южно-Александровка.</w:t>
      </w:r>
    </w:p>
    <w:p w:rsidR="00395ED4" w:rsidRPr="003A2CE9" w:rsidRDefault="00AB3983" w:rsidP="00A11565">
      <w:pPr>
        <w:spacing w:after="0" w:line="240" w:lineRule="auto"/>
        <w:jc w:val="center"/>
        <w:rPr>
          <w:rFonts w:ascii="Times New Roman" w:hAnsi="Times New Roman"/>
          <w:sz w:val="24"/>
          <w:szCs w:val="24"/>
        </w:rPr>
      </w:pPr>
      <w:r w:rsidRPr="00AC30F1">
        <w:rPr>
          <w:rFonts w:ascii="Times New Roman" w:hAnsi="Times New Roman"/>
          <w:noProof/>
          <w:sz w:val="24"/>
          <w:szCs w:val="24"/>
          <w:lang w:eastAsia="ru-RU"/>
        </w:rPr>
        <w:lastRenderedPageBreak/>
        <w:pict>
          <v:shape id="_x0000_i1025" type="#_x0000_t75" style="width:505.5pt;height:381.75pt;visibility:visible">
            <v:imagedata r:id="rId8" o:title=""/>
          </v:shape>
        </w:pict>
      </w:r>
    </w:p>
    <w:p w:rsidR="00395ED4" w:rsidRPr="003A2CE9" w:rsidRDefault="00395ED4" w:rsidP="00A11565">
      <w:pPr>
        <w:spacing w:after="0" w:line="360" w:lineRule="auto"/>
        <w:jc w:val="center"/>
        <w:rPr>
          <w:rFonts w:ascii="Times New Roman" w:hAnsi="Times New Roman"/>
          <w:sz w:val="24"/>
          <w:szCs w:val="24"/>
        </w:rPr>
      </w:pPr>
    </w:p>
    <w:p w:rsidR="00395ED4" w:rsidRPr="003A2CE9" w:rsidRDefault="00395ED4" w:rsidP="00A11565">
      <w:pPr>
        <w:spacing w:after="0" w:line="360" w:lineRule="auto"/>
        <w:jc w:val="center"/>
        <w:rPr>
          <w:rFonts w:ascii="Times New Roman" w:hAnsi="Times New Roman"/>
          <w:sz w:val="24"/>
          <w:szCs w:val="24"/>
        </w:rPr>
      </w:pPr>
    </w:p>
    <w:p w:rsidR="00395ED4" w:rsidRPr="003A2CE9" w:rsidRDefault="00395ED4" w:rsidP="00A11565">
      <w:pPr>
        <w:spacing w:after="0" w:line="360" w:lineRule="auto"/>
        <w:jc w:val="center"/>
        <w:rPr>
          <w:rFonts w:ascii="Times New Roman" w:hAnsi="Times New Roman"/>
          <w:sz w:val="24"/>
          <w:szCs w:val="24"/>
        </w:rPr>
      </w:pPr>
    </w:p>
    <w:p w:rsidR="00395ED4" w:rsidRPr="003A2CE9" w:rsidRDefault="00395ED4" w:rsidP="00A11565">
      <w:pPr>
        <w:spacing w:after="0" w:line="360" w:lineRule="auto"/>
        <w:jc w:val="center"/>
        <w:rPr>
          <w:rFonts w:ascii="Times New Roman" w:hAnsi="Times New Roman"/>
          <w:sz w:val="24"/>
          <w:szCs w:val="24"/>
        </w:rPr>
      </w:pPr>
    </w:p>
    <w:p w:rsidR="00395ED4" w:rsidRPr="003A2CE9" w:rsidRDefault="00395ED4" w:rsidP="00A11565">
      <w:pPr>
        <w:spacing w:after="0" w:line="360" w:lineRule="auto"/>
        <w:jc w:val="center"/>
        <w:rPr>
          <w:rFonts w:ascii="Times New Roman" w:hAnsi="Times New Roman"/>
          <w:sz w:val="24"/>
          <w:szCs w:val="24"/>
        </w:rPr>
      </w:pPr>
    </w:p>
    <w:p w:rsidR="00395ED4" w:rsidRPr="003A2CE9" w:rsidRDefault="00395ED4" w:rsidP="00A11565">
      <w:pPr>
        <w:spacing w:after="0" w:line="360" w:lineRule="auto"/>
        <w:jc w:val="center"/>
        <w:rPr>
          <w:rFonts w:ascii="Times New Roman" w:hAnsi="Times New Roman"/>
          <w:sz w:val="24"/>
          <w:szCs w:val="24"/>
        </w:rPr>
      </w:pPr>
    </w:p>
    <w:p w:rsidR="00395ED4" w:rsidRPr="003A2CE9" w:rsidRDefault="00395ED4" w:rsidP="00A11565">
      <w:pPr>
        <w:spacing w:after="0" w:line="360" w:lineRule="auto"/>
        <w:jc w:val="center"/>
        <w:rPr>
          <w:rFonts w:ascii="Times New Roman" w:hAnsi="Times New Roman"/>
          <w:sz w:val="24"/>
          <w:szCs w:val="24"/>
        </w:rPr>
      </w:pPr>
    </w:p>
    <w:p w:rsidR="00395ED4" w:rsidRPr="003A2CE9" w:rsidRDefault="00395ED4" w:rsidP="00A11565">
      <w:pPr>
        <w:spacing w:after="0" w:line="360" w:lineRule="auto"/>
        <w:jc w:val="center"/>
        <w:rPr>
          <w:rFonts w:ascii="Times New Roman" w:hAnsi="Times New Roman"/>
          <w:sz w:val="24"/>
          <w:szCs w:val="24"/>
        </w:rPr>
      </w:pPr>
    </w:p>
    <w:p w:rsidR="00395ED4" w:rsidRPr="003A2CE9" w:rsidRDefault="00395ED4" w:rsidP="00A11565">
      <w:pPr>
        <w:spacing w:after="0" w:line="360" w:lineRule="auto"/>
        <w:jc w:val="center"/>
        <w:rPr>
          <w:rFonts w:ascii="Times New Roman" w:hAnsi="Times New Roman"/>
          <w:sz w:val="24"/>
          <w:szCs w:val="24"/>
        </w:rPr>
      </w:pPr>
    </w:p>
    <w:p w:rsidR="00395ED4" w:rsidRPr="003A2CE9" w:rsidRDefault="00395ED4" w:rsidP="00A11565">
      <w:pPr>
        <w:spacing w:after="0" w:line="360" w:lineRule="auto"/>
        <w:jc w:val="right"/>
        <w:rPr>
          <w:rFonts w:ascii="Times New Roman" w:hAnsi="Times New Roman"/>
          <w:b/>
          <w:sz w:val="24"/>
          <w:szCs w:val="24"/>
        </w:rPr>
      </w:pPr>
      <w:r w:rsidRPr="003A2CE9">
        <w:rPr>
          <w:rFonts w:ascii="Times New Roman" w:hAnsi="Times New Roman"/>
          <w:b/>
          <w:sz w:val="24"/>
          <w:szCs w:val="24"/>
        </w:rPr>
        <w:t>Приложение № 2 к схеме водо</w:t>
      </w:r>
      <w:bookmarkStart w:id="65" w:name="_GoBack"/>
      <w:bookmarkEnd w:id="65"/>
      <w:r w:rsidRPr="003A2CE9">
        <w:rPr>
          <w:rFonts w:ascii="Times New Roman" w:hAnsi="Times New Roman"/>
          <w:b/>
          <w:sz w:val="24"/>
          <w:szCs w:val="24"/>
        </w:rPr>
        <w:t xml:space="preserve">снабжения </w:t>
      </w:r>
    </w:p>
    <w:p w:rsidR="00395ED4" w:rsidRPr="003A2CE9" w:rsidRDefault="00395ED4" w:rsidP="00A11565">
      <w:pPr>
        <w:spacing w:after="0" w:line="360" w:lineRule="auto"/>
        <w:jc w:val="right"/>
        <w:rPr>
          <w:rFonts w:ascii="Times New Roman" w:hAnsi="Times New Roman"/>
          <w:b/>
          <w:sz w:val="24"/>
          <w:szCs w:val="24"/>
        </w:rPr>
      </w:pPr>
      <w:r w:rsidRPr="003A2CE9">
        <w:rPr>
          <w:rFonts w:ascii="Times New Roman" w:hAnsi="Times New Roman"/>
          <w:b/>
          <w:sz w:val="24"/>
          <w:szCs w:val="24"/>
        </w:rPr>
        <w:t xml:space="preserve">Южно-Александровского сельсовета </w:t>
      </w:r>
    </w:p>
    <w:p w:rsidR="00395ED4" w:rsidRPr="003A2CE9" w:rsidRDefault="00395ED4" w:rsidP="00A11565">
      <w:pPr>
        <w:spacing w:after="0" w:line="360" w:lineRule="auto"/>
        <w:jc w:val="right"/>
        <w:rPr>
          <w:rFonts w:ascii="Times New Roman" w:hAnsi="Times New Roman"/>
          <w:b/>
          <w:sz w:val="24"/>
          <w:szCs w:val="24"/>
        </w:rPr>
      </w:pPr>
      <w:r w:rsidRPr="003A2CE9">
        <w:rPr>
          <w:rFonts w:ascii="Times New Roman" w:hAnsi="Times New Roman"/>
          <w:b/>
          <w:sz w:val="24"/>
          <w:szCs w:val="24"/>
        </w:rPr>
        <w:t>Иланского района Красноярского края</w:t>
      </w:r>
    </w:p>
    <w:p w:rsidR="00395ED4" w:rsidRPr="003A2CE9" w:rsidRDefault="00395ED4" w:rsidP="00A11565">
      <w:pPr>
        <w:spacing w:after="0" w:line="240" w:lineRule="auto"/>
        <w:jc w:val="center"/>
        <w:rPr>
          <w:rFonts w:ascii="Times New Roman" w:hAnsi="Times New Roman"/>
          <w:b/>
          <w:sz w:val="24"/>
          <w:szCs w:val="24"/>
        </w:rPr>
      </w:pPr>
    </w:p>
    <w:p w:rsidR="00395ED4" w:rsidRPr="003A2CE9" w:rsidRDefault="00395ED4" w:rsidP="00A11565">
      <w:pPr>
        <w:spacing w:after="0" w:line="360" w:lineRule="auto"/>
        <w:jc w:val="center"/>
        <w:rPr>
          <w:rFonts w:ascii="Times New Roman" w:hAnsi="Times New Roman"/>
          <w:sz w:val="24"/>
          <w:szCs w:val="24"/>
        </w:rPr>
      </w:pPr>
      <w:r w:rsidRPr="003A2CE9">
        <w:rPr>
          <w:rFonts w:ascii="Times New Roman" w:hAnsi="Times New Roman"/>
          <w:sz w:val="24"/>
          <w:szCs w:val="24"/>
        </w:rPr>
        <w:t>Ситуационная схема размещения объектов водоснабжения Южно-Александровского сельсовета в деревне Верх-Атины.</w:t>
      </w:r>
    </w:p>
    <w:p w:rsidR="00395ED4" w:rsidRPr="003A2CE9" w:rsidRDefault="00AB3983" w:rsidP="00A11565">
      <w:pPr>
        <w:spacing w:after="0" w:line="360" w:lineRule="auto"/>
        <w:jc w:val="center"/>
        <w:rPr>
          <w:rFonts w:ascii="Times New Roman" w:hAnsi="Times New Roman"/>
          <w:sz w:val="24"/>
          <w:szCs w:val="24"/>
        </w:rPr>
      </w:pPr>
      <w:r w:rsidRPr="00AC30F1">
        <w:rPr>
          <w:rFonts w:ascii="Times New Roman" w:hAnsi="Times New Roman"/>
          <w:noProof/>
          <w:sz w:val="24"/>
          <w:szCs w:val="24"/>
          <w:lang w:eastAsia="ru-RU"/>
        </w:rPr>
        <w:lastRenderedPageBreak/>
        <w:pict>
          <v:shape id="Рисунок 2" o:spid="_x0000_i1026" type="#_x0000_t75" style="width:510pt;height:351pt;visibility:visible">
            <v:imagedata r:id="rId9" o:title=""/>
          </v:shape>
        </w:pict>
      </w:r>
    </w:p>
    <w:p w:rsidR="00395ED4" w:rsidRPr="003A2CE9" w:rsidRDefault="00395ED4" w:rsidP="00A11565">
      <w:pPr>
        <w:spacing w:after="0" w:line="360" w:lineRule="auto"/>
        <w:jc w:val="center"/>
        <w:rPr>
          <w:rFonts w:ascii="Times New Roman" w:hAnsi="Times New Roman"/>
          <w:sz w:val="24"/>
          <w:szCs w:val="24"/>
        </w:rPr>
      </w:pPr>
    </w:p>
    <w:sectPr w:rsidR="00395ED4" w:rsidRPr="003A2CE9" w:rsidSect="00107BCC">
      <w:footerReference w:type="default" r:id="rId10"/>
      <w:footerReference w:type="first" r:id="rId11"/>
      <w:pgSz w:w="11906" w:h="16838"/>
      <w:pgMar w:top="1134" w:right="567" w:bottom="567" w:left="1134" w:header="57" w:footer="130"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86E4D" w:rsidRDefault="00686E4D">
      <w:pPr>
        <w:spacing w:after="0" w:line="240" w:lineRule="auto"/>
      </w:pPr>
      <w:r>
        <w:separator/>
      </w:r>
    </w:p>
  </w:endnote>
  <w:endnote w:type="continuationSeparator" w:id="1">
    <w:p w:rsidR="00686E4D" w:rsidRDefault="00686E4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5ED4" w:rsidRDefault="00AC30F1">
    <w:pPr>
      <w:pStyle w:val="af6"/>
      <w:jc w:val="center"/>
    </w:pPr>
    <w:fldSimple w:instr="PAGE   \* MERGEFORMAT">
      <w:r w:rsidR="00AB3983">
        <w:rPr>
          <w:noProof/>
        </w:rPr>
        <w:t>2</w:t>
      </w:r>
    </w:fldSimple>
  </w:p>
  <w:p w:rsidR="00395ED4" w:rsidRDefault="00395ED4">
    <w:pPr>
      <w:pStyle w:val="af6"/>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5ED4" w:rsidRDefault="00395ED4">
    <w:pPr>
      <w:pStyle w:val="af6"/>
      <w:jc w:val="center"/>
    </w:pPr>
  </w:p>
  <w:p w:rsidR="00395ED4" w:rsidRDefault="00395ED4">
    <w:pPr>
      <w:pStyle w:val="af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86E4D" w:rsidRDefault="00686E4D">
      <w:pPr>
        <w:spacing w:after="0" w:line="240" w:lineRule="auto"/>
      </w:pPr>
      <w:r>
        <w:separator/>
      </w:r>
    </w:p>
  </w:footnote>
  <w:footnote w:type="continuationSeparator" w:id="1">
    <w:p w:rsidR="00686E4D" w:rsidRDefault="00686E4D">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6"/>
    <w:multiLevelType w:val="singleLevel"/>
    <w:tmpl w:val="00000006"/>
    <w:name w:val="WW8Num6"/>
    <w:lvl w:ilvl="0">
      <w:start w:val="1"/>
      <w:numFmt w:val="bullet"/>
      <w:lvlText w:val=""/>
      <w:lvlJc w:val="left"/>
      <w:pPr>
        <w:tabs>
          <w:tab w:val="num" w:pos="1490"/>
        </w:tabs>
        <w:ind w:left="1490" w:hanging="360"/>
      </w:pPr>
      <w:rPr>
        <w:rFonts w:ascii="Symbol" w:hAnsi="Symbol"/>
      </w:rPr>
    </w:lvl>
  </w:abstractNum>
  <w:abstractNum w:abstractNumId="1">
    <w:nsid w:val="0C990EBB"/>
    <w:multiLevelType w:val="hybridMultilevel"/>
    <w:tmpl w:val="9260EB66"/>
    <w:lvl w:ilvl="0" w:tplc="04E87ED0">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
    <w:nsid w:val="19562F33"/>
    <w:multiLevelType w:val="hybridMultilevel"/>
    <w:tmpl w:val="CA88608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1A7E79DD"/>
    <w:multiLevelType w:val="hybridMultilevel"/>
    <w:tmpl w:val="B4EC41DA"/>
    <w:lvl w:ilvl="0" w:tplc="87E496A0">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hint="default"/>
      </w:rPr>
    </w:lvl>
    <w:lvl w:ilvl="8" w:tplc="04190005">
      <w:start w:val="1"/>
      <w:numFmt w:val="bullet"/>
      <w:lvlText w:val=""/>
      <w:lvlJc w:val="left"/>
      <w:pPr>
        <w:ind w:left="7047" w:hanging="360"/>
      </w:pPr>
      <w:rPr>
        <w:rFonts w:ascii="Wingdings" w:hAnsi="Wingdings" w:hint="default"/>
      </w:rPr>
    </w:lvl>
  </w:abstractNum>
  <w:abstractNum w:abstractNumId="4">
    <w:nsid w:val="1AE87C20"/>
    <w:multiLevelType w:val="hybridMultilevel"/>
    <w:tmpl w:val="259C477C"/>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220312D6"/>
    <w:multiLevelType w:val="hybridMultilevel"/>
    <w:tmpl w:val="3536BE86"/>
    <w:lvl w:ilvl="0" w:tplc="7E90C30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
    <w:nsid w:val="29402891"/>
    <w:multiLevelType w:val="hybridMultilevel"/>
    <w:tmpl w:val="117C20AC"/>
    <w:lvl w:ilvl="0" w:tplc="87E496A0">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hint="default"/>
      </w:rPr>
    </w:lvl>
    <w:lvl w:ilvl="8" w:tplc="04190005">
      <w:start w:val="1"/>
      <w:numFmt w:val="bullet"/>
      <w:lvlText w:val=""/>
      <w:lvlJc w:val="left"/>
      <w:pPr>
        <w:ind w:left="7047" w:hanging="360"/>
      </w:pPr>
      <w:rPr>
        <w:rFonts w:ascii="Wingdings" w:hAnsi="Wingdings" w:hint="default"/>
      </w:rPr>
    </w:lvl>
  </w:abstractNum>
  <w:abstractNum w:abstractNumId="7">
    <w:nsid w:val="356B0FBC"/>
    <w:multiLevelType w:val="hybridMultilevel"/>
    <w:tmpl w:val="36AEF844"/>
    <w:lvl w:ilvl="0" w:tplc="87E496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378F367F"/>
    <w:multiLevelType w:val="hybridMultilevel"/>
    <w:tmpl w:val="E2D6E832"/>
    <w:lvl w:ilvl="0" w:tplc="C70221FE">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37F31313"/>
    <w:multiLevelType w:val="hybridMultilevel"/>
    <w:tmpl w:val="EF96D6DA"/>
    <w:lvl w:ilvl="0" w:tplc="365A7F52">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0">
    <w:nsid w:val="3F0C7DBD"/>
    <w:multiLevelType w:val="hybridMultilevel"/>
    <w:tmpl w:val="17CC5E02"/>
    <w:lvl w:ilvl="0" w:tplc="04190001">
      <w:start w:val="1"/>
      <w:numFmt w:val="bullet"/>
      <w:lvlText w:val=""/>
      <w:lvlJc w:val="left"/>
      <w:pPr>
        <w:ind w:left="1434" w:hanging="360"/>
      </w:pPr>
      <w:rPr>
        <w:rFonts w:ascii="Symbol" w:hAnsi="Symbol" w:hint="default"/>
      </w:rPr>
    </w:lvl>
    <w:lvl w:ilvl="1" w:tplc="04190003" w:tentative="1">
      <w:start w:val="1"/>
      <w:numFmt w:val="bullet"/>
      <w:lvlText w:val="o"/>
      <w:lvlJc w:val="left"/>
      <w:pPr>
        <w:ind w:left="2154" w:hanging="360"/>
      </w:pPr>
      <w:rPr>
        <w:rFonts w:ascii="Courier New" w:hAnsi="Courier New" w:hint="default"/>
      </w:rPr>
    </w:lvl>
    <w:lvl w:ilvl="2" w:tplc="04190005" w:tentative="1">
      <w:start w:val="1"/>
      <w:numFmt w:val="bullet"/>
      <w:lvlText w:val=""/>
      <w:lvlJc w:val="left"/>
      <w:pPr>
        <w:ind w:left="2874" w:hanging="360"/>
      </w:pPr>
      <w:rPr>
        <w:rFonts w:ascii="Wingdings" w:hAnsi="Wingdings" w:hint="default"/>
      </w:rPr>
    </w:lvl>
    <w:lvl w:ilvl="3" w:tplc="04190001" w:tentative="1">
      <w:start w:val="1"/>
      <w:numFmt w:val="bullet"/>
      <w:lvlText w:val=""/>
      <w:lvlJc w:val="left"/>
      <w:pPr>
        <w:ind w:left="3594" w:hanging="360"/>
      </w:pPr>
      <w:rPr>
        <w:rFonts w:ascii="Symbol" w:hAnsi="Symbol" w:hint="default"/>
      </w:rPr>
    </w:lvl>
    <w:lvl w:ilvl="4" w:tplc="04190003" w:tentative="1">
      <w:start w:val="1"/>
      <w:numFmt w:val="bullet"/>
      <w:lvlText w:val="o"/>
      <w:lvlJc w:val="left"/>
      <w:pPr>
        <w:ind w:left="4314" w:hanging="360"/>
      </w:pPr>
      <w:rPr>
        <w:rFonts w:ascii="Courier New" w:hAnsi="Courier New" w:hint="default"/>
      </w:rPr>
    </w:lvl>
    <w:lvl w:ilvl="5" w:tplc="04190005" w:tentative="1">
      <w:start w:val="1"/>
      <w:numFmt w:val="bullet"/>
      <w:lvlText w:val=""/>
      <w:lvlJc w:val="left"/>
      <w:pPr>
        <w:ind w:left="5034" w:hanging="360"/>
      </w:pPr>
      <w:rPr>
        <w:rFonts w:ascii="Wingdings" w:hAnsi="Wingdings" w:hint="default"/>
      </w:rPr>
    </w:lvl>
    <w:lvl w:ilvl="6" w:tplc="04190001" w:tentative="1">
      <w:start w:val="1"/>
      <w:numFmt w:val="bullet"/>
      <w:lvlText w:val=""/>
      <w:lvlJc w:val="left"/>
      <w:pPr>
        <w:ind w:left="5754" w:hanging="360"/>
      </w:pPr>
      <w:rPr>
        <w:rFonts w:ascii="Symbol" w:hAnsi="Symbol" w:hint="default"/>
      </w:rPr>
    </w:lvl>
    <w:lvl w:ilvl="7" w:tplc="04190003" w:tentative="1">
      <w:start w:val="1"/>
      <w:numFmt w:val="bullet"/>
      <w:lvlText w:val="o"/>
      <w:lvlJc w:val="left"/>
      <w:pPr>
        <w:ind w:left="6474" w:hanging="360"/>
      </w:pPr>
      <w:rPr>
        <w:rFonts w:ascii="Courier New" w:hAnsi="Courier New" w:hint="default"/>
      </w:rPr>
    </w:lvl>
    <w:lvl w:ilvl="8" w:tplc="04190005" w:tentative="1">
      <w:start w:val="1"/>
      <w:numFmt w:val="bullet"/>
      <w:lvlText w:val=""/>
      <w:lvlJc w:val="left"/>
      <w:pPr>
        <w:ind w:left="7194" w:hanging="360"/>
      </w:pPr>
      <w:rPr>
        <w:rFonts w:ascii="Wingdings" w:hAnsi="Wingdings" w:hint="default"/>
      </w:rPr>
    </w:lvl>
  </w:abstractNum>
  <w:abstractNum w:abstractNumId="11">
    <w:nsid w:val="416628D2"/>
    <w:multiLevelType w:val="multilevel"/>
    <w:tmpl w:val="A590054C"/>
    <w:lvl w:ilvl="0">
      <w:start w:val="1"/>
      <w:numFmt w:val="decimal"/>
      <w:lvlText w:val="%1."/>
      <w:lvlJc w:val="left"/>
      <w:pPr>
        <w:ind w:left="1069" w:hanging="360"/>
      </w:pPr>
      <w:rPr>
        <w:rFonts w:cs="Times New Roman" w:hint="default"/>
      </w:rPr>
    </w:lvl>
    <w:lvl w:ilvl="1">
      <w:start w:val="1"/>
      <w:numFmt w:val="decimal"/>
      <w:isLgl/>
      <w:lvlText w:val="%1.%2"/>
      <w:lvlJc w:val="left"/>
      <w:pPr>
        <w:ind w:left="1069" w:hanging="36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429" w:hanging="72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1789" w:hanging="108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149" w:hanging="144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12">
    <w:nsid w:val="47DC1769"/>
    <w:multiLevelType w:val="hybridMultilevel"/>
    <w:tmpl w:val="8000E632"/>
    <w:lvl w:ilvl="0" w:tplc="982EB54A">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3">
    <w:nsid w:val="4E8F166A"/>
    <w:multiLevelType w:val="hybridMultilevel"/>
    <w:tmpl w:val="877C0B0C"/>
    <w:lvl w:ilvl="0" w:tplc="04190001">
      <w:start w:val="1"/>
      <w:numFmt w:val="bullet"/>
      <w:pStyle w:val="a"/>
      <w:lvlText w:val=""/>
      <w:lvlJc w:val="left"/>
      <w:pPr>
        <w:tabs>
          <w:tab w:val="num" w:pos="964"/>
        </w:tabs>
        <w:ind w:left="964" w:hanging="397"/>
      </w:pPr>
      <w:rPr>
        <w:rFonts w:ascii="Symbol" w:hAnsi="Symbol" w:hint="default"/>
      </w:rPr>
    </w:lvl>
    <w:lvl w:ilvl="1" w:tplc="04190003">
      <w:start w:val="1"/>
      <w:numFmt w:val="bullet"/>
      <w:lvlText w:val=""/>
      <w:lvlJc w:val="left"/>
      <w:pPr>
        <w:tabs>
          <w:tab w:val="num" w:pos="1440"/>
        </w:tabs>
        <w:ind w:left="1440" w:hanging="360"/>
      </w:pPr>
      <w:rPr>
        <w:rFonts w:ascii="Symbol" w:hAnsi="Symbol"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5B78637C"/>
    <w:multiLevelType w:val="hybridMultilevel"/>
    <w:tmpl w:val="8DEE8896"/>
    <w:lvl w:ilvl="0" w:tplc="ED78B9BE">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5">
    <w:nsid w:val="612231A3"/>
    <w:multiLevelType w:val="multilevel"/>
    <w:tmpl w:val="D1425CFC"/>
    <w:lvl w:ilvl="0">
      <w:start w:val="1"/>
      <w:numFmt w:val="decimal"/>
      <w:lvlText w:val="%1"/>
      <w:lvlJc w:val="left"/>
      <w:pPr>
        <w:ind w:left="360" w:hanging="360"/>
      </w:pPr>
      <w:rPr>
        <w:rFonts w:cs="Times New Roman" w:hint="default"/>
      </w:rPr>
    </w:lvl>
    <w:lvl w:ilvl="1">
      <w:start w:val="1"/>
      <w:numFmt w:val="decimal"/>
      <w:lvlText w:val="%1.%2"/>
      <w:lvlJc w:val="left"/>
      <w:pPr>
        <w:ind w:left="1069" w:hanging="360"/>
      </w:pPr>
      <w:rPr>
        <w:rFonts w:cs="Times New Roman" w:hint="default"/>
      </w:rPr>
    </w:lvl>
    <w:lvl w:ilvl="2">
      <w:start w:val="1"/>
      <w:numFmt w:val="decimal"/>
      <w:lvlText w:val="%1.%2.%3"/>
      <w:lvlJc w:val="left"/>
      <w:pPr>
        <w:ind w:left="2138" w:hanging="720"/>
      </w:pPr>
      <w:rPr>
        <w:rFonts w:cs="Times New Roman" w:hint="default"/>
      </w:rPr>
    </w:lvl>
    <w:lvl w:ilvl="3">
      <w:start w:val="1"/>
      <w:numFmt w:val="decimal"/>
      <w:lvlText w:val="%1.%2.%3.%4"/>
      <w:lvlJc w:val="left"/>
      <w:pPr>
        <w:ind w:left="2847" w:hanging="720"/>
      </w:pPr>
      <w:rPr>
        <w:rFonts w:cs="Times New Roman" w:hint="default"/>
      </w:rPr>
    </w:lvl>
    <w:lvl w:ilvl="4">
      <w:start w:val="1"/>
      <w:numFmt w:val="decimal"/>
      <w:lvlText w:val="%1.%2.%3.%4.%5"/>
      <w:lvlJc w:val="left"/>
      <w:pPr>
        <w:ind w:left="3916" w:hanging="1080"/>
      </w:pPr>
      <w:rPr>
        <w:rFonts w:cs="Times New Roman" w:hint="default"/>
      </w:rPr>
    </w:lvl>
    <w:lvl w:ilvl="5">
      <w:start w:val="1"/>
      <w:numFmt w:val="decimal"/>
      <w:lvlText w:val="%1.%2.%3.%4.%5.%6"/>
      <w:lvlJc w:val="left"/>
      <w:pPr>
        <w:ind w:left="4625" w:hanging="1080"/>
      </w:pPr>
      <w:rPr>
        <w:rFonts w:cs="Times New Roman" w:hint="default"/>
      </w:rPr>
    </w:lvl>
    <w:lvl w:ilvl="6">
      <w:start w:val="1"/>
      <w:numFmt w:val="decimal"/>
      <w:lvlText w:val="%1.%2.%3.%4.%5.%6.%7"/>
      <w:lvlJc w:val="left"/>
      <w:pPr>
        <w:ind w:left="5694" w:hanging="1440"/>
      </w:pPr>
      <w:rPr>
        <w:rFonts w:cs="Times New Roman" w:hint="default"/>
      </w:rPr>
    </w:lvl>
    <w:lvl w:ilvl="7">
      <w:start w:val="1"/>
      <w:numFmt w:val="decimal"/>
      <w:lvlText w:val="%1.%2.%3.%4.%5.%6.%7.%8"/>
      <w:lvlJc w:val="left"/>
      <w:pPr>
        <w:ind w:left="6403" w:hanging="1440"/>
      </w:pPr>
      <w:rPr>
        <w:rFonts w:cs="Times New Roman" w:hint="default"/>
      </w:rPr>
    </w:lvl>
    <w:lvl w:ilvl="8">
      <w:start w:val="1"/>
      <w:numFmt w:val="decimal"/>
      <w:lvlText w:val="%1.%2.%3.%4.%5.%6.%7.%8.%9"/>
      <w:lvlJc w:val="left"/>
      <w:pPr>
        <w:ind w:left="7472" w:hanging="1800"/>
      </w:pPr>
      <w:rPr>
        <w:rFonts w:cs="Times New Roman" w:hint="default"/>
      </w:rPr>
    </w:lvl>
  </w:abstractNum>
  <w:abstractNum w:abstractNumId="16">
    <w:nsid w:val="636D237D"/>
    <w:multiLevelType w:val="multilevel"/>
    <w:tmpl w:val="31806012"/>
    <w:lvl w:ilvl="0">
      <w:start w:val="1"/>
      <w:numFmt w:val="bullet"/>
      <w:pStyle w:val="a0"/>
      <w:suff w:val="space"/>
      <w:lvlText w:val="–"/>
      <w:lvlJc w:val="left"/>
      <w:pPr>
        <w:ind w:left="1" w:firstLine="567"/>
      </w:pPr>
      <w:rPr>
        <w:rFonts w:ascii="Times New Roman" w:hAnsi="Times New Roman" w:hint="default"/>
      </w:rPr>
    </w:lvl>
    <w:lvl w:ilvl="1">
      <w:start w:val="1"/>
      <w:numFmt w:val="bullet"/>
      <w:suff w:val="space"/>
      <w:lvlText w:val="–"/>
      <w:lvlJc w:val="left"/>
      <w:pPr>
        <w:ind w:firstLine="567"/>
      </w:pPr>
      <w:rPr>
        <w:rFonts w:ascii="Times New Roman" w:hAnsi="Times New Roman" w:hint="default"/>
      </w:rPr>
    </w:lvl>
    <w:lvl w:ilvl="2">
      <w:start w:val="1"/>
      <w:numFmt w:val="bullet"/>
      <w:suff w:val="space"/>
      <w:lvlText w:val=""/>
      <w:lvlJc w:val="left"/>
      <w:pPr>
        <w:ind w:firstLine="567"/>
      </w:pPr>
      <w:rPr>
        <w:rFonts w:ascii="Symbol" w:hAnsi="Symbol" w:hint="default"/>
      </w:rPr>
    </w:lvl>
    <w:lvl w:ilvl="3">
      <w:start w:val="1"/>
      <w:numFmt w:val="bullet"/>
      <w:suff w:val="space"/>
      <w:lvlText w:val="–"/>
      <w:lvlJc w:val="left"/>
      <w:pPr>
        <w:ind w:firstLine="567"/>
      </w:pPr>
      <w:rPr>
        <w:rFonts w:ascii="Times New Roman" w:hAnsi="Times New Roman" w:hint="default"/>
      </w:rPr>
    </w:lvl>
    <w:lvl w:ilvl="4">
      <w:start w:val="1"/>
      <w:numFmt w:val="bullet"/>
      <w:suff w:val="space"/>
      <w:lvlText w:val="–"/>
      <w:lvlJc w:val="left"/>
      <w:pPr>
        <w:ind w:firstLine="567"/>
      </w:pPr>
      <w:rPr>
        <w:rFonts w:ascii="Times New Roman" w:hAnsi="Times New Roman" w:hint="default"/>
      </w:rPr>
    </w:lvl>
    <w:lvl w:ilvl="5">
      <w:start w:val="1"/>
      <w:numFmt w:val="bullet"/>
      <w:suff w:val="space"/>
      <w:lvlText w:val="–"/>
      <w:lvlJc w:val="left"/>
      <w:pPr>
        <w:ind w:firstLine="567"/>
      </w:pPr>
      <w:rPr>
        <w:rFonts w:ascii="Times New Roman" w:hAnsi="Times New Roman" w:hint="default"/>
      </w:rPr>
    </w:lvl>
    <w:lvl w:ilvl="6">
      <w:start w:val="1"/>
      <w:numFmt w:val="bullet"/>
      <w:suff w:val="space"/>
      <w:lvlText w:val=""/>
      <w:lvlJc w:val="left"/>
      <w:pPr>
        <w:ind w:firstLine="567"/>
      </w:pPr>
      <w:rPr>
        <w:rFonts w:ascii="Symbol" w:hAnsi="Symbol" w:hint="default"/>
      </w:rPr>
    </w:lvl>
    <w:lvl w:ilvl="7">
      <w:start w:val="1"/>
      <w:numFmt w:val="bullet"/>
      <w:suff w:val="space"/>
      <w:lvlText w:val="–"/>
      <w:lvlJc w:val="left"/>
      <w:pPr>
        <w:ind w:left="-283" w:firstLine="567"/>
      </w:pPr>
      <w:rPr>
        <w:rFonts w:ascii="Times New Roman" w:hAnsi="Times New Roman" w:hint="default"/>
      </w:rPr>
    </w:lvl>
    <w:lvl w:ilvl="8">
      <w:start w:val="1"/>
      <w:numFmt w:val="bullet"/>
      <w:suff w:val="space"/>
      <w:lvlText w:val=""/>
      <w:lvlJc w:val="left"/>
      <w:pPr>
        <w:ind w:firstLine="567"/>
      </w:pPr>
      <w:rPr>
        <w:rFonts w:ascii="Symbol" w:hAnsi="Symbol" w:hint="default"/>
      </w:rPr>
    </w:lvl>
  </w:abstractNum>
  <w:abstractNum w:abstractNumId="17">
    <w:nsid w:val="70F253D6"/>
    <w:multiLevelType w:val="hybridMultilevel"/>
    <w:tmpl w:val="E9145FF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78633AEF"/>
    <w:multiLevelType w:val="hybridMultilevel"/>
    <w:tmpl w:val="1638D634"/>
    <w:lvl w:ilvl="0" w:tplc="87E496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
  </w:num>
  <w:num w:numId="2">
    <w:abstractNumId w:val="14"/>
  </w:num>
  <w:num w:numId="3">
    <w:abstractNumId w:val="11"/>
  </w:num>
  <w:num w:numId="4">
    <w:abstractNumId w:val="2"/>
  </w:num>
  <w:num w:numId="5">
    <w:abstractNumId w:val="18"/>
  </w:num>
  <w:num w:numId="6">
    <w:abstractNumId w:val="7"/>
  </w:num>
  <w:num w:numId="7">
    <w:abstractNumId w:val="10"/>
  </w:num>
  <w:num w:numId="8">
    <w:abstractNumId w:val="15"/>
  </w:num>
  <w:num w:numId="9">
    <w:abstractNumId w:val="17"/>
  </w:num>
  <w:num w:numId="10">
    <w:abstractNumId w:val="16"/>
  </w:num>
  <w:num w:numId="11">
    <w:abstractNumId w:val="12"/>
  </w:num>
  <w:num w:numId="12">
    <w:abstractNumId w:val="1"/>
  </w:num>
  <w:num w:numId="13">
    <w:abstractNumId w:val="8"/>
  </w:num>
  <w:num w:numId="14">
    <w:abstractNumId w:val="5"/>
  </w:num>
  <w:num w:numId="15">
    <w:abstractNumId w:val="13"/>
  </w:num>
  <w:num w:numId="16">
    <w:abstractNumId w:val="9"/>
  </w:num>
  <w:num w:numId="17">
    <w:abstractNumId w:val="3"/>
  </w:num>
  <w:num w:numId="18">
    <w:abstractNumId w:val="0"/>
  </w:num>
  <w:num w:numId="19">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TrackMoves/>
  <w:defaultTabStop w:val="708"/>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5F0182"/>
    <w:rsid w:val="000076CF"/>
    <w:rsid w:val="00050744"/>
    <w:rsid w:val="000F67C4"/>
    <w:rsid w:val="00107BCC"/>
    <w:rsid w:val="00110B2D"/>
    <w:rsid w:val="00124799"/>
    <w:rsid w:val="00126BA5"/>
    <w:rsid w:val="0013147B"/>
    <w:rsid w:val="00153B51"/>
    <w:rsid w:val="00163937"/>
    <w:rsid w:val="00186498"/>
    <w:rsid w:val="001F490E"/>
    <w:rsid w:val="00216F4A"/>
    <w:rsid w:val="0022139E"/>
    <w:rsid w:val="0022500B"/>
    <w:rsid w:val="0023531A"/>
    <w:rsid w:val="002462C6"/>
    <w:rsid w:val="00253CB6"/>
    <w:rsid w:val="00261150"/>
    <w:rsid w:val="0030349B"/>
    <w:rsid w:val="00343DA6"/>
    <w:rsid w:val="003504E1"/>
    <w:rsid w:val="003542EC"/>
    <w:rsid w:val="00371554"/>
    <w:rsid w:val="0037514E"/>
    <w:rsid w:val="00394DD4"/>
    <w:rsid w:val="00395ED4"/>
    <w:rsid w:val="003A2CE9"/>
    <w:rsid w:val="003C5A20"/>
    <w:rsid w:val="003E2C3F"/>
    <w:rsid w:val="0040664E"/>
    <w:rsid w:val="00442295"/>
    <w:rsid w:val="00443B0E"/>
    <w:rsid w:val="00454FB7"/>
    <w:rsid w:val="00461353"/>
    <w:rsid w:val="00481011"/>
    <w:rsid w:val="00482F37"/>
    <w:rsid w:val="00486D27"/>
    <w:rsid w:val="00495978"/>
    <w:rsid w:val="004A1062"/>
    <w:rsid w:val="004B1CDC"/>
    <w:rsid w:val="004B5E3D"/>
    <w:rsid w:val="004E7AA9"/>
    <w:rsid w:val="004F7FE8"/>
    <w:rsid w:val="00504C22"/>
    <w:rsid w:val="00510092"/>
    <w:rsid w:val="0053502B"/>
    <w:rsid w:val="00555016"/>
    <w:rsid w:val="00555D38"/>
    <w:rsid w:val="00584110"/>
    <w:rsid w:val="0058773A"/>
    <w:rsid w:val="005A1923"/>
    <w:rsid w:val="005B77CF"/>
    <w:rsid w:val="005D1BF8"/>
    <w:rsid w:val="005E0A5F"/>
    <w:rsid w:val="005F0182"/>
    <w:rsid w:val="005F406C"/>
    <w:rsid w:val="00630C82"/>
    <w:rsid w:val="00634B6C"/>
    <w:rsid w:val="00642D53"/>
    <w:rsid w:val="00646D1B"/>
    <w:rsid w:val="006650A7"/>
    <w:rsid w:val="006813E0"/>
    <w:rsid w:val="00686E4D"/>
    <w:rsid w:val="00687E14"/>
    <w:rsid w:val="00696F2A"/>
    <w:rsid w:val="00697F34"/>
    <w:rsid w:val="006A31AF"/>
    <w:rsid w:val="006A453F"/>
    <w:rsid w:val="006E6AD3"/>
    <w:rsid w:val="0070081F"/>
    <w:rsid w:val="0075036A"/>
    <w:rsid w:val="00793FA3"/>
    <w:rsid w:val="007B1CB1"/>
    <w:rsid w:val="007C046E"/>
    <w:rsid w:val="007C184E"/>
    <w:rsid w:val="007E3961"/>
    <w:rsid w:val="007E5304"/>
    <w:rsid w:val="007F1C02"/>
    <w:rsid w:val="007F3785"/>
    <w:rsid w:val="007F4955"/>
    <w:rsid w:val="008145F3"/>
    <w:rsid w:val="0082122C"/>
    <w:rsid w:val="00840B8C"/>
    <w:rsid w:val="00851478"/>
    <w:rsid w:val="00872253"/>
    <w:rsid w:val="008A0D7A"/>
    <w:rsid w:val="008C10E5"/>
    <w:rsid w:val="008C2367"/>
    <w:rsid w:val="008D2118"/>
    <w:rsid w:val="008E1E16"/>
    <w:rsid w:val="008E426C"/>
    <w:rsid w:val="00910F2E"/>
    <w:rsid w:val="00912019"/>
    <w:rsid w:val="009163D8"/>
    <w:rsid w:val="00922E84"/>
    <w:rsid w:val="00934D6F"/>
    <w:rsid w:val="00944435"/>
    <w:rsid w:val="00951CB8"/>
    <w:rsid w:val="00954E9B"/>
    <w:rsid w:val="00976500"/>
    <w:rsid w:val="00976D39"/>
    <w:rsid w:val="00995FC4"/>
    <w:rsid w:val="00997897"/>
    <w:rsid w:val="009B7698"/>
    <w:rsid w:val="009C6AC3"/>
    <w:rsid w:val="009D245B"/>
    <w:rsid w:val="009E2732"/>
    <w:rsid w:val="009F13F4"/>
    <w:rsid w:val="00A106A8"/>
    <w:rsid w:val="00A11565"/>
    <w:rsid w:val="00A169F7"/>
    <w:rsid w:val="00A22146"/>
    <w:rsid w:val="00A24F17"/>
    <w:rsid w:val="00A27B40"/>
    <w:rsid w:val="00A5173D"/>
    <w:rsid w:val="00A96903"/>
    <w:rsid w:val="00AB3983"/>
    <w:rsid w:val="00AC30F1"/>
    <w:rsid w:val="00AD1E49"/>
    <w:rsid w:val="00AE110C"/>
    <w:rsid w:val="00AF7EB6"/>
    <w:rsid w:val="00B13461"/>
    <w:rsid w:val="00B3118F"/>
    <w:rsid w:val="00B418CF"/>
    <w:rsid w:val="00B52282"/>
    <w:rsid w:val="00B679EB"/>
    <w:rsid w:val="00B826D3"/>
    <w:rsid w:val="00B8790B"/>
    <w:rsid w:val="00BC7FC6"/>
    <w:rsid w:val="00BF7B2C"/>
    <w:rsid w:val="00C32995"/>
    <w:rsid w:val="00C33FC9"/>
    <w:rsid w:val="00C3457A"/>
    <w:rsid w:val="00C40DBC"/>
    <w:rsid w:val="00C457C4"/>
    <w:rsid w:val="00C56528"/>
    <w:rsid w:val="00C565C2"/>
    <w:rsid w:val="00C64CBE"/>
    <w:rsid w:val="00C86C5D"/>
    <w:rsid w:val="00CA695C"/>
    <w:rsid w:val="00CB08D6"/>
    <w:rsid w:val="00CC0BEB"/>
    <w:rsid w:val="00D13157"/>
    <w:rsid w:val="00D30322"/>
    <w:rsid w:val="00D32D64"/>
    <w:rsid w:val="00D34FFC"/>
    <w:rsid w:val="00D37BEF"/>
    <w:rsid w:val="00D63E97"/>
    <w:rsid w:val="00D86AD8"/>
    <w:rsid w:val="00D92F93"/>
    <w:rsid w:val="00D94835"/>
    <w:rsid w:val="00DB68AE"/>
    <w:rsid w:val="00DD1F54"/>
    <w:rsid w:val="00E20BA5"/>
    <w:rsid w:val="00E31A81"/>
    <w:rsid w:val="00E41616"/>
    <w:rsid w:val="00E44B23"/>
    <w:rsid w:val="00E5603E"/>
    <w:rsid w:val="00E6596E"/>
    <w:rsid w:val="00E7244E"/>
    <w:rsid w:val="00E811B6"/>
    <w:rsid w:val="00E86C5D"/>
    <w:rsid w:val="00E90FE2"/>
    <w:rsid w:val="00EA327C"/>
    <w:rsid w:val="00F00CDB"/>
    <w:rsid w:val="00F236E7"/>
    <w:rsid w:val="00F4224C"/>
    <w:rsid w:val="00F60265"/>
    <w:rsid w:val="00F60D95"/>
    <w:rsid w:val="00F6701A"/>
    <w:rsid w:val="00FA1B9E"/>
    <w:rsid w:val="00FC1EA0"/>
    <w:rsid w:val="00FC7B5A"/>
    <w:rsid w:val="00FD353F"/>
    <w:rsid w:val="00FE28EF"/>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0" w:unhideWhenUsed="0" w:qFormat="1"/>
    <w:lsdException w:name="List" w:locked="1" w:semiHidden="0" w:uiPriority="0" w:unhideWhenUsed="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1">
    <w:name w:val="Normal"/>
    <w:qFormat/>
    <w:rsid w:val="009C6AC3"/>
    <w:pPr>
      <w:spacing w:after="200" w:line="276" w:lineRule="auto"/>
    </w:pPr>
    <w:rPr>
      <w:sz w:val="22"/>
      <w:szCs w:val="22"/>
      <w:lang w:eastAsia="en-US"/>
    </w:rPr>
  </w:style>
  <w:style w:type="paragraph" w:styleId="1">
    <w:name w:val="heading 1"/>
    <w:basedOn w:val="a1"/>
    <w:next w:val="a1"/>
    <w:link w:val="10"/>
    <w:uiPriority w:val="99"/>
    <w:qFormat/>
    <w:rsid w:val="005F0182"/>
    <w:pPr>
      <w:keepNext/>
      <w:keepLines/>
      <w:spacing w:before="480" w:after="0"/>
      <w:outlineLvl w:val="0"/>
    </w:pPr>
    <w:rPr>
      <w:rFonts w:ascii="Cambria" w:eastAsia="Times New Roman" w:hAnsi="Cambria"/>
      <w:b/>
      <w:bCs/>
      <w:color w:val="365F91"/>
      <w:sz w:val="28"/>
      <w:szCs w:val="28"/>
      <w:lang w:eastAsia="ru-RU"/>
    </w:rPr>
  </w:style>
  <w:style w:type="paragraph" w:styleId="2">
    <w:name w:val="heading 2"/>
    <w:basedOn w:val="a1"/>
    <w:next w:val="a1"/>
    <w:link w:val="20"/>
    <w:uiPriority w:val="99"/>
    <w:qFormat/>
    <w:rsid w:val="005F0182"/>
    <w:pPr>
      <w:keepNext/>
      <w:keepLines/>
      <w:spacing w:before="200" w:after="0"/>
      <w:outlineLvl w:val="1"/>
    </w:pPr>
    <w:rPr>
      <w:rFonts w:ascii="Cambria" w:eastAsia="Times New Roman" w:hAnsi="Cambria"/>
      <w:b/>
      <w:bCs/>
      <w:color w:val="4F81BD"/>
      <w:sz w:val="26"/>
      <w:szCs w:val="26"/>
      <w:lang w:eastAsia="ru-RU"/>
    </w:rPr>
  </w:style>
  <w:style w:type="paragraph" w:styleId="3">
    <w:name w:val="heading 3"/>
    <w:basedOn w:val="a1"/>
    <w:next w:val="a1"/>
    <w:link w:val="30"/>
    <w:uiPriority w:val="99"/>
    <w:qFormat/>
    <w:rsid w:val="005F0182"/>
    <w:pPr>
      <w:keepNext/>
      <w:keepLines/>
      <w:spacing w:before="200" w:after="0"/>
      <w:outlineLvl w:val="2"/>
    </w:pPr>
    <w:rPr>
      <w:rFonts w:ascii="Cambria" w:eastAsia="Times New Roman" w:hAnsi="Cambria"/>
      <w:b/>
      <w:bCs/>
      <w:color w:val="4F81BD"/>
      <w:sz w:val="24"/>
      <w:lang w:eastAsia="ru-RU"/>
    </w:rPr>
  </w:style>
  <w:style w:type="paragraph" w:styleId="4">
    <w:name w:val="heading 4"/>
    <w:basedOn w:val="a1"/>
    <w:link w:val="40"/>
    <w:uiPriority w:val="99"/>
    <w:qFormat/>
    <w:rsid w:val="005F0182"/>
    <w:pPr>
      <w:widowControl w:val="0"/>
      <w:spacing w:after="0" w:line="240" w:lineRule="auto"/>
      <w:ind w:left="1361"/>
      <w:outlineLvl w:val="3"/>
    </w:pPr>
    <w:rPr>
      <w:rFonts w:ascii="Arial" w:hAnsi="Arial"/>
      <w:b/>
      <w:bCs/>
      <w:sz w:val="24"/>
      <w:szCs w:val="24"/>
      <w:lang w:val="en-US"/>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uiPriority w:val="99"/>
    <w:locked/>
    <w:rsid w:val="005F0182"/>
    <w:rPr>
      <w:rFonts w:ascii="Cambria" w:hAnsi="Cambria" w:cs="Times New Roman"/>
      <w:b/>
      <w:bCs/>
      <w:color w:val="365F91"/>
      <w:sz w:val="28"/>
      <w:szCs w:val="28"/>
      <w:lang w:eastAsia="ru-RU"/>
    </w:rPr>
  </w:style>
  <w:style w:type="character" w:customStyle="1" w:styleId="20">
    <w:name w:val="Заголовок 2 Знак"/>
    <w:basedOn w:val="a2"/>
    <w:link w:val="2"/>
    <w:uiPriority w:val="99"/>
    <w:semiHidden/>
    <w:locked/>
    <w:rsid w:val="005F0182"/>
    <w:rPr>
      <w:rFonts w:ascii="Cambria" w:hAnsi="Cambria" w:cs="Times New Roman"/>
      <w:b/>
      <w:bCs/>
      <w:color w:val="4F81BD"/>
      <w:sz w:val="26"/>
      <w:szCs w:val="26"/>
      <w:lang w:eastAsia="ru-RU"/>
    </w:rPr>
  </w:style>
  <w:style w:type="character" w:customStyle="1" w:styleId="30">
    <w:name w:val="Заголовок 3 Знак"/>
    <w:basedOn w:val="a2"/>
    <w:link w:val="3"/>
    <w:uiPriority w:val="99"/>
    <w:semiHidden/>
    <w:locked/>
    <w:rsid w:val="005F0182"/>
    <w:rPr>
      <w:rFonts w:ascii="Cambria" w:hAnsi="Cambria" w:cs="Times New Roman"/>
      <w:b/>
      <w:bCs/>
      <w:color w:val="4F81BD"/>
      <w:sz w:val="24"/>
      <w:lang w:eastAsia="ru-RU"/>
    </w:rPr>
  </w:style>
  <w:style w:type="character" w:customStyle="1" w:styleId="40">
    <w:name w:val="Заголовок 4 Знак"/>
    <w:basedOn w:val="a2"/>
    <w:link w:val="4"/>
    <w:uiPriority w:val="99"/>
    <w:locked/>
    <w:rsid w:val="005F0182"/>
    <w:rPr>
      <w:rFonts w:ascii="Arial" w:eastAsia="Times New Roman" w:hAnsi="Arial" w:cs="Times New Roman"/>
      <w:b/>
      <w:bCs/>
      <w:sz w:val="24"/>
      <w:szCs w:val="24"/>
      <w:lang w:val="en-US"/>
    </w:rPr>
  </w:style>
  <w:style w:type="paragraph" w:styleId="a5">
    <w:name w:val="Balloon Text"/>
    <w:basedOn w:val="a1"/>
    <w:link w:val="a6"/>
    <w:uiPriority w:val="99"/>
    <w:semiHidden/>
    <w:rsid w:val="005F0182"/>
    <w:pPr>
      <w:spacing w:after="0" w:line="240" w:lineRule="auto"/>
    </w:pPr>
    <w:rPr>
      <w:rFonts w:ascii="Tahoma" w:eastAsia="Times New Roman" w:hAnsi="Tahoma" w:cs="Tahoma"/>
      <w:sz w:val="16"/>
      <w:szCs w:val="16"/>
      <w:lang w:eastAsia="ru-RU"/>
    </w:rPr>
  </w:style>
  <w:style w:type="character" w:customStyle="1" w:styleId="a6">
    <w:name w:val="Текст выноски Знак"/>
    <w:basedOn w:val="a2"/>
    <w:link w:val="a5"/>
    <w:uiPriority w:val="99"/>
    <w:semiHidden/>
    <w:locked/>
    <w:rsid w:val="005F0182"/>
    <w:rPr>
      <w:rFonts w:ascii="Tahoma" w:hAnsi="Tahoma" w:cs="Tahoma"/>
      <w:sz w:val="16"/>
      <w:szCs w:val="16"/>
      <w:lang w:eastAsia="ru-RU"/>
    </w:rPr>
  </w:style>
  <w:style w:type="paragraph" w:styleId="a7">
    <w:name w:val="TOC Heading"/>
    <w:basedOn w:val="1"/>
    <w:next w:val="a1"/>
    <w:uiPriority w:val="99"/>
    <w:qFormat/>
    <w:rsid w:val="005F0182"/>
    <w:pPr>
      <w:jc w:val="center"/>
      <w:outlineLvl w:val="9"/>
    </w:pPr>
    <w:rPr>
      <w:rFonts w:ascii="Times New Roman" w:hAnsi="Times New Roman"/>
    </w:rPr>
  </w:style>
  <w:style w:type="paragraph" w:styleId="11">
    <w:name w:val="toc 1"/>
    <w:basedOn w:val="a1"/>
    <w:next w:val="a1"/>
    <w:autoRedefine/>
    <w:uiPriority w:val="99"/>
    <w:rsid w:val="005F0182"/>
    <w:pPr>
      <w:tabs>
        <w:tab w:val="right" w:leader="dot" w:pos="9781"/>
      </w:tabs>
      <w:spacing w:after="100"/>
      <w:ind w:firstLine="284"/>
    </w:pPr>
    <w:rPr>
      <w:rFonts w:ascii="Times New Roman" w:eastAsia="Times New Roman" w:hAnsi="Times New Roman"/>
      <w:noProof/>
      <w:sz w:val="28"/>
      <w:szCs w:val="28"/>
      <w:lang w:eastAsia="ru-RU"/>
    </w:rPr>
  </w:style>
  <w:style w:type="character" w:styleId="a8">
    <w:name w:val="Hyperlink"/>
    <w:basedOn w:val="a2"/>
    <w:uiPriority w:val="99"/>
    <w:rsid w:val="005F0182"/>
    <w:rPr>
      <w:rFonts w:cs="Times New Roman"/>
      <w:color w:val="0000FF"/>
      <w:u w:val="single"/>
    </w:rPr>
  </w:style>
  <w:style w:type="paragraph" w:styleId="21">
    <w:name w:val="toc 2"/>
    <w:basedOn w:val="a1"/>
    <w:next w:val="a1"/>
    <w:autoRedefine/>
    <w:uiPriority w:val="99"/>
    <w:rsid w:val="005F0182"/>
    <w:pPr>
      <w:tabs>
        <w:tab w:val="right" w:leader="dot" w:pos="9781"/>
      </w:tabs>
      <w:spacing w:after="100"/>
      <w:ind w:left="220"/>
    </w:pPr>
    <w:rPr>
      <w:rFonts w:ascii="Times New Roman" w:eastAsia="Times New Roman" w:hAnsi="Times New Roman"/>
      <w:sz w:val="24"/>
      <w:lang w:eastAsia="ru-RU"/>
    </w:rPr>
  </w:style>
  <w:style w:type="paragraph" w:styleId="31">
    <w:name w:val="toc 3"/>
    <w:basedOn w:val="a1"/>
    <w:next w:val="a1"/>
    <w:autoRedefine/>
    <w:uiPriority w:val="99"/>
    <w:rsid w:val="005F0182"/>
    <w:pPr>
      <w:tabs>
        <w:tab w:val="right" w:leader="dot" w:pos="9781"/>
      </w:tabs>
      <w:spacing w:after="100"/>
      <w:ind w:left="440"/>
    </w:pPr>
    <w:rPr>
      <w:rFonts w:ascii="Times New Roman" w:eastAsia="Times New Roman" w:hAnsi="Times New Roman"/>
      <w:sz w:val="24"/>
      <w:lang w:eastAsia="ru-RU"/>
    </w:rPr>
  </w:style>
  <w:style w:type="paragraph" w:styleId="a9">
    <w:name w:val="List Paragraph"/>
    <w:basedOn w:val="a1"/>
    <w:uiPriority w:val="99"/>
    <w:qFormat/>
    <w:rsid w:val="005F0182"/>
    <w:pPr>
      <w:ind w:left="720"/>
      <w:contextualSpacing/>
    </w:pPr>
    <w:rPr>
      <w:rFonts w:ascii="Times New Roman" w:eastAsia="Times New Roman" w:hAnsi="Times New Roman"/>
      <w:sz w:val="24"/>
      <w:lang w:eastAsia="ru-RU"/>
    </w:rPr>
  </w:style>
  <w:style w:type="paragraph" w:customStyle="1" w:styleId="aa">
    <w:name w:val="Абзац"/>
    <w:basedOn w:val="a1"/>
    <w:link w:val="ab"/>
    <w:uiPriority w:val="99"/>
    <w:rsid w:val="005F0182"/>
    <w:pPr>
      <w:spacing w:before="120" w:after="60" w:line="240" w:lineRule="auto"/>
      <w:ind w:firstLine="567"/>
      <w:jc w:val="both"/>
    </w:pPr>
    <w:rPr>
      <w:rFonts w:ascii="Times New Roman" w:hAnsi="Times New Roman"/>
      <w:sz w:val="24"/>
      <w:szCs w:val="20"/>
      <w:lang w:eastAsia="ru-RU"/>
    </w:rPr>
  </w:style>
  <w:style w:type="character" w:customStyle="1" w:styleId="ab">
    <w:name w:val="Абзац Знак"/>
    <w:link w:val="aa"/>
    <w:uiPriority w:val="99"/>
    <w:locked/>
    <w:rsid w:val="005F0182"/>
    <w:rPr>
      <w:rFonts w:ascii="Times New Roman" w:hAnsi="Times New Roman"/>
      <w:sz w:val="24"/>
      <w:lang w:eastAsia="ru-RU"/>
    </w:rPr>
  </w:style>
  <w:style w:type="paragraph" w:styleId="ac">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1"/>
    <w:next w:val="a1"/>
    <w:link w:val="22"/>
    <w:uiPriority w:val="99"/>
    <w:qFormat/>
    <w:rsid w:val="005F0182"/>
    <w:pPr>
      <w:spacing w:before="120" w:after="120" w:line="240" w:lineRule="auto"/>
      <w:jc w:val="center"/>
    </w:pPr>
    <w:rPr>
      <w:rFonts w:ascii="Times New Roman" w:hAnsi="Times New Roman"/>
      <w:b/>
      <w:sz w:val="24"/>
      <w:szCs w:val="20"/>
      <w:lang w:eastAsia="ru-RU"/>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c"/>
    <w:uiPriority w:val="99"/>
    <w:locked/>
    <w:rsid w:val="005F0182"/>
    <w:rPr>
      <w:rFonts w:ascii="Times New Roman" w:hAnsi="Times New Roman"/>
      <w:b/>
      <w:sz w:val="24"/>
      <w:lang w:eastAsia="ru-RU"/>
    </w:rPr>
  </w:style>
  <w:style w:type="paragraph" w:styleId="ad">
    <w:name w:val="No Spacing"/>
    <w:link w:val="ae"/>
    <w:uiPriority w:val="99"/>
    <w:qFormat/>
    <w:rsid w:val="005F0182"/>
    <w:rPr>
      <w:rFonts w:eastAsia="Times New Roman"/>
      <w:sz w:val="22"/>
      <w:szCs w:val="22"/>
    </w:rPr>
  </w:style>
  <w:style w:type="character" w:customStyle="1" w:styleId="ae">
    <w:name w:val="Без интервала Знак"/>
    <w:basedOn w:val="a2"/>
    <w:link w:val="ad"/>
    <w:uiPriority w:val="99"/>
    <w:locked/>
    <w:rsid w:val="005F0182"/>
    <w:rPr>
      <w:rFonts w:eastAsia="Times New Roman"/>
      <w:sz w:val="22"/>
      <w:szCs w:val="22"/>
      <w:lang w:val="ru-RU" w:eastAsia="ru-RU" w:bidi="ar-SA"/>
    </w:rPr>
  </w:style>
  <w:style w:type="paragraph" w:styleId="a0">
    <w:name w:val="List"/>
    <w:basedOn w:val="a1"/>
    <w:link w:val="af"/>
    <w:uiPriority w:val="99"/>
    <w:rsid w:val="005F0182"/>
    <w:pPr>
      <w:numPr>
        <w:numId w:val="10"/>
      </w:numPr>
      <w:spacing w:after="60" w:line="240" w:lineRule="auto"/>
      <w:jc w:val="both"/>
    </w:pPr>
    <w:rPr>
      <w:rFonts w:ascii="Times New Roman" w:hAnsi="Times New Roman"/>
      <w:snapToGrid w:val="0"/>
      <w:sz w:val="24"/>
      <w:szCs w:val="20"/>
      <w:lang w:eastAsia="ru-RU"/>
    </w:rPr>
  </w:style>
  <w:style w:type="character" w:customStyle="1" w:styleId="af">
    <w:name w:val="Список Знак"/>
    <w:link w:val="a0"/>
    <w:uiPriority w:val="99"/>
    <w:locked/>
    <w:rsid w:val="005F0182"/>
    <w:rPr>
      <w:rFonts w:ascii="Times New Roman" w:hAnsi="Times New Roman"/>
      <w:snapToGrid w:val="0"/>
      <w:sz w:val="24"/>
      <w:lang w:eastAsia="ru-RU"/>
    </w:rPr>
  </w:style>
  <w:style w:type="paragraph" w:customStyle="1" w:styleId="af0">
    <w:name w:val="Название таблицы"/>
    <w:basedOn w:val="ac"/>
    <w:uiPriority w:val="99"/>
    <w:rsid w:val="005F0182"/>
    <w:pPr>
      <w:keepNext/>
      <w:spacing w:after="0"/>
      <w:jc w:val="left"/>
    </w:pPr>
    <w:rPr>
      <w:sz w:val="22"/>
      <w:szCs w:val="22"/>
    </w:rPr>
  </w:style>
  <w:style w:type="paragraph" w:customStyle="1" w:styleId="af1">
    <w:name w:val="Табличный_заголовки"/>
    <w:basedOn w:val="a1"/>
    <w:uiPriority w:val="99"/>
    <w:rsid w:val="005F0182"/>
    <w:pPr>
      <w:keepNext/>
      <w:keepLines/>
      <w:spacing w:after="0" w:line="240" w:lineRule="auto"/>
      <w:jc w:val="center"/>
    </w:pPr>
    <w:rPr>
      <w:rFonts w:ascii="Times New Roman" w:eastAsia="Times New Roman" w:hAnsi="Times New Roman"/>
      <w:b/>
      <w:sz w:val="20"/>
      <w:szCs w:val="20"/>
      <w:lang w:eastAsia="ru-RU"/>
    </w:rPr>
  </w:style>
  <w:style w:type="paragraph" w:customStyle="1" w:styleId="af2">
    <w:name w:val="Табличный_центр"/>
    <w:basedOn w:val="a1"/>
    <w:uiPriority w:val="99"/>
    <w:rsid w:val="005F0182"/>
    <w:pPr>
      <w:spacing w:after="0" w:line="240" w:lineRule="auto"/>
      <w:jc w:val="center"/>
    </w:pPr>
    <w:rPr>
      <w:rFonts w:ascii="Times New Roman" w:eastAsia="Times New Roman" w:hAnsi="Times New Roman"/>
      <w:lang w:eastAsia="ru-RU"/>
    </w:rPr>
  </w:style>
  <w:style w:type="table" w:styleId="af3">
    <w:name w:val="Table Grid"/>
    <w:basedOn w:val="a3"/>
    <w:uiPriority w:val="99"/>
    <w:rsid w:val="005F018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4">
    <w:name w:val="header"/>
    <w:basedOn w:val="a1"/>
    <w:link w:val="af5"/>
    <w:uiPriority w:val="99"/>
    <w:rsid w:val="005F0182"/>
    <w:pPr>
      <w:tabs>
        <w:tab w:val="center" w:pos="4677"/>
        <w:tab w:val="right" w:pos="9355"/>
      </w:tabs>
      <w:spacing w:after="0" w:line="240" w:lineRule="auto"/>
    </w:pPr>
    <w:rPr>
      <w:rFonts w:ascii="Times New Roman" w:eastAsia="Times New Roman" w:hAnsi="Times New Roman"/>
      <w:sz w:val="24"/>
      <w:lang w:eastAsia="ru-RU"/>
    </w:rPr>
  </w:style>
  <w:style w:type="character" w:customStyle="1" w:styleId="af5">
    <w:name w:val="Верхний колонтитул Знак"/>
    <w:basedOn w:val="a2"/>
    <w:link w:val="af4"/>
    <w:uiPriority w:val="99"/>
    <w:locked/>
    <w:rsid w:val="005F0182"/>
    <w:rPr>
      <w:rFonts w:ascii="Times New Roman" w:hAnsi="Times New Roman" w:cs="Times New Roman"/>
      <w:sz w:val="24"/>
      <w:lang w:eastAsia="ru-RU"/>
    </w:rPr>
  </w:style>
  <w:style w:type="paragraph" w:styleId="af6">
    <w:name w:val="footer"/>
    <w:basedOn w:val="a1"/>
    <w:link w:val="af7"/>
    <w:uiPriority w:val="99"/>
    <w:rsid w:val="005F0182"/>
    <w:pPr>
      <w:tabs>
        <w:tab w:val="center" w:pos="4677"/>
        <w:tab w:val="right" w:pos="9355"/>
      </w:tabs>
      <w:spacing w:after="0" w:line="240" w:lineRule="auto"/>
    </w:pPr>
    <w:rPr>
      <w:rFonts w:ascii="Times New Roman" w:eastAsia="Times New Roman" w:hAnsi="Times New Roman"/>
      <w:sz w:val="24"/>
      <w:lang w:eastAsia="ru-RU"/>
    </w:rPr>
  </w:style>
  <w:style w:type="character" w:customStyle="1" w:styleId="af7">
    <w:name w:val="Нижний колонтитул Знак"/>
    <w:basedOn w:val="a2"/>
    <w:link w:val="af6"/>
    <w:uiPriority w:val="99"/>
    <w:locked/>
    <w:rsid w:val="005F0182"/>
    <w:rPr>
      <w:rFonts w:ascii="Times New Roman" w:hAnsi="Times New Roman" w:cs="Times New Roman"/>
      <w:sz w:val="24"/>
      <w:lang w:eastAsia="ru-RU"/>
    </w:rPr>
  </w:style>
  <w:style w:type="paragraph" w:customStyle="1" w:styleId="a">
    <w:name w:val="черт с отступом"/>
    <w:basedOn w:val="a1"/>
    <w:uiPriority w:val="99"/>
    <w:rsid w:val="005F0182"/>
    <w:pPr>
      <w:numPr>
        <w:numId w:val="15"/>
      </w:numPr>
      <w:spacing w:after="0" w:line="360" w:lineRule="auto"/>
      <w:ind w:right="284"/>
      <w:jc w:val="both"/>
    </w:pPr>
    <w:rPr>
      <w:rFonts w:ascii="Times New Roman" w:eastAsia="Times New Roman" w:hAnsi="Times New Roman"/>
      <w:sz w:val="28"/>
      <w:szCs w:val="28"/>
      <w:lang w:eastAsia="ru-RU"/>
    </w:rPr>
  </w:style>
  <w:style w:type="paragraph" w:customStyle="1" w:styleId="Default">
    <w:name w:val="Default"/>
    <w:uiPriority w:val="99"/>
    <w:rsid w:val="005F0182"/>
    <w:pPr>
      <w:autoSpaceDE w:val="0"/>
      <w:autoSpaceDN w:val="0"/>
      <w:adjustRightInd w:val="0"/>
    </w:pPr>
    <w:rPr>
      <w:rFonts w:ascii="Times New Roman" w:eastAsia="Times New Roman" w:hAnsi="Times New Roman"/>
      <w:color w:val="000000"/>
      <w:sz w:val="24"/>
      <w:szCs w:val="24"/>
    </w:rPr>
  </w:style>
  <w:style w:type="paragraph" w:customStyle="1" w:styleId="ConsNormal">
    <w:name w:val="ConsNormal"/>
    <w:uiPriority w:val="99"/>
    <w:rsid w:val="005F0182"/>
    <w:pPr>
      <w:widowControl w:val="0"/>
      <w:autoSpaceDE w:val="0"/>
      <w:autoSpaceDN w:val="0"/>
      <w:adjustRightInd w:val="0"/>
      <w:ind w:firstLine="720"/>
    </w:pPr>
    <w:rPr>
      <w:rFonts w:ascii="Arial" w:eastAsia="Times New Roman" w:hAnsi="Arial" w:cs="Arial"/>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1898</TotalTime>
  <Pages>34</Pages>
  <Words>8581</Words>
  <Characters>48912</Characters>
  <Application>Microsoft Office Word</Application>
  <DocSecurity>0</DocSecurity>
  <Lines>407</Lines>
  <Paragraphs>114</Paragraphs>
  <ScaleCrop>false</ScaleCrop>
  <Company>SPecialiST RePack</Company>
  <LinksUpToDate>false</LinksUpToDate>
  <CharactersWithSpaces>57379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хХх</cp:lastModifiedBy>
  <cp:revision>101</cp:revision>
  <cp:lastPrinted>2016-02-15T05:39:00Z</cp:lastPrinted>
  <dcterms:created xsi:type="dcterms:W3CDTF">2015-09-15T09:27:00Z</dcterms:created>
  <dcterms:modified xsi:type="dcterms:W3CDTF">2017-08-04T05:58:00Z</dcterms:modified>
</cp:coreProperties>
</file>