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5.12.0.0 -->
  <w:body>
    <w:p w:rsidR="007D11F9" w:rsidRPr="00557D93" w:rsidP="00A817E5">
      <w:pPr>
        <w:jc w:val="center"/>
        <w:rPr>
          <w:i/>
        </w:rPr>
      </w:pPr>
      <w:bookmarkStart w:id="0" w:name="Par33"/>
      <w:bookmarkEnd w:id="0"/>
      <w:r w:rsidRPr="00557D93">
        <w:rPr>
          <w:i/>
        </w:rPr>
        <w:t>Общество с ограниченной ответственностью</w:t>
      </w:r>
    </w:p>
    <w:p w:rsidR="007D11F9" w:rsidRPr="00557D93" w:rsidP="00772434">
      <w:pPr>
        <w:jc w:val="center"/>
        <w:rPr>
          <w:i/>
        </w:rPr>
      </w:pPr>
      <w:r w:rsidRPr="00557D93">
        <w:rPr>
          <w:i/>
        </w:rPr>
        <w:t>Производственно-коммерческое предприятие</w:t>
      </w:r>
    </w:p>
    <w:p w:rsidR="007D11F9" w:rsidRPr="00557D93" w:rsidP="007D11F9">
      <w:pPr>
        <w:jc w:val="center"/>
        <w:rPr>
          <w:i/>
        </w:rPr>
      </w:pPr>
      <w:r w:rsidRPr="00557D93">
        <w:rPr>
          <w:i/>
        </w:rPr>
        <w:t>«ЯрЭнергоСервис»</w:t>
      </w:r>
    </w:p>
    <w:p w:rsidR="00883ECC" w:rsidRPr="00557D93" w:rsidP="00883ECC">
      <w:pPr>
        <w:jc w:val="center"/>
        <w:rPr>
          <w:i/>
        </w:rPr>
      </w:pPr>
    </w:p>
    <w:p w:rsidR="00883ECC" w:rsidRPr="00557D93" w:rsidP="00883ECC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1in;margin-left:205.55pt;margin-top:0.95pt;position:absolute;width:68.75pt;z-index:251659264" o:oleicon="f">
            <v:imagedata r:id="rId5" o:title="" gain="109227f" blacklevel="7864f"/>
          </v:shape>
          <o:OLEObject Type="Embed" ProgID="Photoshop.Image.6" ShapeID="_x0000_s1025" DrawAspect="Content" ObjectID="_1458667729" r:id="rId6"/>
        </w:pict>
      </w:r>
    </w:p>
    <w:p w:rsidR="00883ECC" w:rsidRPr="00557D93" w:rsidP="00883ECC"/>
    <w:p w:rsidR="00883ECC" w:rsidRPr="00557D93" w:rsidP="00883ECC"/>
    <w:p w:rsidR="00883ECC" w:rsidRPr="00557D93" w:rsidP="00883ECC"/>
    <w:p w:rsidR="00883ECC" w:rsidRPr="00557D93" w:rsidP="00883ECC"/>
    <w:p w:rsidR="00883ECC" w:rsidRPr="00557D93" w:rsidP="00883ECC"/>
    <w:p w:rsidR="00772434" w:rsidRPr="00557D93" w:rsidP="00883ECC"/>
    <w:p w:rsidR="00772434" w:rsidRPr="00557D93" w:rsidP="00883ECC"/>
    <w:p w:rsidR="00883ECC" w:rsidRPr="00557D93" w:rsidP="00883ECC">
      <w:pPr>
        <w:rPr>
          <w:b/>
        </w:rPr>
      </w:pPr>
    </w:p>
    <w:p w:rsidR="00DA1445" w:rsidRPr="00557D93" w:rsidP="00DA1445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Схема теплоснабжения</w:t>
      </w:r>
      <w:r w:rsidRPr="00557D93" w:rsidR="00FF31D9">
        <w:rPr>
          <w:b/>
          <w:sz w:val="48"/>
          <w:szCs w:val="48"/>
        </w:rPr>
        <w:t xml:space="preserve"> до</w:t>
      </w:r>
      <w:r w:rsidRPr="00557D93" w:rsidR="00FF31D9">
        <w:rPr>
          <w:b/>
          <w:bCs/>
          <w:sz w:val="48"/>
          <w:szCs w:val="48"/>
        </w:rPr>
        <w:t xml:space="preserve"> 2028 </w:t>
      </w:r>
      <w:r w:rsidRPr="00557D93" w:rsidR="00FF31D9">
        <w:rPr>
          <w:b/>
          <w:sz w:val="48"/>
          <w:szCs w:val="48"/>
        </w:rPr>
        <w:t>года</w:t>
      </w:r>
    </w:p>
    <w:p w:rsidR="00DA1445" w:rsidP="00DA1445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Ельниковский сельсовет</w:t>
      </w:r>
    </w:p>
    <w:p w:rsidR="00A20E4E" w:rsidRPr="00557D93" w:rsidP="00DA1445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Иланского района</w:t>
      </w:r>
    </w:p>
    <w:p w:rsidR="00DA1445" w:rsidRPr="00557D93" w:rsidP="00DA1445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Красноярского края</w:t>
      </w:r>
    </w:p>
    <w:p w:rsidR="00DA1445" w:rsidRPr="00557D93" w:rsidP="00DA1445">
      <w:pPr>
        <w:jc w:val="center"/>
        <w:rPr>
          <w:sz w:val="32"/>
          <w:szCs w:val="32"/>
        </w:rPr>
      </w:pPr>
    </w:p>
    <w:p w:rsidR="00FF31D9" w:rsidRPr="00557D93" w:rsidP="00DA1445">
      <w:pPr>
        <w:jc w:val="center"/>
        <w:rPr>
          <w:sz w:val="32"/>
          <w:szCs w:val="32"/>
        </w:rPr>
      </w:pPr>
    </w:p>
    <w:p w:rsidR="00DA1445" w:rsidRPr="00557D93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Книга 2</w:t>
      </w:r>
    </w:p>
    <w:p w:rsidR="00DA1445" w:rsidRPr="00557D93" w:rsidP="00DA1445">
      <w:pPr>
        <w:jc w:val="center"/>
      </w:pPr>
    </w:p>
    <w:p w:rsidR="00DA1445" w:rsidRPr="00557D93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Обосновывающие материалы к</w:t>
      </w:r>
    </w:p>
    <w:p w:rsidR="00DA1445" w:rsidRPr="00557D93" w:rsidP="00DA1445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схеме теплоснабжения</w:t>
      </w:r>
    </w:p>
    <w:p w:rsidR="00883ECC" w:rsidRPr="00557D93" w:rsidP="00883ECC">
      <w:pPr>
        <w:jc w:val="center"/>
        <w:rPr>
          <w:sz w:val="32"/>
          <w:szCs w:val="32"/>
        </w:rPr>
      </w:pPr>
    </w:p>
    <w:p w:rsidR="00883ECC" w:rsidRPr="00557D93" w:rsidP="00883ECC">
      <w:pPr>
        <w:spacing w:before="120"/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ТОМ </w:t>
      </w:r>
      <w:r w:rsidRPr="00557D93">
        <w:rPr>
          <w:b/>
          <w:sz w:val="40"/>
          <w:szCs w:val="40"/>
          <w:lang w:val="en-US"/>
        </w:rPr>
        <w:t>I</w:t>
      </w:r>
    </w:p>
    <w:p w:rsidR="00883ECC" w:rsidRPr="00557D93" w:rsidP="00883ECC">
      <w:pPr>
        <w:jc w:val="center"/>
      </w:pPr>
    </w:p>
    <w:p w:rsidR="00883ECC" w:rsidRPr="00557D93" w:rsidP="00883ECC">
      <w:pPr>
        <w:jc w:val="center"/>
      </w:pPr>
    </w:p>
    <w:p w:rsidR="00883ECC" w:rsidRPr="00557D93" w:rsidP="00883ECC">
      <w:pPr>
        <w:jc w:val="center"/>
      </w:pPr>
    </w:p>
    <w:p w:rsidR="00DA1445" w:rsidRPr="00557D93" w:rsidP="00883ECC">
      <w:pPr>
        <w:jc w:val="center"/>
      </w:pPr>
    </w:p>
    <w:p w:rsidR="00DA1445" w:rsidRPr="00557D93" w:rsidP="00883ECC">
      <w:pPr>
        <w:jc w:val="center"/>
      </w:pPr>
    </w:p>
    <w:p w:rsidR="00DA1445" w:rsidRPr="00557D93" w:rsidP="00A20E4E"/>
    <w:p w:rsidR="00DA1445" w:rsidRPr="00557D93" w:rsidP="00883ECC">
      <w:pPr>
        <w:jc w:val="center"/>
      </w:pPr>
    </w:p>
    <w:p w:rsidR="00DA1445" w:rsidRPr="00557D93" w:rsidP="00883ECC">
      <w:pPr>
        <w:jc w:val="center"/>
      </w:pPr>
    </w:p>
    <w:p w:rsidR="007D11F9" w:rsidRPr="00557D93" w:rsidP="007D11F9">
      <w:pPr>
        <w:jc w:val="center"/>
        <w:rPr>
          <w:rFonts w:eastAsiaTheme="minorEastAsia"/>
          <w:bCs/>
        </w:rPr>
      </w:pPr>
      <w:r w:rsidRPr="00557D93">
        <w:t>г. Красноярск</w:t>
      </w:r>
      <w:r w:rsidRPr="00557D93" w:rsidR="00DA1445">
        <w:t xml:space="preserve">, </w:t>
      </w:r>
      <w:r w:rsidRPr="00557D93">
        <w:t>201</w:t>
      </w:r>
      <w:r w:rsidR="004F4E34">
        <w:t>4</w:t>
      </w:r>
      <w:r w:rsidRPr="00557D93">
        <w:t>г.</w:t>
      </w:r>
      <w:r w:rsidRPr="00557D93">
        <w:br w:type="page"/>
      </w:r>
    </w:p>
    <w:p w:rsidR="007D11F9" w:rsidRPr="00557D93" w:rsidP="007D11F9">
      <w:pPr>
        <w:jc w:val="center"/>
        <w:rPr>
          <w:i/>
        </w:rPr>
      </w:pPr>
      <w:r w:rsidRPr="00557D93">
        <w:rPr>
          <w:i/>
        </w:rPr>
        <w:t>Общество с ограниченной ответственностью</w:t>
      </w:r>
    </w:p>
    <w:p w:rsidR="007D11F9" w:rsidRPr="00557D93" w:rsidP="007D11F9">
      <w:pPr>
        <w:jc w:val="center"/>
        <w:rPr>
          <w:i/>
        </w:rPr>
      </w:pPr>
      <w:r w:rsidRPr="00557D93">
        <w:rPr>
          <w:i/>
        </w:rPr>
        <w:t>Производственно-коммерческое предприятие</w:t>
      </w:r>
    </w:p>
    <w:p w:rsidR="007D11F9" w:rsidRPr="00557D93" w:rsidP="007D11F9">
      <w:pPr>
        <w:jc w:val="center"/>
        <w:rPr>
          <w:i/>
        </w:rPr>
      </w:pPr>
      <w:r w:rsidRPr="00557D93">
        <w:rPr>
          <w:i/>
        </w:rPr>
        <w:t>«ЯрЭнергоСервис»</w:t>
      </w:r>
    </w:p>
    <w:p w:rsidR="00FF31D9" w:rsidRPr="00557D93" w:rsidP="00FF31D9">
      <w:pPr>
        <w:jc w:val="center"/>
        <w:rPr>
          <w:i/>
        </w:rPr>
      </w:pPr>
    </w:p>
    <w:p w:rsidR="00FF31D9" w:rsidRPr="00557D93" w:rsidP="00FF31D9">
      <w:pPr>
        <w:jc w:val="center"/>
        <w:rPr>
          <w:i/>
        </w:rPr>
      </w:pPr>
      <w:r>
        <w:rPr>
          <w:noProof/>
          <w:sz w:val="24"/>
          <w:szCs w:val="24"/>
          <w:lang w:eastAsia="en-US"/>
        </w:rPr>
        <w:pict>
          <v:shape id="_x0000_s1026" type="#_x0000_t75" style="height:1in;margin-left:205.55pt;margin-top:0.95pt;position:absolute;width:68.75pt;z-index:251660288" o:oleicon="f">
            <v:imagedata r:id="rId5" o:title="" gain="109227f" blacklevel="7864f"/>
          </v:shape>
          <o:OLEObject Type="Embed" ProgID="Photoshop.Image.6" ShapeID="_x0000_s1026" DrawAspect="Content" ObjectID="_1458667730" r:id="rId7"/>
        </w:pict>
      </w:r>
    </w:p>
    <w:p w:rsidR="00FF31D9" w:rsidRPr="00557D93" w:rsidP="00FF31D9"/>
    <w:p w:rsidR="00FF31D9" w:rsidRPr="00557D93" w:rsidP="00FF31D9"/>
    <w:p w:rsidR="00FF31D9" w:rsidRPr="00557D93" w:rsidP="00FF31D9"/>
    <w:p w:rsidR="00FF31D9" w:rsidRPr="00557D93" w:rsidP="00FF31D9"/>
    <w:p w:rsidR="00FF31D9" w:rsidRPr="00557D93" w:rsidP="00FF31D9"/>
    <w:p w:rsidR="00772434" w:rsidRPr="00557D93" w:rsidP="00FF31D9"/>
    <w:p w:rsidR="00FF31D9" w:rsidRPr="00557D93" w:rsidP="00FF31D9">
      <w:pPr>
        <w:rPr>
          <w:b/>
        </w:rPr>
      </w:pPr>
    </w:p>
    <w:p w:rsidR="00FF31D9" w:rsidRPr="00557D93" w:rsidP="00FF31D9">
      <w:pPr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Схема теплоснабжения до</w:t>
      </w:r>
      <w:r w:rsidRPr="00557D93">
        <w:rPr>
          <w:b/>
          <w:bCs/>
          <w:sz w:val="48"/>
          <w:szCs w:val="48"/>
        </w:rPr>
        <w:t xml:space="preserve"> 2028 </w:t>
      </w:r>
      <w:r w:rsidRPr="00557D93">
        <w:rPr>
          <w:b/>
          <w:sz w:val="48"/>
          <w:szCs w:val="48"/>
        </w:rPr>
        <w:t>года</w:t>
      </w:r>
    </w:p>
    <w:p w:rsidR="00DC6E64" w:rsidP="00FF31D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Ельниковский сельсовет </w:t>
      </w:r>
    </w:p>
    <w:p w:rsidR="00A20E4E" w:rsidRPr="00557D93" w:rsidP="00FF31D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Иланского района </w:t>
      </w:r>
    </w:p>
    <w:p w:rsidR="00FF31D9" w:rsidRPr="00557D93" w:rsidP="00772434">
      <w:pPr>
        <w:ind w:firstLine="142"/>
        <w:jc w:val="center"/>
        <w:rPr>
          <w:b/>
          <w:sz w:val="48"/>
          <w:szCs w:val="48"/>
        </w:rPr>
      </w:pPr>
      <w:r w:rsidRPr="00557D93">
        <w:rPr>
          <w:b/>
          <w:sz w:val="48"/>
          <w:szCs w:val="48"/>
        </w:rPr>
        <w:t>Красноярского края</w:t>
      </w:r>
    </w:p>
    <w:p w:rsidR="00FF31D9" w:rsidRPr="00557D93" w:rsidP="00FF31D9">
      <w:pPr>
        <w:jc w:val="center"/>
        <w:rPr>
          <w:sz w:val="32"/>
          <w:szCs w:val="32"/>
        </w:rPr>
      </w:pPr>
    </w:p>
    <w:p w:rsidR="00FF31D9" w:rsidRPr="00557D93" w:rsidP="00FF31D9">
      <w:pPr>
        <w:jc w:val="center"/>
        <w:rPr>
          <w:sz w:val="32"/>
          <w:szCs w:val="32"/>
        </w:rPr>
      </w:pPr>
    </w:p>
    <w:p w:rsidR="00FF31D9" w:rsidRPr="00557D93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Книга 2</w:t>
      </w:r>
    </w:p>
    <w:p w:rsidR="00FF31D9" w:rsidRPr="00557D93" w:rsidP="00FF31D9">
      <w:pPr>
        <w:jc w:val="center"/>
      </w:pPr>
    </w:p>
    <w:p w:rsidR="00FF31D9" w:rsidRPr="00557D93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Обосновывающие материалы к</w:t>
      </w:r>
    </w:p>
    <w:p w:rsidR="00FF31D9" w:rsidRPr="00557D93" w:rsidP="00FF31D9">
      <w:pPr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>схеме теплоснабжения</w:t>
      </w:r>
    </w:p>
    <w:p w:rsidR="00FF31D9" w:rsidRPr="00557D93" w:rsidP="00FF31D9">
      <w:pPr>
        <w:jc w:val="center"/>
        <w:rPr>
          <w:sz w:val="32"/>
          <w:szCs w:val="32"/>
        </w:rPr>
      </w:pPr>
    </w:p>
    <w:p w:rsidR="00FF31D9" w:rsidRPr="00557D93" w:rsidP="00FF31D9">
      <w:pPr>
        <w:spacing w:before="120"/>
        <w:jc w:val="center"/>
        <w:rPr>
          <w:b/>
          <w:sz w:val="40"/>
          <w:szCs w:val="40"/>
        </w:rPr>
      </w:pPr>
      <w:r w:rsidRPr="00557D93">
        <w:rPr>
          <w:b/>
          <w:sz w:val="40"/>
          <w:szCs w:val="40"/>
        </w:rPr>
        <w:t xml:space="preserve">ТОМ </w:t>
      </w:r>
      <w:r w:rsidRPr="00557D93">
        <w:rPr>
          <w:b/>
          <w:sz w:val="40"/>
          <w:szCs w:val="40"/>
          <w:lang w:val="en-US"/>
        </w:rPr>
        <w:t>I</w:t>
      </w:r>
    </w:p>
    <w:p w:rsidR="004C5773" w:rsidRPr="00557D93" w:rsidP="004C5773">
      <w:pPr>
        <w:jc w:val="center"/>
      </w:pPr>
    </w:p>
    <w:tbl>
      <w:tblPr>
        <w:tblW w:w="9950" w:type="dxa"/>
        <w:tblLook w:val="04A0"/>
      </w:tblPr>
      <w:tblGrid>
        <w:gridCol w:w="4503"/>
        <w:gridCol w:w="2835"/>
        <w:gridCol w:w="2612"/>
      </w:tblGrid>
      <w:tr w:rsidTr="004C5773">
        <w:tblPrEx>
          <w:tblW w:w="9950" w:type="dxa"/>
          <w:tblLook w:val="04A0"/>
        </w:tblPrEx>
        <w:tc>
          <w:tcPr>
            <w:tcW w:w="4503" w:type="dxa"/>
            <w:hideMark/>
          </w:tcPr>
          <w:p w:rsidR="004C5773" w:rsidRPr="00557D93">
            <w:r w:rsidRPr="00557D93">
              <w:t>Директор: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>
            <w:r w:rsidRPr="00557D93">
              <w:t>Усенков Д.Г.</w:t>
            </w:r>
          </w:p>
        </w:tc>
      </w:tr>
      <w:tr w:rsidTr="004C5773">
        <w:tblPrEx>
          <w:tblW w:w="9950" w:type="dxa"/>
          <w:tblLook w:val="04A0"/>
        </w:tblPrEx>
        <w:tc>
          <w:tcPr>
            <w:tcW w:w="4503" w:type="dxa"/>
          </w:tcPr>
          <w:p w:rsidR="004C5773" w:rsidRPr="00557D93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C5773" w:rsidRPr="00557D93">
            <w:pPr>
              <w:jc w:val="center"/>
            </w:pPr>
          </w:p>
        </w:tc>
        <w:tc>
          <w:tcPr>
            <w:tcW w:w="2612" w:type="dxa"/>
          </w:tcPr>
          <w:p w:rsidR="004C5773" w:rsidRPr="00557D93">
            <w:pPr>
              <w:jc w:val="center"/>
            </w:pPr>
          </w:p>
        </w:tc>
      </w:tr>
      <w:tr w:rsidTr="004C5773">
        <w:tblPrEx>
          <w:tblW w:w="9950" w:type="dxa"/>
          <w:tblLook w:val="04A0"/>
        </w:tblPrEx>
        <w:tc>
          <w:tcPr>
            <w:tcW w:w="4503" w:type="dxa"/>
            <w:hideMark/>
          </w:tcPr>
          <w:p w:rsidR="004C5773" w:rsidRPr="00557D93">
            <w:r w:rsidRPr="00557D93">
              <w:t>ГИП: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>
            <w:r w:rsidRPr="00557D93">
              <w:t>Корчак И.В.</w:t>
            </w:r>
          </w:p>
        </w:tc>
      </w:tr>
      <w:tr w:rsidTr="004C5773">
        <w:tblPrEx>
          <w:tblW w:w="9950" w:type="dxa"/>
          <w:tblLook w:val="04A0"/>
        </w:tblPrEx>
        <w:tc>
          <w:tcPr>
            <w:tcW w:w="4503" w:type="dxa"/>
          </w:tcPr>
          <w:p w:rsidR="004C5773" w:rsidRPr="00557D93"/>
        </w:tc>
        <w:tc>
          <w:tcPr>
            <w:tcW w:w="283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4C5773" w:rsidRPr="00557D93">
            <w:pPr>
              <w:jc w:val="center"/>
            </w:pPr>
          </w:p>
        </w:tc>
        <w:tc>
          <w:tcPr>
            <w:tcW w:w="2612" w:type="dxa"/>
          </w:tcPr>
          <w:p w:rsidR="004C5773" w:rsidRPr="00557D93">
            <w:pPr>
              <w:jc w:val="center"/>
            </w:pPr>
          </w:p>
        </w:tc>
      </w:tr>
      <w:tr w:rsidTr="00290D5C">
        <w:tblPrEx>
          <w:tblW w:w="9950" w:type="dxa"/>
          <w:tblLook w:val="04A0"/>
        </w:tblPrEx>
        <w:tc>
          <w:tcPr>
            <w:tcW w:w="4503" w:type="dxa"/>
            <w:hideMark/>
          </w:tcPr>
          <w:p w:rsidR="004C5773" w:rsidRPr="00557D93" w:rsidP="00290D5C">
            <w:r>
              <w:t>Ведущий специалист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5773" w:rsidRPr="00557D93">
            <w:pPr>
              <w:jc w:val="center"/>
            </w:pPr>
          </w:p>
        </w:tc>
        <w:tc>
          <w:tcPr>
            <w:tcW w:w="2612" w:type="dxa"/>
            <w:hideMark/>
          </w:tcPr>
          <w:p w:rsidR="004C5773" w:rsidRPr="00557D93" w:rsidP="00290D5C">
            <w:r>
              <w:t>Липовка</w:t>
            </w:r>
            <w:r w:rsidRPr="00557D93">
              <w:t xml:space="preserve"> А.</w:t>
            </w:r>
            <w:r>
              <w:t>Ю</w:t>
            </w:r>
            <w:r w:rsidRPr="00557D93">
              <w:t>.</w:t>
            </w:r>
          </w:p>
        </w:tc>
      </w:tr>
      <w:tr w:rsidTr="00290D5C">
        <w:tblPrEx>
          <w:tblW w:w="9950" w:type="dxa"/>
          <w:tblLook w:val="04A0"/>
        </w:tblPrEx>
        <w:tc>
          <w:tcPr>
            <w:tcW w:w="4503" w:type="dxa"/>
            <w:hideMark/>
          </w:tcPr>
          <w:p w:rsidR="00290D5C" w:rsidRPr="00557D93" w:rsidP="00791BAF"/>
        </w:tc>
        <w:tc>
          <w:tcPr>
            <w:tcW w:w="2835" w:type="dxa"/>
            <w:tcBorders>
              <w:top w:val="single" w:sz="4" w:space="0" w:color="auto"/>
              <w:left w:val="nil"/>
              <w:right w:val="nil"/>
            </w:tcBorders>
          </w:tcPr>
          <w:p w:rsidR="00290D5C" w:rsidRPr="00557D93" w:rsidP="00791BAF">
            <w:pPr>
              <w:jc w:val="center"/>
            </w:pPr>
          </w:p>
        </w:tc>
        <w:tc>
          <w:tcPr>
            <w:tcW w:w="2612" w:type="dxa"/>
            <w:hideMark/>
          </w:tcPr>
          <w:p w:rsidR="00290D5C" w:rsidRPr="00557D93" w:rsidP="00290D5C"/>
        </w:tc>
      </w:tr>
      <w:tr w:rsidTr="00290D5C">
        <w:tblPrEx>
          <w:tblW w:w="9950" w:type="dxa"/>
          <w:tblLook w:val="04A0"/>
        </w:tblPrEx>
        <w:tc>
          <w:tcPr>
            <w:tcW w:w="4503" w:type="dxa"/>
            <w:hideMark/>
          </w:tcPr>
          <w:p w:rsidR="00290D5C" w:rsidRPr="00557D93" w:rsidP="00791BAF">
            <w:r>
              <w:t>Инженер</w:t>
            </w:r>
          </w:p>
        </w:tc>
        <w:tc>
          <w:tcPr>
            <w:tcW w:w="2835" w:type="dxa"/>
            <w:tcBorders>
              <w:left w:val="nil"/>
              <w:bottom w:val="single" w:sz="4" w:space="0" w:color="auto"/>
              <w:right w:val="nil"/>
            </w:tcBorders>
          </w:tcPr>
          <w:p w:rsidR="00290D5C" w:rsidRPr="00557D93" w:rsidP="00791BAF">
            <w:pPr>
              <w:jc w:val="center"/>
            </w:pPr>
          </w:p>
        </w:tc>
        <w:tc>
          <w:tcPr>
            <w:tcW w:w="2612" w:type="dxa"/>
            <w:hideMark/>
          </w:tcPr>
          <w:p w:rsidR="00290D5C" w:rsidRPr="00557D93" w:rsidP="00290D5C">
            <w:r>
              <w:t>Нечаев С.С.</w:t>
            </w:r>
          </w:p>
        </w:tc>
      </w:tr>
    </w:tbl>
    <w:p w:rsidR="00791BAF" w:rsidP="00A20E4E">
      <w:pPr>
        <w:autoSpaceDE/>
        <w:autoSpaceDN/>
        <w:adjustRightInd/>
        <w:spacing w:line="240" w:lineRule="auto"/>
        <w:jc w:val="center"/>
      </w:pPr>
    </w:p>
    <w:p w:rsidR="008F4001" w:rsidRPr="00A20E4E" w:rsidP="00A20E4E">
      <w:pPr>
        <w:autoSpaceDE/>
        <w:autoSpaceDN/>
        <w:adjustRightInd/>
        <w:spacing w:line="240" w:lineRule="auto"/>
        <w:jc w:val="center"/>
      </w:pPr>
      <w:r w:rsidRPr="00557D93">
        <w:t>г. Красноярск</w:t>
      </w:r>
      <w:r w:rsidRPr="00557D93" w:rsidR="00FF31D9">
        <w:t xml:space="preserve">, </w:t>
      </w:r>
      <w:r w:rsidRPr="00557D93">
        <w:t>201</w:t>
      </w:r>
      <w:r w:rsidR="004F4E34">
        <w:t>4</w:t>
      </w:r>
      <w:r w:rsidRPr="00557D93">
        <w:t>г.</w:t>
      </w:r>
      <w:r w:rsidRPr="00557D93">
        <w:rPr>
          <w:color w:val="FF0000"/>
        </w:rPr>
        <w:br w:type="page"/>
      </w:r>
      <w:r w:rsidRPr="00A20E4E">
        <w:t>Состав проекта:</w:t>
      </w:r>
    </w:p>
    <w:p w:rsidR="008F4001" w:rsidRPr="00A20E4E" w:rsidP="008F4001">
      <w:pPr>
        <w:autoSpaceDE/>
        <w:autoSpaceDN/>
        <w:adjustRightInd/>
        <w:spacing w:line="240" w:lineRule="auto"/>
      </w:pPr>
    </w:p>
    <w:p w:rsidR="008F4001" w:rsidRPr="00DC6E64" w:rsidP="008F4001">
      <w:pPr>
        <w:autoSpaceDE/>
        <w:autoSpaceDN/>
        <w:adjustRightInd/>
        <w:ind w:firstLine="709"/>
      </w:pPr>
      <w:r w:rsidRPr="00DC6E64">
        <w:t xml:space="preserve">Книга 1 – Схема теплоснабжения до 2028г. </w:t>
      </w:r>
      <w:r w:rsidRPr="00DC6E64" w:rsidR="00DC6E64">
        <w:t>Ельниковский сельсовет</w:t>
      </w:r>
      <w:r w:rsidRPr="00DC6E64" w:rsidR="00A20E4E">
        <w:t>, Иланского района</w:t>
      </w:r>
      <w:r w:rsidRPr="00DC6E64">
        <w:t>, Красноярского края.</w:t>
      </w:r>
    </w:p>
    <w:p w:rsidR="008F4001" w:rsidRPr="00DC6E64" w:rsidP="008F4001">
      <w:pPr>
        <w:autoSpaceDE/>
        <w:autoSpaceDN/>
        <w:adjustRightInd/>
        <w:ind w:firstLine="709"/>
      </w:pPr>
      <w:r w:rsidRPr="00DC6E64">
        <w:t xml:space="preserve">Книга 2, ТОМ </w:t>
      </w:r>
      <w:r w:rsidRPr="00DC6E64">
        <w:rPr>
          <w:lang w:val="en-US"/>
        </w:rPr>
        <w:t>I</w:t>
      </w:r>
      <w:r w:rsidRPr="00DC6E64">
        <w:t xml:space="preserve">– Обосновывающие материалы к схеме теплоснабжения до 2028г. </w:t>
      </w:r>
      <w:r w:rsidRPr="00DC6E64" w:rsidR="00DC6E64">
        <w:t>Ельниковский сельсовет</w:t>
      </w:r>
      <w:r w:rsidRPr="00DC6E64" w:rsidR="00A20E4E">
        <w:t>, Иланского района</w:t>
      </w:r>
      <w:r w:rsidRPr="00DC6E64">
        <w:t>, Красноярского края.</w:t>
      </w:r>
    </w:p>
    <w:p w:rsidR="008F4001" w:rsidRPr="00DC6E64" w:rsidP="008F4001">
      <w:pPr>
        <w:autoSpaceDE/>
        <w:autoSpaceDN/>
        <w:adjustRightInd/>
        <w:ind w:firstLine="709"/>
      </w:pPr>
      <w:r w:rsidRPr="00DC6E64">
        <w:t xml:space="preserve">Книга 2, ТОМ </w:t>
      </w:r>
      <w:r w:rsidRPr="00DC6E64">
        <w:rPr>
          <w:lang w:val="en-US"/>
        </w:rPr>
        <w:t>II</w:t>
      </w:r>
      <w:r w:rsidRPr="00DC6E64">
        <w:t xml:space="preserve">– Обосновывающие материалы к схеме теплоснабжения до 2028 г. </w:t>
      </w:r>
      <w:r w:rsidRPr="00DC6E64" w:rsidR="00DC6E64">
        <w:t>Ельниковский сельсовет</w:t>
      </w:r>
      <w:r w:rsidRPr="00DC6E64" w:rsidR="00A20E4E">
        <w:t>, Иланского района</w:t>
      </w:r>
      <w:r w:rsidRPr="00DC6E64">
        <w:t>, Красноярского края.</w:t>
      </w:r>
    </w:p>
    <w:p w:rsidR="008F4001" w:rsidRPr="00A817E5" w:rsidP="008F4001">
      <w:pPr>
        <w:autoSpaceDE/>
        <w:autoSpaceDN/>
        <w:adjustRightInd/>
        <w:ind w:firstLine="709"/>
      </w:pPr>
    </w:p>
    <w:p w:rsidR="007D11F9" w:rsidRPr="00A817E5" w:rsidP="00A20E4E">
      <w:pPr>
        <w:autoSpaceDE/>
        <w:autoSpaceDN/>
        <w:adjustRightInd/>
        <w:spacing w:line="240" w:lineRule="auto"/>
      </w:pPr>
      <w:r w:rsidRPr="00A817E5">
        <w:br w:type="page"/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86058507"/>
        <w:richText/>
      </w:sdtPr>
      <w:sdtEndPr>
        <w:rPr>
          <w:sz w:val="28"/>
          <w:szCs w:val="28"/>
        </w:rPr>
      </w:sdtEndPr>
      <w:sdtContent>
        <w:p w:rsidR="001378E0" w:rsidRPr="00B015B5" w:rsidP="00291271">
          <w:pPr>
            <w:pStyle w:val="TOCHeading"/>
            <w:rPr>
              <w:rFonts w:ascii="Times New Roman" w:hAnsi="Times New Roman"/>
              <w:color w:val="auto"/>
            </w:rPr>
          </w:pPr>
          <w:r w:rsidRPr="00B015B5">
            <w:rPr>
              <w:rFonts w:ascii="Times New Roman" w:hAnsi="Times New Roman"/>
              <w:color w:val="auto"/>
            </w:rPr>
            <w:t>Содержание</w:t>
          </w:r>
          <w:r w:rsidRPr="00B015B5" w:rsidR="009C37BC">
            <w:rPr>
              <w:rFonts w:ascii="Times New Roman" w:hAnsi="Times New Roman"/>
              <w:color w:val="auto"/>
            </w:rPr>
            <w:t>:</w:t>
          </w:r>
        </w:p>
        <w:p w:rsidR="00B015B5" w:rsidRPr="00B015B5">
          <w:pPr>
            <w:pStyle w:val="TOC1"/>
            <w:rPr>
              <w:rFonts w:eastAsiaTheme="minorEastAsia"/>
              <w:b w:val="0"/>
              <w:sz w:val="22"/>
              <w:szCs w:val="22"/>
              <w:lang w:eastAsia="ru-RU"/>
            </w:rPr>
          </w:pPr>
          <w:r w:rsidRPr="00B015B5">
            <w:fldChar w:fldCharType="begin"/>
          </w:r>
          <w:r w:rsidRPr="00B015B5" w:rsidR="001378E0">
            <w:instrText xml:space="preserve"> TOC \o "1-3" \h \z \u </w:instrText>
          </w:r>
          <w:r w:rsidRPr="00B015B5">
            <w:fldChar w:fldCharType="separate"/>
          </w:r>
          <w:r>
            <w:fldChar w:fldCharType="begin"/>
          </w:r>
          <w:r>
            <w:instrText xml:space="preserve"> HYPERLINK \l "_Toc384925877" </w:instrText>
          </w:r>
          <w:r>
            <w:fldChar w:fldCharType="separate"/>
          </w:r>
          <w:r w:rsidRPr="00B015B5">
            <w:rPr>
              <w:rStyle w:val="Hyperlink"/>
            </w:rPr>
            <w:t>Глава 1. Существующее положение в сфере производства, передачи и потребления тепловой энергии для целей теплоснабжения.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_Toc384925877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8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"_Toc384925878" </w:instrText>
          </w:r>
          <w:r>
            <w:fldChar w:fldCharType="separate"/>
          </w:r>
          <w:r w:rsidRPr="00B015B5">
            <w:rPr>
              <w:rStyle w:val="Hyperlink"/>
            </w:rPr>
            <w:t>Часть 1. Функциональная структура теплоснабжения.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_Toc384925878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8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"_Toc384925879"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1.1.1. Эксплуатационные зоны действия теплоснабжающих и теплосетевых организаций.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_Toc384925879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8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1.1.2. Описание зон действия производственных котельных.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1.1.3. Зоны действия индивидуального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"_Toc384925882" </w:instrText>
          </w:r>
          <w:r>
            <w:fldChar w:fldCharType="separate"/>
          </w:r>
          <w:r w:rsidRPr="00B015B5">
            <w:rPr>
              <w:rStyle w:val="Hyperlink"/>
            </w:rPr>
            <w:t>Часть 2. Источники тепловой энергии.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_Toc384925882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11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"_Toc384925883"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iCs/>
              <w:noProof/>
            </w:rPr>
            <w:t>1.2.1. Структура основного оборудования котельных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_Toc384925883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11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1.2.2. Параметры установленной тепловой мощности теплофикационного оборудования и теплофикационной установок.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18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"_Toc384925885"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1.2.3. Ограничения тепловой мощности и параметры располагаемой тепловой мощности.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_Toc384925885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18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1.2.4. Объем потребления тепловой энергии (мощности) и теплоносителя на собственные и хозяйственные нужды и параметры тепловой мощности нетто.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18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"_Toc384925887"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1.2.5.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_Toc384925887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1.2.6.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"_Toc384925889"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1.2.7. Способ регулирования отпуска тепловой энергии от источников тепловой энергии с обоснованием выбора графика изменения температур теплоносителя.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_Toc384925889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1.2.8. Среднегодовая загрузка оборудования котельных.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1.2.10. Статистика отказов и восстановлений оборудования источников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"_Toc384925892"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1.2.11. Предписания надзорных органов по запрещению дальнейшей эксплуатации источников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_Toc384925892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"_Toc384925893" </w:instrText>
          </w:r>
          <w:r>
            <w:fldChar w:fldCharType="separate"/>
          </w:r>
          <w:r w:rsidRPr="00B015B5">
            <w:rPr>
              <w:rStyle w:val="Hyperlink"/>
            </w:rPr>
            <w:t>Часть 3.Тепловые сети, сооружения на них и тепловые пункты.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_Toc384925893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22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1.3.1. Описание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"_Toc384925895"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1.3.2. Карты (схемы) тепловые сети в зонах действия источников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_Toc384925895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1.3.3.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"_Toc384925897"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1.3.4. Описание типов и количества секционирующей и регулирующей арматуры на тепловых сетях.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_Toc384925897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1.3.5. Описание типов и строительных особенностей тепловых камер и павильонов.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"_Toc384925899"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1.3.6. Описание графиков регулирования отпуска тепла в тепловые сети с анализом их обоснованности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_Toc384925899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1.3.7. Фактические температурные режимы отпуска тепла в тепловые сети и их соответствие утвержденным графикам регулирования отпуска тепла в тепловые сети.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1.3.8. Гидравлические режимы тепловых сетей и пьезометрические графики.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"_Toc384925902"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1.3.9. Статистика отказов тепловых сетей (аварий, инцидентов) за последние 5 лет.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_Toc384925902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"_Toc384925903"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1.3.10.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_Toc384925903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1.3.11. Описание процедур диагностики состояния тепловых сетей и планирования капитальных (текущих) ремонтов.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"_Toc384925905"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1.3.12.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_Toc384925905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1.3.13. Описание нормативов технологических потерь при передаче тепловой энергии (мощности), теплоносителя, включаемых в расчет отпущенных тепловой энергии (мощности) и теплоносителя.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"_Toc384925907"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1.3.14. Оценка тепловых потерь в тепловых сетях за последние 3 года при отсутствии приборов учета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_Toc384925907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1.3.15. Предписания органов надзорных по запрещению дальнейшей эксплуатации участков тепловой сети и результаты их исполнения.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"_Toc384925909"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1.3.16. Описание типов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_Toc384925909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1.3.17.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1.3.18. Анализ работы диспетчерских служб теплоснабжающих (теплосетевых) организаций и используемых средств автоматизации, телемеханизации и связи.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29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"_Toc384925912"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1.3.19. Уровень автоматизации и обслуживания центральных тепловых пунктов, насосных станций.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_Toc384925912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"_Toc384925913"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1.3.20. Сведения о наличии защиты тепловых сетей от превышения давления.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_Toc384925913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1.3.21. Перечень выявленных бесхозяйных тепловых сетей и обоснование выбора организации, уполномоченной на их эксплуатацию.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"_Toc384925915" </w:instrText>
          </w:r>
          <w:r>
            <w:fldChar w:fldCharType="separate"/>
          </w:r>
          <w:r w:rsidRPr="00B015B5">
            <w:rPr>
              <w:rStyle w:val="Hyperlink"/>
            </w:rPr>
            <w:t>Часть 4. Зоны действия источников тепловой энергии.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_Toc384925915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31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1.4.1. Описание существующих зон действия источников тепловой энергии во всех системах теплоснабжения на территории поселения,  включая перечень котельных, находящихся в зоне эффективного радиуса теплоснабжения источников комбинированной выработки тепловой и электрической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"_Toc384925917" </w:instrText>
          </w:r>
          <w:r>
            <w:fldChar w:fldCharType="separate"/>
          </w:r>
          <w:r w:rsidRPr="00B015B5">
            <w:rPr>
              <w:rStyle w:val="Hyperlink"/>
            </w:rPr>
            <w:t>Часть 5. Тепловые нагрузки потребителей тепловой энергии, групп потребителей тепловой энергии в зонах действия источников тепловой энергии.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_Toc384925917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32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1.5.1. Описание значений потребления тепловой энергии в расчетных элементах территориального деления при расчетных температурах наружного воздуха.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"_Toc384925919"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1.5.2. Описание случаев (условий) применения отопления жилых помещений в многоквартирных домах с использованием индивидуальных квартирных источников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_Toc384925919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1.5.3. Описание значений потребления тепловой энергии в расчетных элементах территориального деления за отопительный период и за год в целом.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1.5.4. Описание значений потребления тепловой энергии при расчетных температурах наружного воздуха в зонах действия источника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"_Toc384925922"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1.5.5. Описание существующих нормативов потребления тепловой энергии для населения на отопление и горячее водоснабжение.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_Toc384925922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36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"_Toc384925923" </w:instrText>
          </w:r>
          <w:r>
            <w:fldChar w:fldCharType="separate"/>
          </w:r>
          <w:r w:rsidRPr="00B015B5">
            <w:rPr>
              <w:rStyle w:val="Hyperlink"/>
            </w:rPr>
            <w:t>Часть 6. Балансы тепловой мощности и тепловой нагрузки в зонах действия источников тепловой энергии.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_Toc384925923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40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1.6.1.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 мощности от одного источника тепловой энергии - по каждому из выводов.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"_Toc384925925"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1.6.2. Описание резервов и дефицитов тепловой мощности нетто по каждому источнику тепловой энергии и выводам тепловой мощности от источников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_Toc384925925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1.6.3.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к потребителю.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"_Toc384925927"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1.6.4. Причины возникновения дефицитов тепловой мощности и последствий влияния дефицитов на качество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_Toc384925927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"_Toc384925928"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1.6.5.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_Toc384925928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41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"_Toc384925929" </w:instrText>
          </w:r>
          <w:r>
            <w:fldChar w:fldCharType="separate"/>
          </w:r>
          <w:r w:rsidRPr="00B015B5">
            <w:rPr>
              <w:rStyle w:val="Hyperlink"/>
            </w:rPr>
            <w:t>Часть 7. Балансы теплоносителя.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_Toc384925929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42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1.7.1.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1.7.2.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"_Toc384925932" </w:instrText>
          </w:r>
          <w:r>
            <w:fldChar w:fldCharType="separate"/>
          </w:r>
          <w:r w:rsidRPr="00B015B5">
            <w:rPr>
              <w:rStyle w:val="Hyperlink"/>
            </w:rPr>
            <w:t>Часть 8. Топливные балансы источников тепловой энергии и система обеспечения топливом.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_Toc384925932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43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"_Toc384925933"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1.8.1. Описание видов и количества используемого основного топлива для каждого источника тепловой энергии.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_Toc384925933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43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1.8.2. Описание видов резервного и аварийного топлива и возможности их обеспечения в соответствии с нормативными требованиями.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43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"_Toc384925935" </w:instrText>
          </w:r>
          <w:r>
            <w:fldChar w:fldCharType="separate"/>
          </w:r>
          <w:r w:rsidRPr="00B015B5">
            <w:rPr>
              <w:rStyle w:val="Hyperlink"/>
            </w:rPr>
            <w:t>Часть 9.Технико-экономические показатели теплоснабжающих и теплосетевых организаций.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_Toc384925935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45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1.9.1.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45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"_Toc384925937" </w:instrText>
          </w:r>
          <w:r>
            <w:fldChar w:fldCharType="separate"/>
          </w:r>
          <w:r w:rsidRPr="00B015B5">
            <w:rPr>
              <w:rStyle w:val="Hyperlink"/>
            </w:rPr>
            <w:t>Часть 10. Цены (тарифы) в сфере теплоснабжения.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_Toc384925937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50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"_Toc384925938"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1.10.1.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_Toc384925938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50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"_Toc384925939"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1.10.2. Описание структуры цен (тарифов), установленных на момент разработки схемы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_Toc384925939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52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"_Toc384925940"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1.10.3. Описание платы за подключение к системе теплоснабжения и поступлений денежных средств от осуществления указанной деятельности.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_Toc384925940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"_Toc384925941"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1.10.4. Описание платы за услуги по поддержанию резервной тепловой мощности, в том числе для социально значимых категорий потребителей.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_Toc384925941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55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2"/>
            <w:rPr>
              <w:rFonts w:eastAsiaTheme="minorEastAsia"/>
              <w:b w:val="0"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HYPERLINK \l "_Toc384925942" </w:instrText>
          </w:r>
          <w:r>
            <w:fldChar w:fldCharType="separate"/>
          </w:r>
          <w:r w:rsidRPr="00B015B5">
            <w:rPr>
              <w:rStyle w:val="Hyperlink"/>
            </w:rPr>
            <w:t>Часть 11. Описание существующих технических и технологических проблем в системах теплоснабжения поселения, городского округа.</w:t>
          </w:r>
          <w:r w:rsidRPr="00B015B5">
            <w:rPr>
              <w:webHidden/>
            </w:rPr>
            <w:tab/>
          </w:r>
          <w:r w:rsidRPr="00B015B5">
            <w:rPr>
              <w:webHidden/>
            </w:rPr>
            <w:fldChar w:fldCharType="begin"/>
          </w:r>
          <w:r w:rsidRPr="00B015B5">
            <w:rPr>
              <w:webHidden/>
            </w:rPr>
            <w:instrText xml:space="preserve"> PAGEREF _Toc384925942 \h </w:instrText>
          </w:r>
          <w:r w:rsidRPr="00B015B5">
            <w:rPr>
              <w:webHidden/>
            </w:rPr>
            <w:fldChar w:fldCharType="separate"/>
          </w:r>
          <w:r w:rsidRPr="00B015B5">
            <w:rPr>
              <w:webHidden/>
            </w:rPr>
            <w:t>56</w:t>
          </w:r>
          <w:r w:rsidRPr="00B015B5">
            <w:rPr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"_Toc384925943"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1.11.1. Описание существующих проблем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_Toc384925943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56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"_Toc384925944"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1.11.2. Описание существующих проблем развития систем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_Toc384925944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"_Toc384925945"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1.11.3. Описание существующих проблем надежного и эффективного снабжения топливом действующих систем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_Toc384925945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B015B5" w:rsidRPr="00B015B5">
          <w:pPr>
            <w:pStyle w:val="TOC3"/>
            <w:tabs>
              <w:tab w:val="right" w:leader="dot" w:pos="9627"/>
            </w:tabs>
            <w:rPr>
              <w:rFonts w:ascii="Times New Roman" w:hAnsi="Times New Roman"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HYPERLINK \l "_Toc384925946" </w:instrText>
          </w:r>
          <w:r>
            <w:fldChar w:fldCharType="separate"/>
          </w:r>
          <w:r w:rsidRPr="00B015B5">
            <w:rPr>
              <w:rStyle w:val="Hyperlink"/>
              <w:rFonts w:ascii="Times New Roman" w:hAnsi="Times New Roman"/>
              <w:noProof/>
            </w:rPr>
            <w:t>1.11.4. Анализ предписаний надзорных органов об устранении нарушений, влияющих на безопасность и надежность системы теплоснабжения.</w:t>
          </w:r>
          <w:r w:rsidRPr="00B015B5">
            <w:rPr>
              <w:rFonts w:ascii="Times New Roman" w:hAnsi="Times New Roman"/>
              <w:noProof/>
              <w:webHidden/>
            </w:rPr>
            <w:tab/>
          </w:r>
          <w:r w:rsidRPr="00B015B5">
            <w:rPr>
              <w:rFonts w:ascii="Times New Roman" w:hAnsi="Times New Roman"/>
              <w:noProof/>
              <w:webHidden/>
            </w:rPr>
            <w:fldChar w:fldCharType="begin"/>
          </w:r>
          <w:r w:rsidRPr="00B015B5">
            <w:rPr>
              <w:rFonts w:ascii="Times New Roman" w:hAnsi="Times New Roman"/>
              <w:noProof/>
              <w:webHidden/>
            </w:rPr>
            <w:instrText xml:space="preserve"> PAGEREF _Toc384925946 \h </w:instrText>
          </w:r>
          <w:r w:rsidRPr="00B015B5">
            <w:rPr>
              <w:rFonts w:ascii="Times New Roman" w:hAnsi="Times New Roman"/>
              <w:noProof/>
              <w:webHidden/>
            </w:rPr>
            <w:fldChar w:fldCharType="separate"/>
          </w:r>
          <w:r w:rsidRPr="00B015B5">
            <w:rPr>
              <w:rFonts w:ascii="Times New Roman" w:hAnsi="Times New Roman"/>
              <w:noProof/>
              <w:webHidden/>
            </w:rPr>
            <w:t>57</w:t>
          </w:r>
          <w:r w:rsidRPr="00B015B5">
            <w:rPr>
              <w:rFonts w:ascii="Times New Roman" w:hAnsi="Times New Roman"/>
              <w:noProof/>
              <w:webHidden/>
            </w:rPr>
            <w:fldChar w:fldCharType="end"/>
          </w:r>
          <w:r>
            <w:fldChar w:fldCharType="end"/>
          </w:r>
        </w:p>
        <w:p w:rsidR="001378E0" w:rsidRPr="00791BAF" w:rsidP="00291271">
          <w:r w:rsidRPr="00B015B5">
            <w:fldChar w:fldCharType="end"/>
          </w:r>
        </w:p>
      </w:sdtContent>
    </w:sdt>
    <w:p w:rsidR="001D25D0" w:rsidRPr="00557D93" w:rsidP="008F4001">
      <w:pPr>
        <w:pStyle w:val="Heading1"/>
      </w:pPr>
      <w:r w:rsidRPr="00557D93">
        <w:rPr>
          <w:color w:val="FF0000"/>
        </w:rPr>
        <w:br w:type="page"/>
      </w:r>
      <w:bookmarkStart w:id="1" w:name="_Toc352075260"/>
      <w:bookmarkStart w:id="2" w:name="_Toc384925877"/>
      <w:r w:rsidRPr="00557D93" w:rsidR="0012013C">
        <w:t>Глава 1</w:t>
      </w:r>
      <w:r w:rsidRPr="00557D93" w:rsidR="001051D1">
        <w:t xml:space="preserve">. </w:t>
      </w:r>
      <w:r w:rsidRPr="00557D93" w:rsidR="0012013C">
        <w:t>Существующее положение в сфере производства, передачи и потребления тепловой э</w:t>
      </w:r>
      <w:r w:rsidRPr="00557D93" w:rsidR="001051D1">
        <w:t>нергии для целей теплоснабжения</w:t>
      </w:r>
      <w:r w:rsidRPr="00557D93" w:rsidR="005B4D2A">
        <w:t>.</w:t>
      </w:r>
      <w:bookmarkEnd w:id="1"/>
      <w:bookmarkEnd w:id="2"/>
    </w:p>
    <w:p w:rsidR="009F21F5" w:rsidRPr="00791BAF" w:rsidP="00291271"/>
    <w:p w:rsidR="0012013C" w:rsidRPr="00791BAF" w:rsidP="00291271">
      <w:pPr>
        <w:pStyle w:val="Heading2"/>
      </w:pPr>
      <w:bookmarkStart w:id="3" w:name="_Toc352075261"/>
      <w:bookmarkStart w:id="4" w:name="_Toc384925878"/>
      <w:r w:rsidRPr="00791BAF">
        <w:t>Часть 1</w:t>
      </w:r>
      <w:r w:rsidRPr="00791BAF" w:rsidR="00644FFE">
        <w:t>.</w:t>
      </w:r>
      <w:r w:rsidRPr="00791BAF">
        <w:t xml:space="preserve"> Функциональная структура теплоснабжения</w:t>
      </w:r>
      <w:r w:rsidRPr="00791BAF" w:rsidR="00D2674B">
        <w:t>.</w:t>
      </w:r>
      <w:bookmarkEnd w:id="3"/>
      <w:bookmarkEnd w:id="4"/>
    </w:p>
    <w:p w:rsidR="00D2674B" w:rsidRPr="00791BAF" w:rsidP="00291271"/>
    <w:p w:rsidR="00332B0B" w:rsidRPr="00791BAF" w:rsidP="00291271">
      <w:pPr>
        <w:pStyle w:val="Heading3"/>
      </w:pPr>
      <w:bookmarkStart w:id="5" w:name="_Toc352075262"/>
      <w:bookmarkStart w:id="6" w:name="_Toc384925879"/>
      <w:r w:rsidRPr="00791BAF">
        <w:t>1.</w:t>
      </w:r>
      <w:r w:rsidRPr="00791BAF" w:rsidR="00737427">
        <w:t>1.</w:t>
      </w:r>
      <w:r w:rsidRPr="00791BAF">
        <w:t>1</w:t>
      </w:r>
      <w:r w:rsidR="00AD313C">
        <w:t>.</w:t>
      </w:r>
      <w:r w:rsidRPr="00791BAF">
        <w:t xml:space="preserve"> </w:t>
      </w:r>
      <w:r w:rsidRPr="00791BAF">
        <w:t>Эксплуатационные зоны действия</w:t>
      </w:r>
      <w:r w:rsidR="00791BAF">
        <w:t xml:space="preserve"> </w:t>
      </w:r>
      <w:r w:rsidRPr="00791BAF" w:rsidR="00D77FE1">
        <w:t>теплоснабжающих и теплосетевых</w:t>
      </w:r>
      <w:r w:rsidR="00791BAF">
        <w:t xml:space="preserve"> </w:t>
      </w:r>
      <w:r w:rsidRPr="00791BAF">
        <w:t>организаций.</w:t>
      </w:r>
      <w:bookmarkEnd w:id="5"/>
      <w:bookmarkEnd w:id="6"/>
    </w:p>
    <w:p w:rsidR="005A1A9B" w:rsidRPr="00791BAF" w:rsidP="00291271">
      <w:pPr>
        <w:rPr>
          <w:lang w:eastAsia="ar-SA"/>
        </w:rPr>
      </w:pPr>
      <w:bookmarkStart w:id="7" w:name="_GoBack"/>
      <w:bookmarkEnd w:id="7"/>
    </w:p>
    <w:p w:rsidR="00720A84" w:rsidP="00720A84">
      <w:pPr>
        <w:pStyle w:val="NoSpacing"/>
      </w:pPr>
      <w:r w:rsidRPr="00791BAF">
        <w:t>В Ельниковский сельсовет вход</w:t>
      </w:r>
      <w:r w:rsidR="00791BAF">
        <w:t>ят</w:t>
      </w:r>
      <w:r w:rsidRPr="00791BAF">
        <w:t xml:space="preserve">: </w:t>
      </w:r>
      <w:r w:rsidRPr="00791BAF" w:rsidR="00926FA6">
        <w:t>поселки</w:t>
      </w:r>
      <w:r w:rsidRPr="00791BAF" w:rsidR="00D3223D">
        <w:t xml:space="preserve"> Ельники, Росля</w:t>
      </w:r>
      <w:r w:rsidRPr="00791BAF">
        <w:t xml:space="preserve">ки, </w:t>
      </w:r>
      <w:r w:rsidRPr="00791BAF" w:rsidR="00DC2DBD">
        <w:t>Тумиха, Хайрюзовка</w:t>
      </w:r>
      <w:r w:rsidRPr="00791BAF">
        <w:t>. Централизованное те</w:t>
      </w:r>
      <w:r w:rsidRPr="00791BAF" w:rsidR="00D3223D">
        <w:t xml:space="preserve">плоснабжение присутствует в </w:t>
      </w:r>
      <w:r w:rsidRPr="00791BAF" w:rsidR="00926FA6">
        <w:t>поселках</w:t>
      </w:r>
      <w:r>
        <w:t xml:space="preserve"> Ельники</w:t>
      </w:r>
      <w:r w:rsidR="00926FA6">
        <w:t xml:space="preserve">, </w:t>
      </w:r>
      <w:r w:rsidR="00D3223D">
        <w:t>Росляки, Хайрюзовк</w:t>
      </w:r>
      <w:r w:rsidR="00791BAF">
        <w:t>а</w:t>
      </w:r>
      <w:r>
        <w:t xml:space="preserve">. </w:t>
      </w:r>
    </w:p>
    <w:p w:rsidR="00265A2E" w:rsidRPr="00557D93" w:rsidP="007D11F9">
      <w:pPr>
        <w:pStyle w:val="NoSpacing"/>
      </w:pPr>
      <w:r w:rsidRPr="00407407">
        <w:t xml:space="preserve">В настоящее время </w:t>
      </w:r>
      <w:r w:rsidR="00926FA6">
        <w:t>обслуживание систем теплоснабжения</w:t>
      </w:r>
      <w:r w:rsidR="00791BAF">
        <w:t xml:space="preserve"> </w:t>
      </w:r>
      <w:r w:rsidR="00D3223D">
        <w:t>Ельниковского сельсовета</w:t>
      </w:r>
      <w:r w:rsidRPr="00407407">
        <w:t xml:space="preserve"> осуществляет </w:t>
      </w:r>
      <w:r w:rsidRPr="00753FA5">
        <w:t>Общество с ограниченной ответственностью</w:t>
      </w:r>
      <w:r w:rsidR="005F43F4">
        <w:t xml:space="preserve"> </w:t>
      </w:r>
      <w:r w:rsidRPr="00753FA5">
        <w:t>«</w:t>
      </w:r>
      <w:r w:rsidRPr="00753FA5">
        <w:rPr>
          <w:shd w:val="clear" w:color="auto" w:fill="FFFFFF"/>
        </w:rPr>
        <w:t>Красноярская региональная энергетическая компания</w:t>
      </w:r>
      <w:r w:rsidRPr="00753FA5">
        <w:t>»</w:t>
      </w:r>
      <w:r w:rsidR="005F43F4">
        <w:t xml:space="preserve"> </w:t>
      </w:r>
      <w:r w:rsidRPr="00753FA5">
        <w:t>(далее ООО «КРЭК</w:t>
      </w:r>
      <w:r w:rsidRPr="00557D93">
        <w:t>»)</w:t>
      </w:r>
      <w:r w:rsidRPr="00557D93" w:rsidR="005C0443">
        <w:t>, котор</w:t>
      </w:r>
      <w:r w:rsidRPr="00557D93" w:rsidR="00856B04">
        <w:t>ое</w:t>
      </w:r>
      <w:r w:rsidRPr="00557D93" w:rsidR="005C0443">
        <w:t xml:space="preserve"> производит эксплуатацию магистральных</w:t>
      </w:r>
      <w:r w:rsidRPr="00557D93" w:rsidR="000619EF">
        <w:t>, вну</w:t>
      </w:r>
      <w:r w:rsidR="008A0181">
        <w:t>т</w:t>
      </w:r>
      <w:r w:rsidRPr="00557D93" w:rsidR="000619EF">
        <w:t>риквартальных</w:t>
      </w:r>
      <w:r w:rsidR="00791BAF">
        <w:t xml:space="preserve"> </w:t>
      </w:r>
      <w:r w:rsidRPr="00557D93" w:rsidR="005C0443">
        <w:t>тепловых</w:t>
      </w:r>
      <w:r w:rsidR="00791BAF">
        <w:t xml:space="preserve"> </w:t>
      </w:r>
      <w:r w:rsidRPr="00557D93" w:rsidR="005C0443">
        <w:t xml:space="preserve">сетей и источников </w:t>
      </w:r>
      <w:r w:rsidRPr="00557D93" w:rsidR="000E2FF6">
        <w:t>тепловой</w:t>
      </w:r>
      <w:r w:rsidRPr="00557D93" w:rsidR="005C0443">
        <w:t xml:space="preserve"> энергии.</w:t>
      </w:r>
    </w:p>
    <w:p w:rsidR="00FE080B" w:rsidRPr="00557D93" w:rsidP="007D11F9">
      <w:pPr>
        <w:pStyle w:val="NoSpacing"/>
      </w:pPr>
      <w:r>
        <w:t>В</w:t>
      </w:r>
      <w:r w:rsidRPr="008A0181" w:rsidR="000619EF">
        <w:t xml:space="preserve"> </w:t>
      </w:r>
      <w:r w:rsidR="00A27E98">
        <w:t>поселках</w:t>
      </w:r>
      <w:r w:rsidR="008A0181">
        <w:t xml:space="preserve"> Ельники</w:t>
      </w:r>
      <w:r w:rsidR="00D3223D">
        <w:t>, Росляки, Хайрюзовка</w:t>
      </w:r>
      <w:r>
        <w:t xml:space="preserve"> </w:t>
      </w:r>
      <w:r w:rsidR="00A84371">
        <w:t>расположены</w:t>
      </w:r>
      <w:r>
        <w:t xml:space="preserve"> </w:t>
      </w:r>
      <w:r w:rsidR="00A84371">
        <w:t xml:space="preserve">по одной </w:t>
      </w:r>
      <w:r w:rsidRPr="00557D93" w:rsidR="00557D93">
        <w:t>ко</w:t>
      </w:r>
      <w:r w:rsidR="00A84371">
        <w:t xml:space="preserve">тельной, которые </w:t>
      </w:r>
      <w:r w:rsidR="00A27E98">
        <w:t>имеют</w:t>
      </w:r>
      <w:r w:rsidRPr="00557D93" w:rsidR="00A27E98">
        <w:t xml:space="preserve"> магистральные тепловые сети</w:t>
      </w:r>
      <w:r w:rsidR="00A27E98">
        <w:t xml:space="preserve"> и </w:t>
      </w:r>
      <w:r w:rsidR="00A84371">
        <w:t>отапливаю</w:t>
      </w:r>
      <w:r w:rsidRPr="00557D93">
        <w:t xml:space="preserve">т объекты социально-культурного назначения, школы, детские сады </w:t>
      </w:r>
      <w:r w:rsidRPr="00557D93" w:rsidR="00557D93">
        <w:t xml:space="preserve">и </w:t>
      </w:r>
      <w:r w:rsidRPr="00557D93">
        <w:t>жилые дома</w:t>
      </w:r>
      <w:r w:rsidRPr="00557D93" w:rsidR="00557D93">
        <w:t>.</w:t>
      </w:r>
    </w:p>
    <w:p w:rsidR="00FE080B" w:rsidRPr="00557D93" w:rsidP="00291271"/>
    <w:p w:rsidR="00B46AE0" w:rsidRPr="00E945FA" w:rsidP="007D11F9">
      <w:pPr>
        <w:pStyle w:val="NoSpacing"/>
      </w:pPr>
      <w:r>
        <w:t xml:space="preserve">Котельная </w:t>
      </w:r>
      <w:r w:rsidR="00791BAF">
        <w:t xml:space="preserve">расположенная в </w:t>
      </w:r>
      <w:r w:rsidRPr="00E945FA">
        <w:t>п</w:t>
      </w:r>
      <w:r w:rsidRPr="00E945FA" w:rsidR="00E945FA">
        <w:t>.</w:t>
      </w:r>
      <w:r w:rsidR="00791BAF">
        <w:t xml:space="preserve"> </w:t>
      </w:r>
      <w:r w:rsidRPr="00E945FA">
        <w:t>Ельники</w:t>
      </w:r>
      <w:r w:rsidRPr="00E945FA">
        <w:t>:</w:t>
      </w:r>
    </w:p>
    <w:p w:rsidR="00B46AE0" w:rsidRPr="00E945FA" w:rsidP="007D11F9">
      <w:pPr>
        <w:pStyle w:val="ListParagraph"/>
        <w:numPr>
          <w:ilvl w:val="0"/>
          <w:numId w:val="28"/>
        </w:numPr>
      </w:pPr>
      <w:r w:rsidRPr="00E945FA">
        <w:t xml:space="preserve">Котельная </w:t>
      </w:r>
      <w:r w:rsidRPr="00E945FA" w:rsidR="00557D93">
        <w:t xml:space="preserve">№2 </w:t>
      </w:r>
    </w:p>
    <w:p w:rsidR="00A84371" w:rsidRPr="00E945FA" w:rsidP="00A84371">
      <w:pPr>
        <w:pStyle w:val="NoSpacing"/>
      </w:pPr>
      <w:r w:rsidRPr="00E945FA">
        <w:t xml:space="preserve">Котельная </w:t>
      </w:r>
      <w:r w:rsidR="00791BAF">
        <w:t>расположенная в</w:t>
      </w:r>
      <w:r w:rsidRPr="00E945FA">
        <w:t xml:space="preserve"> п</w:t>
      </w:r>
      <w:r w:rsidRPr="00E945FA" w:rsidR="00E945FA">
        <w:t>.</w:t>
      </w:r>
      <w:r w:rsidR="00791BAF">
        <w:t xml:space="preserve"> </w:t>
      </w:r>
      <w:r w:rsidRPr="00E945FA">
        <w:t>Росляки:</w:t>
      </w:r>
    </w:p>
    <w:p w:rsidR="00A84371" w:rsidRPr="00E945FA" w:rsidP="00A84371">
      <w:pPr>
        <w:pStyle w:val="ListParagraph"/>
        <w:numPr>
          <w:ilvl w:val="0"/>
          <w:numId w:val="28"/>
        </w:numPr>
      </w:pPr>
      <w:r w:rsidRPr="00E945FA">
        <w:t xml:space="preserve">Котельная №3 </w:t>
      </w:r>
    </w:p>
    <w:p w:rsidR="00A84371" w:rsidRPr="00AD313C" w:rsidP="00A84371">
      <w:pPr>
        <w:pStyle w:val="NoSpacing"/>
      </w:pPr>
      <w:r w:rsidRPr="00AD313C">
        <w:t xml:space="preserve">Котельная </w:t>
      </w:r>
      <w:r w:rsidRPr="00AD313C" w:rsidR="00791BAF">
        <w:t>расположенная в</w:t>
      </w:r>
      <w:r w:rsidRPr="00AD313C">
        <w:t xml:space="preserve"> п</w:t>
      </w:r>
      <w:r w:rsidRPr="00AD313C" w:rsidR="00E945FA">
        <w:t>.</w:t>
      </w:r>
      <w:r w:rsidRPr="00AD313C" w:rsidR="00791BAF">
        <w:t xml:space="preserve"> </w:t>
      </w:r>
      <w:r w:rsidRPr="00AD313C">
        <w:t>Хайрюзовка:</w:t>
      </w:r>
    </w:p>
    <w:p w:rsidR="00A84371" w:rsidRPr="00AD313C" w:rsidP="00A84371">
      <w:pPr>
        <w:pStyle w:val="ListParagraph"/>
        <w:numPr>
          <w:ilvl w:val="0"/>
          <w:numId w:val="28"/>
        </w:numPr>
      </w:pPr>
      <w:r w:rsidRPr="00AD313C">
        <w:t xml:space="preserve">Котельная №4 </w:t>
      </w:r>
    </w:p>
    <w:p w:rsidR="003C2093" w:rsidRPr="00AD313C" w:rsidP="00291271"/>
    <w:p w:rsidR="00A84371" w:rsidP="00A84371">
      <w:pPr>
        <w:pStyle w:val="NoSpacing"/>
      </w:pPr>
      <w:r w:rsidRPr="00AD313C">
        <w:t xml:space="preserve">По </w:t>
      </w:r>
      <w:r w:rsidRPr="00AD313C" w:rsidR="000E2FF6">
        <w:t>состоянию</w:t>
      </w:r>
      <w:r w:rsidRPr="00AD313C" w:rsidR="00791BAF">
        <w:t xml:space="preserve"> </w:t>
      </w:r>
      <w:r w:rsidRPr="00AD313C" w:rsidR="00C058A5">
        <w:t>на 1 сентября 2013</w:t>
      </w:r>
      <w:r w:rsidRPr="00AD313C">
        <w:t xml:space="preserve"> го</w:t>
      </w:r>
      <w:r w:rsidRPr="00AD313C" w:rsidR="008A0181">
        <w:t>да о</w:t>
      </w:r>
      <w:r w:rsidRPr="00AD313C">
        <w:t>бщая протяженность тепловых</w:t>
      </w:r>
      <w:r w:rsidRPr="00AD313C" w:rsidR="00791BAF">
        <w:t xml:space="preserve"> </w:t>
      </w:r>
      <w:r w:rsidRPr="00AD313C">
        <w:t xml:space="preserve">сетей </w:t>
      </w:r>
      <w:r w:rsidRPr="00AD313C">
        <w:t xml:space="preserve">села Ельники в </w:t>
      </w:r>
      <w:r w:rsidRPr="00AD313C" w:rsidR="008A0181">
        <w:t>двухтрубном</w:t>
      </w:r>
      <w:r w:rsidRPr="00AD313C" w:rsidR="00791BAF">
        <w:t xml:space="preserve"> </w:t>
      </w:r>
      <w:r w:rsidRPr="00AD313C" w:rsidR="008B6C45">
        <w:t>исполнении</w:t>
      </w:r>
      <w:r w:rsidRPr="00AD313C">
        <w:t xml:space="preserve"> составляет </w:t>
      </w:r>
      <w:r w:rsidRPr="00AD313C" w:rsidR="00557D93">
        <w:t>357,9</w:t>
      </w:r>
      <w:r w:rsidRPr="00AD313C" w:rsidR="00791BAF">
        <w:t xml:space="preserve"> </w:t>
      </w:r>
      <w:r w:rsidRPr="00AD313C" w:rsidR="000E2FF6">
        <w:t>метров,</w:t>
      </w:r>
      <w:r w:rsidRPr="00AD313C" w:rsidR="00791BAF">
        <w:t xml:space="preserve"> </w:t>
      </w:r>
      <w:r w:rsidRPr="00AD313C">
        <w:t xml:space="preserve">из которых </w:t>
      </w:r>
      <w:r w:rsidRPr="00AD313C" w:rsidR="00294CB2">
        <w:t>около</w:t>
      </w:r>
      <w:r w:rsidRPr="00AD313C" w:rsidR="00791BAF">
        <w:t xml:space="preserve"> </w:t>
      </w:r>
      <w:r w:rsidRPr="00AD313C" w:rsidR="00A711DB">
        <w:t>35</w:t>
      </w:r>
      <w:r w:rsidRPr="00AD313C">
        <w:t xml:space="preserve">% сетей </w:t>
      </w:r>
      <w:r w:rsidRPr="00AD313C" w:rsidR="008A0181">
        <w:t>требуют ремонта</w:t>
      </w:r>
      <w:r w:rsidRPr="00AD313C">
        <w:t>.</w:t>
      </w:r>
      <w:r w:rsidRPr="00AD313C" w:rsidR="00791BAF">
        <w:t xml:space="preserve"> </w:t>
      </w:r>
      <w:r w:rsidRPr="00AD313C">
        <w:t xml:space="preserve">Ежегодно </w:t>
      </w:r>
      <w:r w:rsidRPr="00AD313C" w:rsidR="00791BAF">
        <w:t>обслуживающей организацией</w:t>
      </w:r>
      <w:r w:rsidRPr="00AD313C">
        <w:t xml:space="preserve"> ремонтируется порядка</w:t>
      </w:r>
      <w:r w:rsidRPr="00AD313C" w:rsidR="00791BAF">
        <w:t xml:space="preserve"> </w:t>
      </w:r>
      <w:r w:rsidRPr="00AD313C" w:rsidR="00295E65">
        <w:t>50</w:t>
      </w:r>
      <w:r w:rsidRPr="00AD313C">
        <w:t xml:space="preserve"> метр</w:t>
      </w:r>
      <w:r w:rsidRPr="00AD313C" w:rsidR="00295E65">
        <w:t>ов</w:t>
      </w:r>
      <w:r w:rsidRPr="00AD313C">
        <w:t xml:space="preserve"> теплотрасс, что составляет </w:t>
      </w:r>
      <w:r w:rsidRPr="00AD313C" w:rsidR="00295E65">
        <w:t>15</w:t>
      </w:r>
      <w:r w:rsidRPr="00AD313C">
        <w:t>%</w:t>
      </w:r>
      <w:r w:rsidRPr="00295E65">
        <w:t xml:space="preserve"> от общей протяженности, но это практически</w:t>
      </w:r>
      <w:r w:rsidRPr="00557D93">
        <w:t xml:space="preserve"> соответствует текущему износу сетей, что не меняет общей ситуации.</w:t>
      </w:r>
    </w:p>
    <w:p w:rsidR="005C0443" w:rsidP="00A84371">
      <w:pPr>
        <w:pStyle w:val="NoSpacing"/>
      </w:pPr>
      <w:r>
        <w:t>О</w:t>
      </w:r>
      <w:r w:rsidRPr="00557D93">
        <w:t>бщая протяженность тепловых</w:t>
      </w:r>
      <w:r w:rsidR="00791BAF">
        <w:t xml:space="preserve"> </w:t>
      </w:r>
      <w:r w:rsidRPr="00557D93">
        <w:t xml:space="preserve">сетей </w:t>
      </w:r>
      <w:r w:rsidR="00413428">
        <w:t>поселка Росляки</w:t>
      </w:r>
      <w:r>
        <w:t xml:space="preserve"> в </w:t>
      </w:r>
      <w:r w:rsidRPr="008A0181">
        <w:t>двухтрубном</w:t>
      </w:r>
      <w:r w:rsidR="00791BAF">
        <w:t xml:space="preserve"> </w:t>
      </w:r>
      <w:r w:rsidRPr="008A0181">
        <w:t>исполнении</w:t>
      </w:r>
      <w:r>
        <w:t xml:space="preserve"> составляет 349 </w:t>
      </w:r>
      <w:r w:rsidRPr="00557D93">
        <w:t>метров,</w:t>
      </w:r>
      <w:r w:rsidR="00791BAF">
        <w:t xml:space="preserve"> </w:t>
      </w:r>
      <w:r w:rsidRPr="00557D93">
        <w:t>из которых около</w:t>
      </w:r>
      <w:r w:rsidR="00791BAF">
        <w:t xml:space="preserve"> </w:t>
      </w:r>
      <w:r w:rsidR="00413428">
        <w:t>21</w:t>
      </w:r>
      <w:r w:rsidRPr="00557D93">
        <w:t xml:space="preserve">% сетей </w:t>
      </w:r>
      <w:r>
        <w:t xml:space="preserve">требуют </w:t>
      </w:r>
      <w:r w:rsidR="00413428">
        <w:t>замены</w:t>
      </w:r>
      <w:r w:rsidRPr="00557D93">
        <w:t>.</w:t>
      </w:r>
      <w:r w:rsidR="00791BAF">
        <w:t xml:space="preserve"> </w:t>
      </w:r>
      <w:r w:rsidR="00A27E98">
        <w:t xml:space="preserve">Ежегодно </w:t>
      </w:r>
      <w:r w:rsidR="00791BAF">
        <w:t>обслуживающей организацией</w:t>
      </w:r>
      <w:r w:rsidRPr="00557D93">
        <w:t xml:space="preserve"> ремонтируется порядка</w:t>
      </w:r>
      <w:r w:rsidR="00791BAF">
        <w:t xml:space="preserve"> </w:t>
      </w:r>
      <w:r w:rsidR="00A27E98">
        <w:t>50</w:t>
      </w:r>
      <w:r w:rsidR="00791BAF">
        <w:t xml:space="preserve"> </w:t>
      </w:r>
      <w:r w:rsidRPr="00295E65">
        <w:t xml:space="preserve">метров теплотрасс, что составляет 15 % от общей протяженности, но это </w:t>
      </w:r>
      <w:r w:rsidRPr="00295E65">
        <w:t>практически</w:t>
      </w:r>
      <w:r w:rsidRPr="00557D93">
        <w:t xml:space="preserve"> соответствует текущему износу сетей, что не меняет общей ситуации.</w:t>
      </w:r>
    </w:p>
    <w:p w:rsidR="00413428" w:rsidRPr="00557D93" w:rsidP="00413428">
      <w:pPr>
        <w:pStyle w:val="NoSpacing"/>
      </w:pPr>
      <w:r>
        <w:t>О</w:t>
      </w:r>
      <w:r w:rsidRPr="00557D93">
        <w:t>бщая протяженность тепловых</w:t>
      </w:r>
      <w:r w:rsidR="00791BAF">
        <w:t xml:space="preserve"> </w:t>
      </w:r>
      <w:r w:rsidRPr="00557D93">
        <w:t xml:space="preserve">сетей </w:t>
      </w:r>
      <w:r>
        <w:t xml:space="preserve">поселка Хайрюзовка в </w:t>
      </w:r>
      <w:r w:rsidRPr="008A0181">
        <w:t>двухтрубном</w:t>
      </w:r>
      <w:r w:rsidR="00791BAF">
        <w:t xml:space="preserve"> </w:t>
      </w:r>
      <w:r w:rsidRPr="008A0181">
        <w:t>исполнении</w:t>
      </w:r>
      <w:r>
        <w:t xml:space="preserve"> составляет 6527 </w:t>
      </w:r>
      <w:r w:rsidRPr="00557D93">
        <w:t>метров,</w:t>
      </w:r>
      <w:r w:rsidR="00791BAF">
        <w:t xml:space="preserve"> </w:t>
      </w:r>
      <w:r w:rsidRPr="00557D93">
        <w:t>из которых около</w:t>
      </w:r>
      <w:r>
        <w:t xml:space="preserve"> 30</w:t>
      </w:r>
      <w:r w:rsidRPr="00557D93">
        <w:t xml:space="preserve">% сетей </w:t>
      </w:r>
      <w:r>
        <w:t>требуют замены</w:t>
      </w:r>
      <w:r w:rsidRPr="00557D93">
        <w:t>.</w:t>
      </w:r>
      <w:r w:rsidR="00791BAF">
        <w:t xml:space="preserve"> </w:t>
      </w:r>
      <w:r w:rsidRPr="00557D93">
        <w:t xml:space="preserve">Ежегодно </w:t>
      </w:r>
      <w:r w:rsidR="00791BAF">
        <w:t>обслуживающей организацией</w:t>
      </w:r>
      <w:r w:rsidRPr="00557D93" w:rsidR="00791BAF">
        <w:t xml:space="preserve"> </w:t>
      </w:r>
      <w:r w:rsidRPr="00557D93">
        <w:t>ремонтируется порядка</w:t>
      </w:r>
      <w:r>
        <w:t xml:space="preserve"> 500</w:t>
      </w:r>
      <w:r w:rsidRPr="00295E65">
        <w:t xml:space="preserve"> метров теплотрасс, что составляет </w:t>
      </w:r>
      <w:r>
        <w:t>7,5</w:t>
      </w:r>
      <w:r w:rsidRPr="00295E65">
        <w:t>% от общей протяженности, но это практически</w:t>
      </w:r>
      <w:r w:rsidRPr="00557D93">
        <w:t xml:space="preserve"> соответствует текущему износу сетей, что не меняет общей ситуации.</w:t>
      </w:r>
    </w:p>
    <w:p w:rsidR="00413428" w:rsidRPr="00791BAF" w:rsidP="00A84371">
      <w:pPr>
        <w:pStyle w:val="NoSpacing"/>
      </w:pPr>
    </w:p>
    <w:p w:rsidR="003C2093" w:rsidRPr="00791BAF" w:rsidP="00291271"/>
    <w:p w:rsidR="0012013C" w:rsidRPr="00791BAF" w:rsidP="00291271">
      <w:pPr>
        <w:pStyle w:val="Heading3"/>
      </w:pPr>
      <w:bookmarkStart w:id="8" w:name="_Toc352075263"/>
      <w:bookmarkStart w:id="9" w:name="_Toc384925880"/>
      <w:r w:rsidRPr="00791BAF">
        <w:t>1.</w:t>
      </w:r>
      <w:r w:rsidRPr="00791BAF">
        <w:t>1.</w:t>
      </w:r>
      <w:r w:rsidRPr="00791BAF" w:rsidR="00B14AAB">
        <w:t>2</w:t>
      </w:r>
      <w:r w:rsidR="00AD313C">
        <w:t>.</w:t>
      </w:r>
      <w:r w:rsidR="00791BAF">
        <w:t xml:space="preserve"> </w:t>
      </w:r>
      <w:r w:rsidRPr="00791BAF" w:rsidR="00B14AAB">
        <w:t>Описание з</w:t>
      </w:r>
      <w:r w:rsidRPr="00791BAF">
        <w:t>он действия производственных котельных</w:t>
      </w:r>
      <w:r w:rsidRPr="00791BAF" w:rsidR="00ED3EB5">
        <w:t>.</w:t>
      </w:r>
      <w:bookmarkEnd w:id="8"/>
      <w:bookmarkEnd w:id="9"/>
    </w:p>
    <w:p w:rsidR="005A1A9B" w:rsidRPr="00791BAF" w:rsidP="007D11F9">
      <w:pPr>
        <w:pStyle w:val="NoSpacing"/>
      </w:pPr>
    </w:p>
    <w:p w:rsidR="00C82650" w:rsidRPr="00791BAF" w:rsidP="007D11F9">
      <w:pPr>
        <w:pStyle w:val="NoSpacing"/>
      </w:pPr>
      <w:r w:rsidRPr="008F6C03">
        <w:t>Расположенная</w:t>
      </w:r>
      <w:r w:rsidRPr="008F6C03" w:rsidR="000E2FF6">
        <w:t xml:space="preserve"> на территории </w:t>
      </w:r>
      <w:r w:rsidR="008E41CA">
        <w:t>поселка</w:t>
      </w:r>
      <w:r w:rsidRPr="008F6C03">
        <w:t xml:space="preserve"> Ельники</w:t>
      </w:r>
      <w:r w:rsidR="008A0181">
        <w:t xml:space="preserve"> котельна</w:t>
      </w:r>
      <w:r>
        <w:t>я</w:t>
      </w:r>
      <w:r w:rsidR="00791BAF">
        <w:t xml:space="preserve"> </w:t>
      </w:r>
      <w:r w:rsidR="00295E65">
        <w:t>снабжае</w:t>
      </w:r>
      <w:r w:rsidR="008A0181">
        <w:t>т теплом</w:t>
      </w:r>
      <w:r w:rsidR="00791BAF">
        <w:t xml:space="preserve"> </w:t>
      </w:r>
      <w:r w:rsidRPr="008A0181" w:rsidR="000E2FF6">
        <w:t>производственн</w:t>
      </w:r>
      <w:r w:rsidRPr="008A0181">
        <w:t>ые</w:t>
      </w:r>
      <w:r w:rsidR="006C3021">
        <w:t xml:space="preserve"> и административные строения </w:t>
      </w:r>
      <w:r w:rsidR="00791BAF">
        <w:t>суммарной</w:t>
      </w:r>
      <w:r w:rsidR="008A0181">
        <w:t xml:space="preserve"> тепловой </w:t>
      </w:r>
      <w:r w:rsidR="00791BAF">
        <w:t>нагрузкой</w:t>
      </w:r>
      <w:r w:rsidR="008A0181">
        <w:t xml:space="preserve"> 0,9 Гкал/ч</w:t>
      </w:r>
      <w:r w:rsidR="00024432">
        <w:t>, на территории поселка Росляки котельная снабжает теплом</w:t>
      </w:r>
      <w:r w:rsidR="00791BAF">
        <w:t xml:space="preserve"> </w:t>
      </w:r>
      <w:r w:rsidRPr="008A0181" w:rsidR="00024432">
        <w:t>производственные</w:t>
      </w:r>
      <w:r w:rsidRPr="008F6C03" w:rsidR="00024432">
        <w:t xml:space="preserve"> и административные строения</w:t>
      </w:r>
      <w:r w:rsidR="00791BAF">
        <w:t xml:space="preserve"> суммарной</w:t>
      </w:r>
      <w:r w:rsidR="00024432">
        <w:t xml:space="preserve"> тепловой </w:t>
      </w:r>
      <w:r w:rsidR="00791BAF">
        <w:t>нагрузкой</w:t>
      </w:r>
      <w:r w:rsidRPr="006C3021" w:rsidR="00791BAF">
        <w:t xml:space="preserve"> </w:t>
      </w:r>
      <w:r w:rsidRPr="006C3021" w:rsidR="006C3021">
        <w:t>0,5</w:t>
      </w:r>
      <w:r w:rsidR="00024432">
        <w:t xml:space="preserve"> Гкал/ч, на территории поселка Хайрюзовка котельная снабжает </w:t>
      </w:r>
      <w:r w:rsidRPr="00B849F3" w:rsidR="00024432">
        <w:t xml:space="preserve">объекты социально-культурного назначения, школы, детские сады, жилые дома и производственные </w:t>
      </w:r>
      <w:r w:rsidR="006C3021">
        <w:t>строения</w:t>
      </w:r>
      <w:r w:rsidR="00791BAF">
        <w:t xml:space="preserve"> суммарной тепловой нагрузкой</w:t>
      </w:r>
      <w:r w:rsidR="00024432">
        <w:t xml:space="preserve"> </w:t>
      </w:r>
      <w:r w:rsidRPr="006C3021" w:rsidR="006C3021">
        <w:t>5,22</w:t>
      </w:r>
      <w:r w:rsidR="00024432">
        <w:t xml:space="preserve"> Гкал/ч</w:t>
      </w:r>
      <w:r w:rsidR="008A0181">
        <w:t>. ООО «КРЭК</w:t>
      </w:r>
      <w:r w:rsidRPr="00791BAF" w:rsidR="008A0181">
        <w:t>» имеет</w:t>
      </w:r>
      <w:r w:rsidRPr="00791BAF">
        <w:t xml:space="preserve"> утвержденный тариф</w:t>
      </w:r>
      <w:r w:rsidRPr="00791BAF" w:rsidR="008A0181">
        <w:t>, его</w:t>
      </w:r>
      <w:r w:rsidRPr="00791BAF" w:rsidR="00F13174">
        <w:t xml:space="preserve"> описание приведено в Части 2 данного проекта.</w:t>
      </w:r>
    </w:p>
    <w:p w:rsidR="00935AFE" w:rsidP="00935AFE">
      <w:pPr>
        <w:autoSpaceDE/>
        <w:autoSpaceDN/>
        <w:adjustRightInd/>
        <w:spacing w:line="240" w:lineRule="auto"/>
      </w:pPr>
      <w:bookmarkStart w:id="10" w:name="_Toc352075264"/>
    </w:p>
    <w:p w:rsidR="00935AFE" w:rsidP="00935AFE">
      <w:pPr>
        <w:autoSpaceDE/>
        <w:autoSpaceDN/>
        <w:adjustRightInd/>
        <w:spacing w:line="240" w:lineRule="auto"/>
      </w:pPr>
    </w:p>
    <w:p w:rsidR="00E43836" w:rsidRPr="00791BAF" w:rsidP="00935AFE">
      <w:pPr>
        <w:pStyle w:val="Heading3"/>
      </w:pPr>
      <w:bookmarkStart w:id="11" w:name="_Toc384925881"/>
      <w:r w:rsidRPr="00791BAF">
        <w:t>1.</w:t>
      </w:r>
      <w:r w:rsidRPr="00791BAF" w:rsidR="0012013C">
        <w:t>1.</w:t>
      </w:r>
      <w:r w:rsidRPr="00791BAF" w:rsidR="00102587">
        <w:t>3</w:t>
      </w:r>
      <w:r w:rsidR="00AD313C">
        <w:t>.</w:t>
      </w:r>
      <w:r w:rsidRPr="00791BAF" w:rsidR="0012013C">
        <w:t xml:space="preserve"> Зоны действия индивидуального теплоснабжения</w:t>
      </w:r>
      <w:r w:rsidRPr="00791BAF">
        <w:t>.</w:t>
      </w:r>
      <w:bookmarkEnd w:id="10"/>
      <w:bookmarkEnd w:id="11"/>
    </w:p>
    <w:p w:rsidR="00265445" w:rsidP="00265445">
      <w:pPr>
        <w:pStyle w:val="NoSpacing"/>
      </w:pPr>
      <w:bookmarkStart w:id="12" w:name="_Toc352075265"/>
      <w:r>
        <w:t>Индивидуальным теплоснабжением снабжены все потребители неподключенные к централизованному теплоснабжению</w:t>
      </w:r>
    </w:p>
    <w:p w:rsidR="009A1612">
      <w:pPr>
        <w:autoSpaceDE/>
        <w:autoSpaceDN/>
        <w:adjustRightInd/>
        <w:spacing w:line="240" w:lineRule="auto"/>
      </w:pPr>
    </w:p>
    <w:p w:rsidR="009A1612">
      <w:pPr>
        <w:autoSpaceDE/>
        <w:autoSpaceDN/>
        <w:adjustRightInd/>
        <w:spacing w:line="240" w:lineRule="auto"/>
        <w:rPr>
          <w:kern w:val="1"/>
          <w:lang w:eastAsia="ar-SA"/>
        </w:rPr>
      </w:pPr>
      <w:r>
        <w:br w:type="page"/>
      </w:r>
    </w:p>
    <w:p w:rsidR="0012013C" w:rsidRPr="00791BAF" w:rsidP="007D11F9">
      <w:pPr>
        <w:pStyle w:val="NoSpacing"/>
        <w:rPr>
          <w:b/>
          <w:i/>
        </w:rPr>
      </w:pPr>
      <w:bookmarkStart w:id="13" w:name="_Toc352075266"/>
      <w:bookmarkEnd w:id="12"/>
      <w:r w:rsidRPr="004D115E">
        <w:rPr>
          <w:b/>
          <w:i/>
        </w:rPr>
        <w:t>1.</w:t>
      </w:r>
      <w:r w:rsidRPr="004D115E">
        <w:rPr>
          <w:b/>
          <w:i/>
        </w:rPr>
        <w:t>1.</w:t>
      </w:r>
      <w:r w:rsidRPr="004D115E" w:rsidR="00102587">
        <w:rPr>
          <w:b/>
          <w:i/>
        </w:rPr>
        <w:t>4</w:t>
      </w:r>
      <w:r w:rsidR="00AD313C">
        <w:rPr>
          <w:b/>
          <w:i/>
        </w:rPr>
        <w:t>.</w:t>
      </w:r>
      <w:r w:rsidRPr="004D115E">
        <w:rPr>
          <w:b/>
          <w:i/>
        </w:rPr>
        <w:t xml:space="preserve"> Потребление тепловой энергии (мощности) и теплоносителя объектами, расположенными в производственных зонах, с учетом возможных изменений производственных зон и их перепрофилирования и приросты потребления тепловой энергии (мощности), теплоносителя производственными объектами с разделением по видам теплопотребления и по </w:t>
      </w:r>
      <w:r w:rsidRPr="00791BAF">
        <w:rPr>
          <w:b/>
          <w:i/>
        </w:rPr>
        <w:t>видам теплоносителя (горячая вода и пар) на кажд</w:t>
      </w:r>
      <w:r w:rsidRPr="00791BAF" w:rsidR="0055192A">
        <w:rPr>
          <w:b/>
          <w:i/>
        </w:rPr>
        <w:t>ом этапе.</w:t>
      </w:r>
      <w:bookmarkEnd w:id="13"/>
    </w:p>
    <w:p w:rsidR="00DF3C58" w:rsidRPr="00791BAF" w:rsidP="007D11F9">
      <w:pPr>
        <w:pStyle w:val="NoSpacing"/>
      </w:pPr>
    </w:p>
    <w:p w:rsidR="0055192A" w:rsidRPr="00791BAF" w:rsidP="007D11F9">
      <w:pPr>
        <w:pStyle w:val="NoSpacing"/>
      </w:pPr>
      <w:r w:rsidRPr="00791BAF">
        <w:t xml:space="preserve">Данный пункт не рассматривается </w:t>
      </w:r>
      <w:r w:rsidRPr="00791BAF" w:rsidR="00706AED">
        <w:t xml:space="preserve">из-за </w:t>
      </w:r>
      <w:r w:rsidRPr="00791BAF">
        <w:t xml:space="preserve">отсутствия </w:t>
      </w:r>
      <w:r w:rsidRPr="00791BAF" w:rsidR="00706AED">
        <w:t xml:space="preserve">объектов, расположенных в производственных зонах </w:t>
      </w:r>
      <w:r w:rsidRPr="00791BAF" w:rsidR="00291C81">
        <w:t>и подключенных к централизованному теплоснабжению</w:t>
      </w:r>
      <w:r w:rsidR="00791BAF">
        <w:t xml:space="preserve"> </w:t>
      </w:r>
      <w:r w:rsidRPr="00791BAF" w:rsidR="00706AED">
        <w:t>(</w:t>
      </w:r>
      <w:r w:rsidRPr="00791BAF">
        <w:t>информаци</w:t>
      </w:r>
      <w:r w:rsidRPr="00791BAF" w:rsidR="00701BCB">
        <w:t>я</w:t>
      </w:r>
      <w:r w:rsidR="00791BAF">
        <w:t xml:space="preserve"> </w:t>
      </w:r>
      <w:r w:rsidRPr="00791BAF" w:rsidR="00701BCB">
        <w:t>предоставлена теплоснабжающей организацией</w:t>
      </w:r>
      <w:r w:rsidRPr="00791BAF" w:rsidR="00706AED">
        <w:t xml:space="preserve"> –</w:t>
      </w:r>
      <w:r w:rsidRPr="00791BAF" w:rsidR="005C0443">
        <w:t xml:space="preserve"> ООО «</w:t>
      </w:r>
      <w:r w:rsidRPr="00791BAF" w:rsidR="004D115E">
        <w:t>КРЭК</w:t>
      </w:r>
      <w:r w:rsidRPr="00791BAF" w:rsidR="005C0443">
        <w:t>»</w:t>
      </w:r>
      <w:r w:rsidRPr="00791BAF" w:rsidR="00706AED">
        <w:t>)</w:t>
      </w:r>
      <w:r w:rsidRPr="00791BAF">
        <w:t>.</w:t>
      </w:r>
    </w:p>
    <w:p w:rsidR="00E22A21" w:rsidRPr="00791BAF" w:rsidP="007D11F9">
      <w:pPr>
        <w:pStyle w:val="NoSpacing"/>
      </w:pPr>
    </w:p>
    <w:p w:rsidR="00E22A21" w:rsidRPr="00791BAF" w:rsidP="007D11F9">
      <w:pPr>
        <w:pStyle w:val="NoSpacing"/>
      </w:pPr>
      <w:r w:rsidRPr="00791BAF">
        <w:t xml:space="preserve">Все </w:t>
      </w:r>
      <w:r w:rsidRPr="00791BAF" w:rsidR="00F6387C">
        <w:t xml:space="preserve">промышленные </w:t>
      </w:r>
      <w:r w:rsidRPr="00791BAF">
        <w:t xml:space="preserve">объекты относятся к коммерческим, прирост, а так же подключение новых объектов и перепрофилирование существующих производственных зон не </w:t>
      </w:r>
      <w:r w:rsidRPr="00791BAF" w:rsidR="00F6387C">
        <w:t>предусматривается.</w:t>
      </w:r>
    </w:p>
    <w:p w:rsidR="00BB4A94" w:rsidRPr="00791BAF" w:rsidP="00291271">
      <w:r w:rsidRPr="00791BAF">
        <w:br w:type="page"/>
      </w:r>
    </w:p>
    <w:p w:rsidR="0012013C" w:rsidRPr="00265D2B" w:rsidP="00291271">
      <w:pPr>
        <w:pStyle w:val="Heading2"/>
      </w:pPr>
      <w:bookmarkStart w:id="14" w:name="_Toc352075267"/>
      <w:bookmarkStart w:id="15" w:name="_Toc384925882"/>
      <w:r w:rsidRPr="00265D2B">
        <w:t>Часть 2</w:t>
      </w:r>
      <w:r w:rsidRPr="00265D2B" w:rsidR="00644FFE">
        <w:t>.</w:t>
      </w:r>
      <w:r w:rsidRPr="00265D2B">
        <w:t xml:space="preserve"> Источники тепловой энерги</w:t>
      </w:r>
      <w:r w:rsidRPr="00265D2B" w:rsidR="00644FFE">
        <w:t>и.</w:t>
      </w:r>
      <w:bookmarkEnd w:id="14"/>
      <w:bookmarkEnd w:id="15"/>
    </w:p>
    <w:p w:rsidR="00294CB2" w:rsidRPr="00791BAF" w:rsidP="009E3DB3">
      <w:pPr>
        <w:pStyle w:val="NoSpacing"/>
      </w:pPr>
      <w:r w:rsidRPr="0072593F">
        <w:t xml:space="preserve">Территория действия котельной №2  проходит по улицам </w:t>
      </w:r>
      <w:r w:rsidRPr="0072593F" w:rsidR="0072593F">
        <w:t>60 лет октября</w:t>
      </w:r>
      <w:r w:rsidR="0072593F">
        <w:t>, Таежная</w:t>
      </w:r>
      <w:r w:rsidRPr="0072593F">
        <w:t xml:space="preserve">, котельная предназначена для выработки тепловой энергии в виде горячей воды для теплоснабжения </w:t>
      </w:r>
      <w:r w:rsidRPr="0072593F" w:rsidR="00E64984">
        <w:t xml:space="preserve">и </w:t>
      </w:r>
      <w:r w:rsidR="00495962">
        <w:t>горячего водоснабжения</w:t>
      </w:r>
      <w:r w:rsidRPr="0072593F">
        <w:t xml:space="preserve"> объектов </w:t>
      </w:r>
      <w:r w:rsidRPr="00791BAF">
        <w:t xml:space="preserve">социально-бытового назначения и административных зданий. </w:t>
      </w:r>
    </w:p>
    <w:p w:rsidR="00294CB2" w:rsidRPr="00791BAF" w:rsidP="00291271"/>
    <w:p w:rsidR="0012013C" w:rsidRPr="00791BAF" w:rsidP="00291271">
      <w:pPr>
        <w:pStyle w:val="Heading3"/>
        <w:rPr>
          <w:rStyle w:val="Emphasis"/>
          <w:i/>
        </w:rPr>
      </w:pPr>
      <w:bookmarkStart w:id="16" w:name="_Toc384925883"/>
      <w:r w:rsidRPr="00791BAF">
        <w:rPr>
          <w:rStyle w:val="Emphasis"/>
          <w:i/>
        </w:rPr>
        <w:t>1.</w:t>
      </w:r>
      <w:r w:rsidRPr="00791BAF">
        <w:rPr>
          <w:rStyle w:val="Emphasis"/>
          <w:i/>
        </w:rPr>
        <w:t>2</w:t>
      </w:r>
      <w:r w:rsidRPr="00791BAF">
        <w:rPr>
          <w:rStyle w:val="Emphasis"/>
          <w:i/>
        </w:rPr>
        <w:t>.1</w:t>
      </w:r>
      <w:r w:rsidR="00AD313C">
        <w:rPr>
          <w:rStyle w:val="Emphasis"/>
          <w:i/>
        </w:rPr>
        <w:t>.</w:t>
      </w:r>
      <w:r w:rsidRPr="00791BAF">
        <w:rPr>
          <w:rStyle w:val="Emphasis"/>
          <w:i/>
        </w:rPr>
        <w:t xml:space="preserve"> Структура основного оборудования</w:t>
      </w:r>
      <w:r w:rsidRPr="00791BAF" w:rsidR="009A610C">
        <w:rPr>
          <w:rStyle w:val="Emphasis"/>
          <w:i/>
        </w:rPr>
        <w:t xml:space="preserve"> котельных</w:t>
      </w:r>
      <w:bookmarkEnd w:id="16"/>
    </w:p>
    <w:p w:rsidR="002D76F2" w:rsidRPr="00791BAF" w:rsidP="00291271">
      <w:pPr>
        <w:rPr>
          <w:lang w:eastAsia="ar-SA"/>
        </w:rPr>
      </w:pPr>
    </w:p>
    <w:p w:rsidR="00F928FB" w:rsidP="003456BF">
      <w:pPr>
        <w:pStyle w:val="NoSpacing"/>
      </w:pPr>
      <w:r w:rsidRPr="00791BAF">
        <w:t>1.</w:t>
      </w:r>
      <w:r w:rsidRPr="0072593F" w:rsidR="009E49F0">
        <w:t>2</w:t>
      </w:r>
      <w:r w:rsidRPr="0072593F">
        <w:t>.1</w:t>
      </w:r>
      <w:r w:rsidRPr="0072593F" w:rsidR="009E49F0">
        <w:t>.</w:t>
      </w:r>
      <w:r>
        <w:t>1.</w:t>
      </w:r>
      <w:r w:rsidR="005F43F4">
        <w:t xml:space="preserve"> </w:t>
      </w:r>
      <w:r w:rsidR="00EC4101">
        <w:t xml:space="preserve">Котельная №2  в </w:t>
      </w:r>
      <w:r>
        <w:t xml:space="preserve"> п. Ельники</w:t>
      </w:r>
    </w:p>
    <w:p w:rsidR="009E49F0" w:rsidRPr="00791BAF" w:rsidP="003456BF">
      <w:pPr>
        <w:pStyle w:val="NoSpacing"/>
      </w:pPr>
      <w:r w:rsidRPr="00495962">
        <w:t>Котел</w:t>
      </w:r>
      <w:r w:rsidR="00495962">
        <w:t xml:space="preserve">ьная </w:t>
      </w:r>
      <w:r w:rsidRPr="00791BAF" w:rsidR="00495962">
        <w:t>№2</w:t>
      </w:r>
      <w:r w:rsidRPr="00791BAF" w:rsidR="00291C81">
        <w:t xml:space="preserve"> расположена по</w:t>
      </w:r>
      <w:r w:rsidRPr="00791BAF">
        <w:t xml:space="preserve"> адрес</w:t>
      </w:r>
      <w:r w:rsidRPr="00791BAF" w:rsidR="00291C81">
        <w:t>у:</w:t>
      </w:r>
      <w:r w:rsidR="00791BAF">
        <w:t xml:space="preserve"> </w:t>
      </w:r>
      <w:r w:rsidRPr="00791BAF" w:rsidR="003747B7">
        <w:t>п</w:t>
      </w:r>
      <w:r w:rsidRPr="00791BAF" w:rsidR="0072593F">
        <w:t>. Ельники</w:t>
      </w:r>
      <w:r w:rsidRPr="00791BAF">
        <w:t xml:space="preserve">, ул. </w:t>
      </w:r>
      <w:r w:rsidRPr="00791BAF" w:rsidR="0072593F">
        <w:t>60 лет октября</w:t>
      </w:r>
      <w:r w:rsidRPr="00791BAF">
        <w:t>:</w:t>
      </w:r>
    </w:p>
    <w:p w:rsidR="009E49F0" w:rsidRPr="0072593F" w:rsidP="007D11F9">
      <w:pPr>
        <w:pStyle w:val="NoSpacing"/>
      </w:pPr>
      <w:r w:rsidRPr="0072593F">
        <w:t xml:space="preserve">Режим работы котельной – в отопительный период продолжительностью </w:t>
      </w:r>
      <w:r w:rsidRPr="00C125D1">
        <w:t>2</w:t>
      </w:r>
      <w:r w:rsidRPr="00C125D1" w:rsidR="0072593F">
        <w:t>42</w:t>
      </w:r>
      <w:r w:rsidRPr="00C125D1" w:rsidR="00570ED1">
        <w:t xml:space="preserve"> дня</w:t>
      </w:r>
      <w:r w:rsidRPr="0072593F" w:rsidR="001F1BA6">
        <w:t xml:space="preserve"> в год</w:t>
      </w:r>
      <w:r w:rsidRPr="0072593F">
        <w:t xml:space="preserve">. </w:t>
      </w:r>
    </w:p>
    <w:p w:rsidR="00495962" w:rsidRPr="00B849F3" w:rsidP="00F928FB">
      <w:pPr>
        <w:pStyle w:val="NoSpacing"/>
      </w:pPr>
      <w:r>
        <w:t>О</w:t>
      </w:r>
      <w:r>
        <w:t>борудование</w:t>
      </w:r>
      <w:r>
        <w:t xml:space="preserve"> котельной</w:t>
      </w:r>
      <w:r>
        <w:t xml:space="preserve"> установлено</w:t>
      </w:r>
      <w:r w:rsidRPr="00B849F3">
        <w:t xml:space="preserve"> в отдельном одноэтажном</w:t>
      </w:r>
      <w:r w:rsidR="00F928FB">
        <w:t xml:space="preserve"> кирпичном</w:t>
      </w:r>
      <w:r w:rsidRPr="00B849F3">
        <w:t xml:space="preserve"> здании с железобетонными перекрытиями, для отвода газов установлена стальная дымовая труба на бетонном основании</w:t>
      </w:r>
      <w:r>
        <w:t xml:space="preserve"> высотой 20 метров и диаметром устья 0,5</w:t>
      </w:r>
      <w:r w:rsidRPr="00B849F3">
        <w:t xml:space="preserve"> метра, подвод газов к трубе</w:t>
      </w:r>
      <w:r w:rsidR="00F928FB">
        <w:t xml:space="preserve"> п</w:t>
      </w:r>
      <w:r w:rsidRPr="00C606ED">
        <w:t>од</w:t>
      </w:r>
      <w:r w:rsidRPr="00C606ED">
        <w:t>зем</w:t>
      </w:r>
      <w:r w:rsidR="00F928FB">
        <w:t>ный</w:t>
      </w:r>
      <w:r w:rsidRPr="00B849F3">
        <w:t>.</w:t>
      </w:r>
    </w:p>
    <w:p w:rsidR="00495962" w:rsidP="00495962">
      <w:pPr>
        <w:pStyle w:val="NoSpacing"/>
      </w:pPr>
      <w:r w:rsidRPr="00B849F3">
        <w:t>В котельной устано</w:t>
      </w:r>
      <w:r>
        <w:t>влено 3-и</w:t>
      </w:r>
      <w:r w:rsidRPr="00B849F3">
        <w:t>котлоагрегата</w:t>
      </w:r>
      <w:r w:rsidR="00EC4101">
        <w:t xml:space="preserve"> </w:t>
      </w:r>
      <w:r>
        <w:t>(собственного</w:t>
      </w:r>
      <w:r w:rsidRPr="00B849F3">
        <w:t xml:space="preserve"> изготовления</w:t>
      </w:r>
      <w:r>
        <w:t>)</w:t>
      </w:r>
      <w:r w:rsidRPr="00B849F3">
        <w:t xml:space="preserve"> в тяжелой обмуровке, выполнены в секционном исполнении, с ручной подачей топлива и ручным шлакоудалением</w:t>
      </w:r>
      <w:r>
        <w:t>, тепловая мощность каждого 0,3</w:t>
      </w:r>
      <w:r w:rsidRPr="00B849F3">
        <w:t xml:space="preserve"> Гкал/час, фактический КПД котлоагрегатов составляет </w:t>
      </w:r>
      <w:r>
        <w:t>60</w:t>
      </w:r>
      <w:r w:rsidRPr="00B849F3">
        <w:t xml:space="preserve">%. </w:t>
      </w:r>
    </w:p>
    <w:p w:rsidR="00495962" w:rsidRPr="00B849F3" w:rsidP="00495962">
      <w:pPr>
        <w:pStyle w:val="NoSpacing"/>
      </w:pPr>
      <w:r w:rsidRPr="00B849F3">
        <w:t xml:space="preserve">Приток воздуха в котельный зал неорганизованный, путем подсосов через </w:t>
      </w:r>
      <w:r w:rsidR="00EC4101">
        <w:t xml:space="preserve">не плотности </w:t>
      </w:r>
      <w:r w:rsidRPr="00B849F3">
        <w:t xml:space="preserve">ограждающих конструкций. </w:t>
      </w:r>
    </w:p>
    <w:p w:rsidR="003456BF" w:rsidP="00495962">
      <w:pPr>
        <w:pStyle w:val="NoSpacing"/>
      </w:pPr>
      <w:r w:rsidRPr="00B849F3">
        <w:t>Котельная работает в одноконтурном режиме по расч</w:t>
      </w:r>
      <w:r>
        <w:t xml:space="preserve">етному температурному графику </w:t>
      </w:r>
      <w:r w:rsidRPr="00C606ED" w:rsidR="00C606ED">
        <w:t>95/70</w:t>
      </w:r>
      <w:r w:rsidRPr="00C606ED">
        <w:rPr>
          <w:rFonts w:ascii="Cambria Math" w:hAnsi="Cambria Math" w:cs="Cambria Math"/>
        </w:rPr>
        <w:t>⁰</w:t>
      </w:r>
      <w:r w:rsidRPr="00C606ED" w:rsidR="00EC4101">
        <w:t>С,</w:t>
      </w:r>
      <w:r w:rsidRPr="00C606ED" w:rsidR="00C606ED">
        <w:t xml:space="preserve"> фактический температурный график 80/55</w:t>
      </w:r>
      <w:r w:rsidRPr="00C606ED" w:rsidR="00C606ED">
        <w:rPr>
          <w:rFonts w:ascii="Cambria Math" w:hAnsi="Cambria Math" w:cs="Cambria Math"/>
        </w:rPr>
        <w:t>⁰</w:t>
      </w:r>
      <w:r w:rsidRPr="00C606ED" w:rsidR="00EC4101">
        <w:t>С, химводоподготовка</w:t>
      </w:r>
      <w:r w:rsidRPr="00C606ED">
        <w:t xml:space="preserve"> отсутствует</w:t>
      </w:r>
      <w:r w:rsidRPr="00A23945">
        <w:t xml:space="preserve">, в насосной группе установлены два сетевых насоса </w:t>
      </w:r>
      <w:r>
        <w:t>1К 80-50-200</w:t>
      </w:r>
      <w:r w:rsidRPr="00A23945">
        <w:rPr>
          <w:lang w:val="en-US"/>
        </w:rPr>
        <w:t>N</w:t>
      </w:r>
      <w:r>
        <w:t>=1</w:t>
      </w:r>
      <w:r w:rsidRPr="00A23945">
        <w:t>5</w:t>
      </w:r>
      <w:r w:rsidRPr="00B849F3">
        <w:t>кВт каждый</w:t>
      </w:r>
      <w:r w:rsidR="00C606ED">
        <w:t>,</w:t>
      </w:r>
      <w:r w:rsidRPr="00B849F3">
        <w:t xml:space="preserve"> один рабочий, один резервный. Пуск электродвигателей насосов осуществляется </w:t>
      </w:r>
      <w:r>
        <w:t>«</w:t>
      </w:r>
      <w:r w:rsidRPr="00B849F3">
        <w:t>автоматами</w:t>
      </w:r>
      <w:r>
        <w:t>»</w:t>
      </w:r>
      <w:r w:rsidRPr="00B849F3">
        <w:t xml:space="preserve"> плавного пуска. Трубопроводы котель</w:t>
      </w:r>
      <w:r>
        <w:t>ной не имеют тепловой изоляции.</w:t>
      </w:r>
    </w:p>
    <w:p w:rsidR="00495962" w:rsidRPr="00B849F3" w:rsidP="00495962">
      <w:pPr>
        <w:pStyle w:val="NoSpacing"/>
      </w:pPr>
      <w:r w:rsidRPr="00B849F3">
        <w:t>Отопление в котельном зале отсутствует.</w:t>
      </w:r>
    </w:p>
    <w:p w:rsidR="00495962" w:rsidRPr="00B849F3" w:rsidP="00495962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495962" w:rsidRPr="00AA6692" w:rsidP="00495962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</w:t>
      </w:r>
      <w:r w:rsidR="00AD313C">
        <w:t xml:space="preserve"> </w:t>
      </w:r>
      <w:r w:rsidRPr="00AA6692">
        <w:t xml:space="preserve">не установлены. </w:t>
      </w:r>
    </w:p>
    <w:p w:rsidR="00CD3BCE" w:rsidRPr="00557D93" w:rsidP="00495962">
      <w:pPr>
        <w:rPr>
          <w:color w:val="FF0000"/>
          <w:lang w:eastAsia="ar-SA"/>
        </w:rPr>
        <w:sectPr w:rsidSect="0071161F">
          <w:footerReference w:type="default" r:id="rId8"/>
          <w:pgSz w:w="11906" w:h="16838"/>
          <w:pgMar w:top="1134" w:right="851" w:bottom="1134" w:left="1418" w:header="709" w:footer="709" w:gutter="0"/>
          <w:cols w:space="708"/>
          <w:titlePg/>
          <w:docGrid w:linePitch="381"/>
        </w:sectPr>
      </w:pPr>
      <w:r>
        <w:t>Принципиальная схема котельной приведена на рисунке 1.2.</w:t>
      </w:r>
      <w:r w:rsidR="00C606ED">
        <w:t>1</w:t>
      </w:r>
      <w:r w:rsidR="002B7B6E">
        <w:t>.1</w:t>
      </w:r>
    </w:p>
    <w:p w:rsidR="00E4070F" w:rsidP="006E26FE">
      <w:pPr>
        <w:jc w:val="center"/>
        <w:rPr>
          <w:color w:val="FF0000"/>
          <w:lang w:eastAsia="ar-SA"/>
        </w:rPr>
      </w:pPr>
      <w:r>
        <w:rPr>
          <w:noProof/>
        </w:rPr>
        <w:drawing>
          <wp:inline distT="0" distB="0" distL="0" distR="0">
            <wp:extent cx="8429625" cy="5953125"/>
            <wp:effectExtent l="0" t="0" r="0" b="0"/>
            <wp:docPr id="3" name="Рисунок 3" descr="C:\Users\yar98\Desktop\Схемы теплоснабжения\Схема ТС Ельники\Схема котельн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r98\Desktop\Схемы теплоснабжения\Схема ТС Ельники\Схема котельной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188E" w:rsidRPr="00557D93" w:rsidP="006E26FE">
      <w:pPr>
        <w:jc w:val="center"/>
        <w:rPr>
          <w:color w:val="FF0000"/>
          <w:lang w:eastAsia="ar-SA"/>
        </w:r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056CFA" w:rsidP="00056CFA">
      <w:pPr>
        <w:pStyle w:val="NoSpacing"/>
      </w:pPr>
      <w:r w:rsidRPr="0072593F">
        <w:t>1.2.1.</w:t>
      </w:r>
      <w:r w:rsidR="002B7B6E">
        <w:t>2</w:t>
      </w:r>
      <w:r>
        <w:t xml:space="preserve">.  </w:t>
      </w:r>
      <w:r w:rsidR="00EC4101">
        <w:t xml:space="preserve">Котельная №3  в </w:t>
      </w:r>
      <w:r>
        <w:t>п. Росляки</w:t>
      </w:r>
    </w:p>
    <w:p w:rsidR="00735C7B" w:rsidRPr="00791BAF" w:rsidP="00735C7B">
      <w:pPr>
        <w:pStyle w:val="NoSpacing"/>
      </w:pPr>
      <w:r>
        <w:t>Территория действия котельной №3  проходит по улице</w:t>
      </w:r>
      <w:r w:rsidR="00791BAF">
        <w:t xml:space="preserve"> </w:t>
      </w:r>
      <w:r>
        <w:t>Центральная</w:t>
      </w:r>
      <w:r>
        <w:t xml:space="preserve">, </w:t>
      </w:r>
      <w:r w:rsidRPr="0072593F">
        <w:t xml:space="preserve">котельная предназначена для выработки тепловой энергии в виде горячей воды для теплоснабжения и </w:t>
      </w:r>
      <w:r>
        <w:t>горячего водоснабжения</w:t>
      </w:r>
      <w:r w:rsidRPr="0072593F">
        <w:t xml:space="preserve"> объектов социально-бытового назнач</w:t>
      </w:r>
      <w:r w:rsidR="00791BAF">
        <w:t>ения и административных зданий.</w:t>
      </w:r>
    </w:p>
    <w:p w:rsidR="0033188E" w:rsidRPr="00791BAF" w:rsidP="0033188E">
      <w:pPr>
        <w:pStyle w:val="NoSpacing"/>
      </w:pPr>
      <w:r w:rsidRPr="00791BAF">
        <w:t>Котельная №3</w:t>
      </w:r>
      <w:r w:rsidRPr="00791BAF" w:rsidR="00C46D89">
        <w:t xml:space="preserve"> расположена по адресу</w:t>
      </w:r>
      <w:r w:rsidRPr="00791BAF" w:rsidR="00791BAF">
        <w:t xml:space="preserve">: </w:t>
      </w:r>
      <w:r w:rsidRPr="00791BAF">
        <w:t>п. Росляки</w:t>
      </w:r>
      <w:r w:rsidRPr="00791BAF" w:rsidR="00791BAF">
        <w:t>.</w:t>
      </w:r>
    </w:p>
    <w:p w:rsidR="0033188E" w:rsidRPr="0072593F" w:rsidP="0033188E">
      <w:pPr>
        <w:pStyle w:val="NoSpacing"/>
      </w:pPr>
      <w:r w:rsidRPr="00791BAF">
        <w:t>Режим работы котельной – в отопительный период</w:t>
      </w:r>
      <w:r w:rsidRPr="0072593F">
        <w:t xml:space="preserve"> продолжительностью 242</w:t>
      </w:r>
      <w:r w:rsidRPr="00C125D1" w:rsidR="00C125D1">
        <w:t>дня</w:t>
      </w:r>
      <w:r w:rsidR="00791BAF">
        <w:t xml:space="preserve"> в год.</w:t>
      </w:r>
    </w:p>
    <w:p w:rsidR="0033188E" w:rsidRPr="00B849F3" w:rsidP="0033188E">
      <w:pPr>
        <w:pStyle w:val="NoSpacing"/>
      </w:pPr>
      <w:r>
        <w:t>Оборудование котельной установлено</w:t>
      </w:r>
      <w:r w:rsidRPr="00B849F3">
        <w:t xml:space="preserve"> в отдельном </w:t>
      </w:r>
      <w:r w:rsidR="00C46D89">
        <w:t xml:space="preserve">деревянном </w:t>
      </w:r>
      <w:r w:rsidRPr="00B849F3">
        <w:t xml:space="preserve">одноэтажном здании </w:t>
      </w:r>
      <w:r w:rsidR="00AD313C">
        <w:t>выполненном</w:t>
      </w:r>
      <w:r w:rsidR="00C46D89">
        <w:t xml:space="preserve"> из бруса</w:t>
      </w:r>
      <w:r w:rsidRPr="00B849F3">
        <w:t>, для отвода газов установлена стальная дымовая труба на бетонном основании</w:t>
      </w:r>
      <w:r>
        <w:t xml:space="preserve"> высотой </w:t>
      </w:r>
      <w:r w:rsidR="00C125D1">
        <w:t>17</w:t>
      </w:r>
      <w:r>
        <w:t xml:space="preserve"> метров и диаметром устья 0,3</w:t>
      </w:r>
      <w:r w:rsidRPr="00B849F3">
        <w:t xml:space="preserve"> метра, подвод газов к трубе организован </w:t>
      </w:r>
      <w:r w:rsidRPr="00C606ED">
        <w:t xml:space="preserve">с одной стороны </w:t>
      </w:r>
      <w:r w:rsidR="00C46D89">
        <w:t>в помещении</w:t>
      </w:r>
      <w:r w:rsidRPr="00B849F3">
        <w:t>.</w:t>
      </w:r>
    </w:p>
    <w:p w:rsidR="0033188E" w:rsidP="0033188E">
      <w:pPr>
        <w:pStyle w:val="NoSpacing"/>
      </w:pPr>
      <w:r w:rsidRPr="00B849F3">
        <w:t>В котельной устано</w:t>
      </w:r>
      <w:r>
        <w:t>влен один котлоагрегат</w:t>
      </w:r>
      <w:r w:rsidR="00791BAF">
        <w:t xml:space="preserve"> </w:t>
      </w:r>
      <w:r w:rsidRPr="00B849F3">
        <w:t xml:space="preserve">в </w:t>
      </w:r>
      <w:r w:rsidR="00C125D1">
        <w:t>легкой</w:t>
      </w:r>
      <w:r>
        <w:t xml:space="preserve"> обмуровке, </w:t>
      </w:r>
      <w:r w:rsidRPr="00B849F3">
        <w:t>с ручной подачей топлива и ручным шлакоудалением</w:t>
      </w:r>
      <w:r>
        <w:t xml:space="preserve">, тепловая мощность </w:t>
      </w:r>
      <w:r w:rsidRPr="00C125D1" w:rsidR="00C125D1">
        <w:t>0,5</w:t>
      </w:r>
      <w:r w:rsidRPr="00B849F3">
        <w:t xml:space="preserve"> Гкал/час, фактический КПД котлоагрегатов составляет </w:t>
      </w:r>
      <w:r w:rsidR="00E320E5">
        <w:t>60</w:t>
      </w:r>
      <w:r w:rsidRPr="00C125D1">
        <w:t>%.</w:t>
      </w:r>
    </w:p>
    <w:p w:rsidR="0033188E" w:rsidRPr="00B849F3" w:rsidP="0033188E">
      <w:pPr>
        <w:pStyle w:val="NoSpacing"/>
      </w:pPr>
      <w:r w:rsidRPr="00B849F3">
        <w:t xml:space="preserve">Приток воздуха в котельный зал неорганизованный, путем подсосов через </w:t>
      </w:r>
      <w:r>
        <w:t>неплотности</w:t>
      </w:r>
      <w:r w:rsidRPr="00B849F3">
        <w:t xml:space="preserve"> ограждающих конструкций. </w:t>
      </w:r>
    </w:p>
    <w:p w:rsidR="0033188E" w:rsidP="0033188E">
      <w:pPr>
        <w:pStyle w:val="NoSpacing"/>
      </w:pPr>
      <w:r w:rsidRPr="00B849F3">
        <w:t>Котельная работает в одноконтурном режиме по расч</w:t>
      </w:r>
      <w:r>
        <w:t xml:space="preserve">етному температурному графику </w:t>
      </w:r>
      <w:r w:rsidRPr="00C606ED">
        <w:t>95/70</w:t>
      </w:r>
      <w:r w:rsidRPr="00C606ED">
        <w:rPr>
          <w:rFonts w:ascii="Cambria Math" w:hAnsi="Cambria Math" w:cs="Cambria Math"/>
        </w:rPr>
        <w:t>⁰</w:t>
      </w:r>
      <w:r w:rsidRPr="00C606ED" w:rsidR="005F43F4">
        <w:t>С,</w:t>
      </w:r>
      <w:r w:rsidRPr="00C606ED">
        <w:t xml:space="preserve"> фактический температурный график 80/55</w:t>
      </w:r>
      <w:r w:rsidRPr="00C606ED">
        <w:rPr>
          <w:rFonts w:ascii="Cambria Math" w:hAnsi="Cambria Math" w:cs="Cambria Math"/>
        </w:rPr>
        <w:t>⁰</w:t>
      </w:r>
      <w:r w:rsidRPr="00C606ED">
        <w:t>С, химводоподготовка отсутствует</w:t>
      </w:r>
      <w:r w:rsidRPr="00A23945">
        <w:t xml:space="preserve">, в насосной группе установлены два сетевых насоса </w:t>
      </w:r>
      <w:r>
        <w:t xml:space="preserve">К 80-65 </w:t>
      </w:r>
      <w:r w:rsidRPr="00A23945">
        <w:rPr>
          <w:lang w:val="en-US"/>
        </w:rPr>
        <w:t>N</w:t>
      </w:r>
      <w:r>
        <w:t>=7,5</w:t>
      </w:r>
      <w:r w:rsidRPr="00B849F3">
        <w:t>кВт каждый</w:t>
      </w:r>
      <w:r>
        <w:t>,</w:t>
      </w:r>
      <w:r w:rsidRPr="00B849F3">
        <w:t xml:space="preserve"> один рабочий, один резервный. Пуск электродвигателей насосов осуществляется </w:t>
      </w:r>
      <w:r>
        <w:t>«</w:t>
      </w:r>
      <w:r w:rsidRPr="00B849F3">
        <w:t>автоматами</w:t>
      </w:r>
      <w:r>
        <w:t>»</w:t>
      </w:r>
      <w:r w:rsidRPr="00B849F3">
        <w:t xml:space="preserve"> плавного пуска. Трубопроводы котель</w:t>
      </w:r>
      <w:r>
        <w:t>ной не имеют тепловой изоляции.</w:t>
      </w:r>
    </w:p>
    <w:p w:rsidR="0033188E" w:rsidRPr="00B849F3" w:rsidP="0033188E">
      <w:pPr>
        <w:pStyle w:val="NoSpacing"/>
      </w:pPr>
      <w:r w:rsidRPr="00B849F3">
        <w:t>Отопление в котельном зале отсутствует.</w:t>
      </w:r>
    </w:p>
    <w:p w:rsidR="0033188E" w:rsidRPr="00B849F3" w:rsidP="0033188E">
      <w:pPr>
        <w:pStyle w:val="NoSpacing"/>
      </w:pPr>
      <w:r w:rsidRPr="00B849F3">
        <w:t>Автоматизация котлов и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472D59" w:rsidRPr="00AA6692" w:rsidP="00472D59">
      <w:pPr>
        <w:pStyle w:val="NoSpacing"/>
      </w:pPr>
      <w:r>
        <w:t>П</w:t>
      </w:r>
      <w:r w:rsidRPr="00AA6692">
        <w:t>риборы учета</w:t>
      </w:r>
      <w:r>
        <w:t xml:space="preserve"> тепла и теплоносителя, а так же сырой воды</w:t>
      </w:r>
      <w:r w:rsidRPr="00AA6692">
        <w:t xml:space="preserve"> в котельной</w:t>
      </w:r>
      <w:r w:rsidR="00791BAF">
        <w:t xml:space="preserve"> </w:t>
      </w:r>
      <w:r w:rsidRPr="00AA6692">
        <w:t xml:space="preserve">не установлены. </w:t>
      </w:r>
    </w:p>
    <w:p w:rsidR="00472D59" w:rsidP="00472D59">
      <w:pPr>
        <w:pStyle w:val="NoSpacing"/>
      </w:pPr>
    </w:p>
    <w:p w:rsidR="00472D59" w:rsidP="00472D59">
      <w:pPr>
        <w:pStyle w:val="NoSpacing"/>
      </w:pPr>
    </w:p>
    <w:p w:rsidR="00791BAF">
      <w:pPr>
        <w:autoSpaceDE/>
        <w:autoSpaceDN/>
        <w:adjustRightInd/>
        <w:spacing w:line="240" w:lineRule="auto"/>
        <w:rPr>
          <w:kern w:val="1"/>
          <w:lang w:eastAsia="ar-SA"/>
        </w:rPr>
      </w:pPr>
      <w:r>
        <w:br w:type="page"/>
      </w:r>
    </w:p>
    <w:p w:rsidR="00472D59" w:rsidRPr="003F495C" w:rsidP="00472D59">
      <w:pPr>
        <w:pStyle w:val="NoSpacing"/>
      </w:pPr>
      <w:r>
        <w:t>1.2.1.3</w:t>
      </w:r>
      <w:r w:rsidR="00585BE0">
        <w:t>.</w:t>
      </w:r>
      <w:r w:rsidRPr="003F495C">
        <w:t xml:space="preserve"> Котельная №4 п. Хаюрюзовка.</w:t>
      </w:r>
    </w:p>
    <w:p w:rsidR="00472D59" w:rsidRPr="003F495C" w:rsidP="00735C7B">
      <w:pPr>
        <w:pStyle w:val="NoSpacing"/>
      </w:pPr>
      <w:r>
        <w:t>Территория действия котельной №4</w:t>
      </w:r>
      <w:r w:rsidRPr="0072593F" w:rsidR="00735C7B">
        <w:t xml:space="preserve"> проходит по улицам </w:t>
      </w:r>
      <w:r>
        <w:t>Дружбы</w:t>
      </w:r>
      <w:r w:rsidR="00735C7B">
        <w:t xml:space="preserve">, </w:t>
      </w:r>
      <w:r>
        <w:t>Новоселов, Куйбышева, Новая</w:t>
      </w:r>
      <w:r w:rsidRPr="0072593F" w:rsidR="00735C7B">
        <w:t xml:space="preserve">, котельная предназначена для выработки тепловой энергии в виде горячей воды для теплоснабжения и </w:t>
      </w:r>
      <w:r w:rsidR="00735C7B">
        <w:t>горячего водоснабжения</w:t>
      </w:r>
      <w:r w:rsidRPr="0072593F" w:rsidR="00735C7B">
        <w:t xml:space="preserve"> объектов социально-бытового назначе</w:t>
      </w:r>
      <w:r>
        <w:t>ния,</w:t>
      </w:r>
      <w:r w:rsidR="00735C7B">
        <w:t xml:space="preserve"> административных зданий</w:t>
      </w:r>
      <w:r>
        <w:t>, жилых помещений</w:t>
      </w:r>
      <w:r w:rsidR="00735C7B">
        <w:t xml:space="preserve">. </w:t>
      </w:r>
    </w:p>
    <w:p w:rsidR="00E374CF" w:rsidP="00E374CF">
      <w:pPr>
        <w:pStyle w:val="NoSpacing"/>
      </w:pPr>
      <w:r w:rsidRPr="003F495C">
        <w:t>Режим работы котельной – круглогодичный на нужды ГВС и в отопительный период продолжительностью 2</w:t>
      </w:r>
      <w:r w:rsidR="00D83A7B">
        <w:t>42</w:t>
      </w:r>
      <w:r w:rsidR="00585BE0">
        <w:t xml:space="preserve"> </w:t>
      </w:r>
      <w:r w:rsidR="00D83A7B">
        <w:t>дня</w:t>
      </w:r>
      <w:r w:rsidRPr="003F495C">
        <w:t xml:space="preserve"> в год.</w:t>
      </w:r>
    </w:p>
    <w:p w:rsidR="00472D59" w:rsidRPr="003F495C" w:rsidP="00472D59">
      <w:pPr>
        <w:pStyle w:val="NoSpacing"/>
      </w:pPr>
      <w:r w:rsidRPr="003F495C">
        <w:t>О</w:t>
      </w:r>
      <w:r w:rsidRPr="003F495C">
        <w:t xml:space="preserve">борудование установлено в отдельном одноэтажном кирпичном здании с железобетонными перекрытиями, для отвода газов установлена стальная дымовая труба на бетонном основании </w:t>
      </w:r>
      <w:r w:rsidRPr="004C6608">
        <w:t xml:space="preserve">высотой </w:t>
      </w:r>
      <w:r w:rsidRPr="004C6608" w:rsidR="004C6608">
        <w:t>20</w:t>
      </w:r>
      <w:r w:rsidRPr="004C6608">
        <w:t xml:space="preserve"> метров</w:t>
      </w:r>
      <w:r w:rsidRPr="003F495C">
        <w:t xml:space="preserve"> и диаметром устья</w:t>
      </w:r>
      <w:r w:rsidRPr="004C6608" w:rsidR="004C6608">
        <w:t>1,2</w:t>
      </w:r>
      <w:r w:rsidRPr="003F495C">
        <w:t>метра, подвод газов к трубе организован с одной стороны над землей металлическим газоходом.</w:t>
      </w:r>
    </w:p>
    <w:p w:rsidR="003F495C" w:rsidP="00472D59">
      <w:pPr>
        <w:pStyle w:val="NoSpacing"/>
      </w:pPr>
      <w:r w:rsidRPr="003F495C">
        <w:t xml:space="preserve">В </w:t>
      </w:r>
      <w:r w:rsidR="00E374CF">
        <w:t xml:space="preserve">обособленном помещении </w:t>
      </w:r>
      <w:r w:rsidRPr="003F495C">
        <w:t xml:space="preserve">котельной установлено </w:t>
      </w:r>
      <w:r w:rsidR="00E374CF">
        <w:t>3 котлоагрегата в тя</w:t>
      </w:r>
      <w:r w:rsidR="000E46C6">
        <w:t xml:space="preserve">желой обмуровке, марки ДКВР-10 </w:t>
      </w:r>
      <w:r w:rsidR="00E374CF">
        <w:t xml:space="preserve">(в настоящее время </w:t>
      </w:r>
      <w:r w:rsidR="00AD313C">
        <w:t>выведены из эксплуатации</w:t>
      </w:r>
      <w:r w:rsidR="00E374CF">
        <w:t xml:space="preserve">) и </w:t>
      </w:r>
      <w:r w:rsidRPr="003F495C">
        <w:t>3 котлоагрегата</w:t>
      </w:r>
      <w:r w:rsidRPr="003F495C">
        <w:t xml:space="preserve"> в </w:t>
      </w:r>
      <w:r w:rsidR="006579AB">
        <w:t>легкой</w:t>
      </w:r>
      <w:r w:rsidRPr="003F495C">
        <w:t xml:space="preserve"> обмуровке, марки </w:t>
      </w:r>
      <w:r w:rsidRPr="003F495C">
        <w:t>КВр-1,74</w:t>
      </w:r>
      <w:r w:rsidRPr="006579AB">
        <w:t xml:space="preserve">, </w:t>
      </w:r>
      <w:r w:rsidRPr="006579AB">
        <w:t xml:space="preserve"> с</w:t>
      </w:r>
      <w:r w:rsidRPr="003F495C">
        <w:t xml:space="preserve"> ручной подачей топлива и ручным шлакоудалением, тепловая мощность каждого 1,</w:t>
      </w:r>
      <w:r w:rsidRPr="003F495C">
        <w:t>74</w:t>
      </w:r>
      <w:r w:rsidRPr="003F495C">
        <w:t xml:space="preserve">МВт, расчетный КПД котлоагрегатов составляет 84%. </w:t>
      </w:r>
    </w:p>
    <w:p w:rsidR="00472D59" w:rsidRPr="00AC3575" w:rsidP="00472D59">
      <w:pPr>
        <w:pStyle w:val="NoSpacing"/>
      </w:pPr>
      <w:r w:rsidRPr="00AC3575">
        <w:t xml:space="preserve">На каждый котлоагрегат установлен дутьевой вентилятор </w:t>
      </w:r>
      <w:r w:rsidRPr="00AC3575" w:rsidR="00AC3575">
        <w:t>КВр-1,74</w:t>
      </w:r>
      <w:r w:rsidRPr="00AC3575">
        <w:t xml:space="preserve"> осуществляющий поступление воздуха на горение, забор воздуха происходит из котельного зала. Приток воздуха в котельный зал неорганизованный, путем подсосов через не</w:t>
      </w:r>
      <w:r w:rsidR="00AD313C">
        <w:t xml:space="preserve"> </w:t>
      </w:r>
      <w:r w:rsidRPr="00AC3575">
        <w:t xml:space="preserve">плотности ограждающих конструкций. </w:t>
      </w:r>
    </w:p>
    <w:p w:rsidR="002B7B6E" w:rsidP="00472D59">
      <w:pPr>
        <w:pStyle w:val="NoSpacing"/>
      </w:pPr>
      <w:r w:rsidRPr="00AC3575">
        <w:t>П</w:t>
      </w:r>
      <w:r w:rsidRPr="00AC3575" w:rsidR="00472D59">
        <w:t xml:space="preserve">еред дымовой трубой, установлены </w:t>
      </w:r>
      <w:r w:rsidRPr="00AC3575">
        <w:t>три</w:t>
      </w:r>
      <w:r w:rsidRPr="00AC3575" w:rsidR="00472D59">
        <w:t xml:space="preserve"> дымососа </w:t>
      </w:r>
      <w:r w:rsidRPr="00AC3575">
        <w:t>марки КВр-1,74</w:t>
      </w:r>
    </w:p>
    <w:p w:rsidR="00472D59" w:rsidRPr="00AC3575" w:rsidP="002B7B6E">
      <w:pPr>
        <w:pStyle w:val="NoSpacing"/>
        <w:ind w:firstLine="0"/>
      </w:pPr>
      <w:r w:rsidRPr="00AC3575">
        <w:t xml:space="preserve"> (Дн-6,3)</w:t>
      </w:r>
      <w:r w:rsidRPr="00AC3575">
        <w:t>.</w:t>
      </w:r>
    </w:p>
    <w:p w:rsidR="002B7B6E" w:rsidP="00472D59">
      <w:pPr>
        <w:pStyle w:val="NoSpacing"/>
      </w:pPr>
      <w:r w:rsidRPr="00B849F3">
        <w:t>Котельная работает в одноконтурном режиме по расч</w:t>
      </w:r>
      <w:r>
        <w:t xml:space="preserve">етному температурному графику </w:t>
      </w:r>
      <w:r w:rsidRPr="00C606ED">
        <w:t>95/70</w:t>
      </w:r>
      <w:r w:rsidRPr="00C606ED">
        <w:rPr>
          <w:rFonts w:ascii="Cambria Math" w:hAnsi="Cambria Math" w:cs="Cambria Math"/>
        </w:rPr>
        <w:t>⁰</w:t>
      </w:r>
      <w:r w:rsidRPr="00C606ED">
        <w:t>С , фактический температурный график 80/55</w:t>
      </w:r>
      <w:r w:rsidRPr="00C606ED">
        <w:rPr>
          <w:rFonts w:ascii="Cambria Math" w:hAnsi="Cambria Math" w:cs="Cambria Math"/>
        </w:rPr>
        <w:t>⁰</w:t>
      </w:r>
      <w:r w:rsidRPr="00C606ED">
        <w:t>С, химводоподготовка отсутствует</w:t>
      </w:r>
      <w:r w:rsidRPr="004C6608">
        <w:t>.</w:t>
      </w:r>
      <w:r w:rsidRPr="004C6608" w:rsidR="00472D59">
        <w:t xml:space="preserve"> В сетевой насосной группе установлены два сетевых насоса </w:t>
      </w:r>
      <w:r w:rsidRPr="004C6608" w:rsidR="004C6608">
        <w:t>К100-65-200</w:t>
      </w:r>
      <w:r w:rsidRPr="004C6608" w:rsidR="00472D59">
        <w:t xml:space="preserve">, </w:t>
      </w:r>
      <w:r w:rsidRPr="004C6608" w:rsidR="00472D59">
        <w:rPr>
          <w:lang w:val="en-US"/>
        </w:rPr>
        <w:t>N</w:t>
      </w:r>
      <w:r w:rsidRPr="004C6608" w:rsidR="00472D59">
        <w:t>=</w:t>
      </w:r>
      <w:r w:rsidRPr="004C6608" w:rsidR="004C6608">
        <w:t>100</w:t>
      </w:r>
      <w:r w:rsidRPr="004C6608" w:rsidR="00472D59">
        <w:t xml:space="preserve">кВт, </w:t>
      </w:r>
      <w:r w:rsidRPr="004C6608" w:rsidR="00472D59">
        <w:rPr>
          <w:lang w:val="en-US"/>
        </w:rPr>
        <w:t>n</w:t>
      </w:r>
      <w:r w:rsidRPr="004C6608" w:rsidR="00472D59">
        <w:t>=1500 об/мин один рабочий, один резервный. Пуск электродвигателей сетевых насосов осуществляется «автоматами» плавного пуска. Трубопроводы котельной не имеют тепловой изоляции</w:t>
      </w:r>
      <w:r w:rsidRPr="004C6608">
        <w:t>.</w:t>
      </w:r>
    </w:p>
    <w:p w:rsidR="00472D59" w:rsidRPr="00AC3575" w:rsidP="00472D59">
      <w:pPr>
        <w:pStyle w:val="NoSpacing"/>
      </w:pPr>
      <w:r w:rsidRPr="00AC3575">
        <w:t>Отопление в котельном зале отсутствует. В насосной установлены регистры из гладких труб</w:t>
      </w:r>
    </w:p>
    <w:p w:rsidR="00472D59" w:rsidRPr="00AC3575" w:rsidP="00472D59">
      <w:pPr>
        <w:pStyle w:val="NoSpacing"/>
      </w:pPr>
      <w:r w:rsidRPr="00AC3575">
        <w:t>Автоматизация котлов и основного котельного оборудования отсутствует, запуск в работу и останов котельного оборудования производиться в ручном режиме с распределительного щита.</w:t>
      </w:r>
    </w:p>
    <w:p w:rsidR="00472D59" w:rsidRPr="00AC3575" w:rsidP="00472D59">
      <w:pPr>
        <w:pStyle w:val="NoSpacing"/>
      </w:pPr>
      <w:r w:rsidRPr="00AC3575">
        <w:t>Приборы учета тепла и теплоносителя, а так же сырой воды в котельной не установлены.</w:t>
      </w:r>
    </w:p>
    <w:p w:rsidR="00472D59" w:rsidRPr="00557D93" w:rsidP="0033188E">
      <w:pPr>
        <w:rPr>
          <w:color w:val="FF0000"/>
          <w:lang w:eastAsia="ar-SA"/>
        </w:rPr>
        <w:sectPr w:rsidSect="007B5FA7">
          <w:footerReference w:type="default" r:id="rId10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EF418E" w:rsidRPr="00295E65" w:rsidP="007D11F9">
      <w:pPr>
        <w:pStyle w:val="NoSpacing"/>
      </w:pPr>
      <w:r w:rsidRPr="00295E65">
        <w:t xml:space="preserve">Информация по установленному основному оборудованию сведена в </w:t>
      </w:r>
      <w:r w:rsidR="00585BE0">
        <w:t>таблицы</w:t>
      </w:r>
      <w:r w:rsidRPr="003012A1" w:rsidR="00737427">
        <w:t xml:space="preserve"> 1.</w:t>
      </w:r>
      <w:r w:rsidRPr="003012A1" w:rsidR="001754D7">
        <w:t>2</w:t>
      </w:r>
      <w:r w:rsidRPr="003012A1" w:rsidR="00737427">
        <w:t>.1</w:t>
      </w:r>
      <w:r w:rsidR="00585BE0">
        <w:t>.1</w:t>
      </w:r>
      <w:r w:rsidR="00AD313C">
        <w:t>.</w:t>
      </w:r>
      <w:r w:rsidR="00585BE0">
        <w:t>-1.2.1.3</w:t>
      </w:r>
      <w:r w:rsidR="00AD313C">
        <w:t>.</w:t>
      </w:r>
    </w:p>
    <w:p w:rsidR="003747B7" w:rsidP="007D11F9">
      <w:pPr>
        <w:pStyle w:val="NoSpacing"/>
      </w:pPr>
      <w:r w:rsidRPr="003012A1">
        <w:t xml:space="preserve">Таблица </w:t>
      </w:r>
      <w:r w:rsidRPr="003012A1" w:rsidR="00737427">
        <w:t>1.</w:t>
      </w:r>
      <w:r w:rsidRPr="003012A1" w:rsidR="00572A0C">
        <w:t>2</w:t>
      </w:r>
      <w:r w:rsidRPr="003012A1" w:rsidR="00737427">
        <w:t>.1</w:t>
      </w:r>
      <w:r w:rsidR="00585BE0">
        <w:t>.1.</w:t>
      </w:r>
      <w:r w:rsidRPr="003012A1">
        <w:t xml:space="preserve"> Структура основного оборудования котельной </w:t>
      </w:r>
      <w:r w:rsidRPr="003012A1" w:rsidR="00973B4E">
        <w:t>№2</w:t>
      </w:r>
    </w:p>
    <w:p w:rsidR="009A610C" w:rsidRPr="003012A1" w:rsidP="007D11F9">
      <w:pPr>
        <w:pStyle w:val="NoSpacing"/>
      </w:pPr>
      <w:r>
        <w:t>п</w:t>
      </w:r>
      <w:r w:rsidR="009E7709">
        <w:t>. Ельники</w:t>
      </w:r>
      <w:r w:rsidRPr="003012A1" w:rsidR="00295E65">
        <w:t>.</w:t>
      </w:r>
    </w:p>
    <w:tbl>
      <w:tblPr>
        <w:tblW w:w="9644" w:type="dxa"/>
        <w:tblInd w:w="103" w:type="dxa"/>
        <w:tblLayout w:type="fixed"/>
        <w:tblLook w:val="0000"/>
      </w:tblPr>
      <w:tblGrid>
        <w:gridCol w:w="1264"/>
        <w:gridCol w:w="1259"/>
        <w:gridCol w:w="1979"/>
        <w:gridCol w:w="1714"/>
        <w:gridCol w:w="1714"/>
        <w:gridCol w:w="1714"/>
      </w:tblGrid>
      <w:tr w:rsidTr="00904124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45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3012A1" w:rsidP="00291271">
            <w:pPr>
              <w:rPr>
                <w:sz w:val="16"/>
                <w:szCs w:val="16"/>
              </w:rPr>
            </w:pPr>
            <w:r w:rsidRPr="003012A1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7E6979" w:rsidRPr="003012A1" w:rsidP="009420A0">
            <w:pPr>
              <w:rPr>
                <w:sz w:val="16"/>
                <w:szCs w:val="16"/>
              </w:rPr>
            </w:pPr>
            <w:r w:rsidRPr="003012A1">
              <w:rPr>
                <w:sz w:val="16"/>
                <w:szCs w:val="16"/>
              </w:rPr>
              <w:t xml:space="preserve">Котельная №2 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480"/>
        </w:trPr>
        <w:tc>
          <w:tcPr>
            <w:tcW w:w="45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Котел №1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Котел №2 (оборудование)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Котел №3 (оборудование)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Котел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Самодельный водогрейный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Самодельный водогрейный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Самодельный водогрейный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 xml:space="preserve">Производительность, </w:t>
            </w:r>
            <w:r w:rsidRPr="003C05AA">
              <w:rPr>
                <w:sz w:val="16"/>
                <w:szCs w:val="16"/>
              </w:rPr>
              <w:t>Гкал</w:t>
            </w:r>
            <w:r w:rsidRPr="0079610A">
              <w:rPr>
                <w:sz w:val="16"/>
                <w:szCs w:val="16"/>
              </w:rPr>
              <w:t>/ч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0,3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0,3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0,3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 (марка количество)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  <w:tc>
          <w:tcPr>
            <w:tcW w:w="1714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Ручная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610A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 (марка)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9610A" w:rsidRPr="007D11F9" w:rsidP="00901576">
            <w:pPr>
              <w:rPr>
                <w:sz w:val="18"/>
                <w:szCs w:val="18"/>
              </w:rPr>
            </w:pPr>
            <w:r w:rsidRPr="007D11F9">
              <w:rPr>
                <w:sz w:val="18"/>
                <w:szCs w:val="18"/>
              </w:rPr>
              <w:t>Колосниковая решетка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  <w:highlight w:val="red"/>
              </w:rPr>
            </w:pP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6979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71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6979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494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Вентилятор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585BE0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585BE0" w:rsidRPr="00464C70" w:rsidP="00A43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545"/>
        </w:trPr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Дымосос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5BE0" w:rsidRPr="0079610A">
            <w:r>
              <w:rPr>
                <w:sz w:val="16"/>
                <w:szCs w:val="16"/>
              </w:rPr>
              <w:t>нет</w:t>
            </w: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Насосы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Сетевые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79610A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1К 80-50-200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6027BF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7E6979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нет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нет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901576">
        <w:tblPrEx>
          <w:tblW w:w="9644" w:type="dxa"/>
          <w:tblInd w:w="103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B33C2D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9420A0" w:rsidP="00291271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F1174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B33C2D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9420A0" w:rsidP="00291271">
            <w:pPr>
              <w:rPr>
                <w:sz w:val="16"/>
                <w:szCs w:val="16"/>
              </w:rPr>
            </w:pPr>
            <w:r w:rsidRPr="009420A0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Фильтр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Тип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464C70" w:rsidP="0029127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</w:tr>
      <w:tr w:rsidTr="00B33C2D">
        <w:tblPrEx>
          <w:tblW w:w="9644" w:type="dxa"/>
          <w:tblInd w:w="103" w:type="dxa"/>
          <w:tblLayout w:type="fixed"/>
          <w:tblLook w:val="0000"/>
        </w:tblPrEx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B33C2D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557D93" w:rsidP="00291271">
            <w:pPr>
              <w:rPr>
                <w:color w:val="FF0000"/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79610A" w:rsidP="00291271">
            <w:pPr>
              <w:rPr>
                <w:sz w:val="16"/>
                <w:szCs w:val="16"/>
              </w:rPr>
            </w:pPr>
            <w:r w:rsidRPr="0079610A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33C2D" w:rsidRPr="00464C70" w:rsidP="00291271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</w:tbl>
    <w:p w:rsidR="00B33C2D" w:rsidP="00291271">
      <w:pPr>
        <w:pStyle w:val="Heading3"/>
      </w:pPr>
    </w:p>
    <w:p w:rsidR="00585BE0">
      <w:pPr>
        <w:autoSpaceDE/>
        <w:autoSpaceDN/>
        <w:adjustRightInd/>
        <w:spacing w:line="240" w:lineRule="auto"/>
        <w:rPr>
          <w:lang w:eastAsia="ar-SA"/>
        </w:rPr>
      </w:pPr>
      <w:r>
        <w:rPr>
          <w:lang w:eastAsia="ar-SA"/>
        </w:rPr>
        <w:br w:type="page"/>
      </w:r>
    </w:p>
    <w:p w:rsidR="009E7709" w:rsidRPr="00472D59" w:rsidP="009E7709">
      <w:pPr>
        <w:pStyle w:val="NoSpacing"/>
      </w:pPr>
      <w:r w:rsidRPr="00472D59">
        <w:t>Таблица 1.2.1.</w:t>
      </w:r>
      <w:r w:rsidR="00585BE0">
        <w:t>2.</w:t>
      </w:r>
      <w:r w:rsidRPr="00472D59">
        <w:t xml:space="preserve"> Структура основного оборудования котельной №3,</w:t>
      </w:r>
    </w:p>
    <w:p w:rsidR="009E7709" w:rsidRPr="00472D59" w:rsidP="009E7709">
      <w:pPr>
        <w:pStyle w:val="NoSpacing"/>
      </w:pPr>
      <w:r w:rsidRPr="00472D59">
        <w:t xml:space="preserve"> п. Росляки.</w:t>
      </w:r>
    </w:p>
    <w:tbl>
      <w:tblPr>
        <w:tblW w:w="9644" w:type="dxa"/>
        <w:tblInd w:w="103" w:type="dxa"/>
        <w:tblLayout w:type="fixed"/>
        <w:tblLook w:val="0000"/>
      </w:tblPr>
      <w:tblGrid>
        <w:gridCol w:w="1264"/>
        <w:gridCol w:w="1259"/>
        <w:gridCol w:w="1979"/>
        <w:gridCol w:w="1714"/>
        <w:gridCol w:w="1714"/>
        <w:gridCol w:w="1714"/>
      </w:tblGrid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450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Оборудование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E7709" w:rsidRPr="007D6427" w:rsidP="00472D59">
            <w:pPr>
              <w:rPr>
                <w:sz w:val="16"/>
                <w:szCs w:val="16"/>
                <w:highlight w:val="yellow"/>
              </w:rPr>
            </w:pPr>
            <w:r w:rsidRPr="00472D59">
              <w:rPr>
                <w:sz w:val="16"/>
                <w:szCs w:val="16"/>
              </w:rPr>
              <w:t>Котельная №</w:t>
            </w:r>
            <w:r w:rsidRPr="00472D59" w:rsidR="00472D59">
              <w:rPr>
                <w:sz w:val="16"/>
                <w:szCs w:val="16"/>
              </w:rPr>
              <w:t>3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480"/>
        </w:trPr>
        <w:tc>
          <w:tcPr>
            <w:tcW w:w="450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Котел №1 (оборудование)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Котел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Самодельный водогрейный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Производительность, Гкал/ч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0,5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Подача топлива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 (марка количество)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Ручная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1130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Топочное устройство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Колосниковая решетка</w:t>
            </w: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52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Вентилятор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585BE0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585BE0" w:rsidRPr="00464C70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435"/>
        </w:trPr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Дымосос</w:t>
            </w:r>
          </w:p>
        </w:tc>
        <w:tc>
          <w:tcPr>
            <w:tcW w:w="32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5BE0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 (марка)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5BE0" w:rsidRPr="0079610A" w:rsidP="003B0B10">
            <w:r>
              <w:rPr>
                <w:sz w:val="16"/>
                <w:szCs w:val="16"/>
              </w:rPr>
              <w:t>нет</w:t>
            </w:r>
          </w:p>
        </w:tc>
      </w:tr>
      <w:tr w:rsidTr="00585BE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Насосы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Сетевые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Марка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1К 80-50-200</w:t>
            </w: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Номер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2</w:t>
            </w: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  <w:tc>
          <w:tcPr>
            <w:tcW w:w="1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72D59" w:rsidRPr="00464C70" w:rsidP="003B0B10">
            <w:pPr>
              <w:rPr>
                <w:sz w:val="16"/>
                <w:szCs w:val="16"/>
              </w:rPr>
            </w:pP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Питательные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нет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Частота вращения, об/мин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Подпиточные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Марка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нет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Номер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Мощность двигателя, кВт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A40DA3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Химводоподготовка</w:t>
            </w:r>
          </w:p>
        </w:tc>
        <w:tc>
          <w:tcPr>
            <w:tcW w:w="12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Фильтр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Тип</w:t>
            </w:r>
          </w:p>
        </w:tc>
        <w:tc>
          <w:tcPr>
            <w:tcW w:w="51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64C70" w:rsidP="003B0B1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7D6427" w:rsidP="003B0B10">
            <w:pPr>
              <w:rPr>
                <w:sz w:val="16"/>
                <w:szCs w:val="16"/>
                <w:highlight w:val="yellow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Производительность, т/ч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  <w:tr w:rsidTr="003B0B10">
        <w:tblPrEx>
          <w:tblW w:w="9644" w:type="dxa"/>
          <w:tblInd w:w="103" w:type="dxa"/>
          <w:tblLayout w:type="fixed"/>
          <w:tblLook w:val="0000"/>
        </w:tblPrEx>
        <w:trPr>
          <w:trHeight w:val="233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7D6427" w:rsidP="003B0B10">
            <w:pPr>
              <w:rPr>
                <w:sz w:val="16"/>
                <w:szCs w:val="16"/>
                <w:highlight w:val="yellow"/>
              </w:rPr>
            </w:pPr>
          </w:p>
        </w:tc>
        <w:tc>
          <w:tcPr>
            <w:tcW w:w="12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72D59" w:rsidP="003B0B10">
            <w:pPr>
              <w:rPr>
                <w:sz w:val="16"/>
                <w:szCs w:val="16"/>
              </w:rPr>
            </w:pPr>
            <w:r w:rsidRPr="00472D59">
              <w:rPr>
                <w:sz w:val="16"/>
                <w:szCs w:val="16"/>
              </w:rPr>
              <w:t>Количество, шт.</w:t>
            </w:r>
          </w:p>
        </w:tc>
        <w:tc>
          <w:tcPr>
            <w:tcW w:w="514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40DA3" w:rsidRPr="00464C70" w:rsidP="003B0B10">
            <w:pPr>
              <w:rPr>
                <w:sz w:val="16"/>
                <w:szCs w:val="16"/>
              </w:rPr>
            </w:pPr>
            <w:r w:rsidRPr="00464C70">
              <w:rPr>
                <w:sz w:val="16"/>
                <w:szCs w:val="16"/>
              </w:rPr>
              <w:t>–</w:t>
            </w:r>
          </w:p>
        </w:tc>
      </w:tr>
    </w:tbl>
    <w:p w:rsidR="009E7709" w:rsidP="009E7709">
      <w:pPr>
        <w:pStyle w:val="NoSpacing"/>
        <w:ind w:firstLine="0"/>
      </w:pPr>
    </w:p>
    <w:p w:rsidR="00A40DA3" w:rsidP="009E7709">
      <w:pPr>
        <w:pStyle w:val="NoSpacing"/>
        <w:ind w:firstLine="0"/>
      </w:pPr>
    </w:p>
    <w:p w:rsidR="00585BE0">
      <w:pPr>
        <w:autoSpaceDE/>
        <w:autoSpaceDN/>
        <w:adjustRightInd/>
        <w:spacing w:line="240" w:lineRule="auto"/>
        <w:rPr>
          <w:kern w:val="1"/>
          <w:lang w:eastAsia="ar-SA"/>
        </w:rPr>
      </w:pPr>
      <w:r>
        <w:br w:type="page"/>
      </w:r>
    </w:p>
    <w:p w:rsidR="009E7709" w:rsidRPr="00D53791" w:rsidP="009E7709">
      <w:pPr>
        <w:pStyle w:val="NoSpacing"/>
      </w:pPr>
      <w:r w:rsidRPr="00D53791">
        <w:t>Таблица 1.2.1.</w:t>
      </w:r>
      <w:r w:rsidR="00585BE0">
        <w:t>3.</w:t>
      </w:r>
      <w:r w:rsidRPr="00D53791">
        <w:t xml:space="preserve"> Структура основного оборудования котельной №</w:t>
      </w:r>
      <w:r w:rsidRPr="00D53791" w:rsidR="007D6427">
        <w:t>4</w:t>
      </w:r>
    </w:p>
    <w:p w:rsidR="009E7709" w:rsidRPr="00D53791" w:rsidP="009E7709">
      <w:pPr>
        <w:pStyle w:val="NoSpacing"/>
      </w:pPr>
      <w:r w:rsidRPr="00D53791">
        <w:t>п. Хайрюзовка</w:t>
      </w:r>
    </w:p>
    <w:p w:rsidR="009E7709" w:rsidRPr="00D53791" w:rsidP="009E7709"/>
    <w:tbl>
      <w:tblPr>
        <w:tblW w:w="9644" w:type="dxa"/>
        <w:tblInd w:w="103" w:type="dxa"/>
        <w:tblLayout w:type="fixed"/>
        <w:tblLook w:val="0000"/>
      </w:tblPr>
      <w:tblGrid>
        <w:gridCol w:w="1264"/>
        <w:gridCol w:w="1258"/>
        <w:gridCol w:w="1978"/>
        <w:gridCol w:w="1707"/>
        <w:gridCol w:w="6"/>
        <w:gridCol w:w="1718"/>
        <w:gridCol w:w="1713"/>
      </w:tblGrid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450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Оборудование</w:t>
            </w:r>
          </w:p>
        </w:tc>
        <w:tc>
          <w:tcPr>
            <w:tcW w:w="514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Котельная №3 «Котельная водстрой»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480"/>
        </w:trPr>
        <w:tc>
          <w:tcPr>
            <w:tcW w:w="45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 №1 (оборудование)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 №2 (оборудование)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 №3 (оборудование)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51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Котел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КВр-1,74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КВр-1,74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КВр-1,74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Гкал/ч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1,74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1,74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1,74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Подача топлива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Ручная</w:t>
            </w:r>
          </w:p>
        </w:tc>
        <w:tc>
          <w:tcPr>
            <w:tcW w:w="1718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Ручная</w:t>
            </w:r>
          </w:p>
        </w:tc>
        <w:tc>
          <w:tcPr>
            <w:tcW w:w="1713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Ручная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Топочное устройство</w:t>
            </w:r>
          </w:p>
        </w:tc>
        <w:tc>
          <w:tcPr>
            <w:tcW w:w="3236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1713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Колосниковая решетка</w:t>
            </w:r>
          </w:p>
        </w:tc>
        <w:tc>
          <w:tcPr>
            <w:tcW w:w="171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Колосниковая решетка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713" w:type="dxa"/>
            <w:gridSpan w:val="2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  <w:tc>
          <w:tcPr>
            <w:tcW w:w="1718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  <w:tc>
          <w:tcPr>
            <w:tcW w:w="1713" w:type="dxa"/>
            <w:vMerge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7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713" w:type="dxa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  <w:tc>
          <w:tcPr>
            <w:tcW w:w="17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  <w:tc>
          <w:tcPr>
            <w:tcW w:w="1713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  <w:highlight w:val="yellow"/>
              </w:rPr>
            </w:pP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Вентилятор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17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КВр-1,74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КВр-1,74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КВр-1,74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8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тыс. м</w:t>
            </w:r>
            <w:r w:rsidRPr="007D6427">
              <w:rPr>
                <w:sz w:val="18"/>
                <w:szCs w:val="18"/>
                <w:vertAlign w:val="superscript"/>
              </w:rPr>
              <w:t>3</w:t>
            </w:r>
            <w:r w:rsidRPr="007D6427">
              <w:rPr>
                <w:sz w:val="18"/>
                <w:szCs w:val="18"/>
              </w:rPr>
              <w:t>/ч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91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4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4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4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4C6608" w:rsidP="003B0B10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Дымосос</w:t>
            </w: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 (марка)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  <w:highlight w:val="yellow"/>
              </w:rPr>
            </w:pPr>
            <w:r w:rsidRPr="004C6608">
              <w:rPr>
                <w:sz w:val="18"/>
                <w:szCs w:val="18"/>
              </w:rPr>
              <w:t>КВр-1,74</w:t>
            </w:r>
            <w:r>
              <w:rPr>
                <w:sz w:val="18"/>
                <w:szCs w:val="18"/>
              </w:rPr>
              <w:t xml:space="preserve"> Дн-6,3</w:t>
            </w:r>
          </w:p>
        </w:tc>
        <w:tc>
          <w:tcPr>
            <w:tcW w:w="17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7E3A5C">
            <w:pPr>
              <w:rPr>
                <w:sz w:val="18"/>
                <w:szCs w:val="18"/>
                <w:highlight w:val="yellow"/>
              </w:rPr>
            </w:pPr>
            <w:r w:rsidRPr="004C6608">
              <w:rPr>
                <w:sz w:val="18"/>
                <w:szCs w:val="18"/>
              </w:rPr>
              <w:t>КВр-1,74</w:t>
            </w:r>
            <w:r>
              <w:rPr>
                <w:sz w:val="18"/>
                <w:szCs w:val="18"/>
              </w:rPr>
              <w:t xml:space="preserve"> Дн-6,3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7E3A5C">
            <w:pPr>
              <w:rPr>
                <w:sz w:val="18"/>
                <w:szCs w:val="18"/>
                <w:highlight w:val="yellow"/>
              </w:rPr>
            </w:pPr>
            <w:r w:rsidRPr="004C6608">
              <w:rPr>
                <w:sz w:val="18"/>
                <w:szCs w:val="18"/>
              </w:rPr>
              <w:t>КВр-1,74</w:t>
            </w:r>
            <w:r>
              <w:rPr>
                <w:sz w:val="18"/>
                <w:szCs w:val="18"/>
              </w:rPr>
              <w:t xml:space="preserve"> Дн-6,3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тыс. м</w:t>
            </w:r>
            <w:r w:rsidRPr="007D6427">
              <w:rPr>
                <w:sz w:val="18"/>
                <w:szCs w:val="18"/>
                <w:vertAlign w:val="superscript"/>
              </w:rPr>
              <w:t>3</w:t>
            </w:r>
            <w:r w:rsidRPr="007D6427">
              <w:rPr>
                <w:sz w:val="18"/>
                <w:szCs w:val="18"/>
              </w:rPr>
              <w:t>/ч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 xml:space="preserve">Марка двигателя 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Мощность, кВт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  <w:highlight w:val="yellow"/>
              </w:rPr>
            </w:pPr>
            <w:r w:rsidRPr="007E3A5C">
              <w:rPr>
                <w:sz w:val="18"/>
                <w:szCs w:val="18"/>
              </w:rPr>
              <w:t>5,5</w:t>
            </w:r>
          </w:p>
        </w:tc>
        <w:tc>
          <w:tcPr>
            <w:tcW w:w="17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7E3A5C">
            <w:pPr>
              <w:rPr>
                <w:sz w:val="18"/>
                <w:szCs w:val="18"/>
                <w:highlight w:val="yellow"/>
              </w:rPr>
            </w:pPr>
            <w:r w:rsidRPr="007E3A5C">
              <w:rPr>
                <w:sz w:val="18"/>
                <w:szCs w:val="18"/>
              </w:rPr>
              <w:t>5,5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7E3A5C">
            <w:pPr>
              <w:rPr>
                <w:sz w:val="18"/>
                <w:szCs w:val="18"/>
                <w:highlight w:val="yellow"/>
              </w:rPr>
            </w:pPr>
            <w:r w:rsidRPr="007E3A5C">
              <w:rPr>
                <w:sz w:val="18"/>
                <w:szCs w:val="18"/>
              </w:rPr>
              <w:t>5,5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2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3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  <w:tc>
          <w:tcPr>
            <w:tcW w:w="17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3A5C" w:rsidRPr="004C6608" w:rsidP="00A019D6">
            <w:pPr>
              <w:rPr>
                <w:sz w:val="18"/>
                <w:szCs w:val="18"/>
              </w:rPr>
            </w:pPr>
            <w:r w:rsidRPr="004C6608">
              <w:rPr>
                <w:sz w:val="18"/>
                <w:szCs w:val="18"/>
              </w:rPr>
              <w:t>1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Насосы</w:t>
            </w: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Сетевые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1Д-200-36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1Д-200-36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18,5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55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454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3C61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C3C61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3C61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3C61" w:rsidRPr="005C3C61" w:rsidP="00A019D6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н.д.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3C61" w:rsidRPr="005C3C61" w:rsidP="00A019D6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C3C61" w:rsidRPr="005C3C61" w:rsidP="00A019D6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Питательные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80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Частота вращения, об/мин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5C3C61" w:rsidP="003B0B10">
            <w:pPr>
              <w:rPr>
                <w:sz w:val="18"/>
                <w:szCs w:val="18"/>
              </w:rPr>
            </w:pPr>
            <w:r w:rsidRPr="005C3C61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Подпиточные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Марка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н.д.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н.д.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н.д.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Номер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323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Мощность двигателя, кВт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5,5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5,5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5,5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1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1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D0370D" w:rsidP="003B0B10">
            <w:pPr>
              <w:rPr>
                <w:sz w:val="18"/>
                <w:szCs w:val="18"/>
              </w:rPr>
            </w:pPr>
            <w:r w:rsidRPr="00D0370D">
              <w:rPr>
                <w:sz w:val="18"/>
                <w:szCs w:val="18"/>
              </w:rPr>
              <w:t>1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Химводоподготовка</w:t>
            </w:r>
          </w:p>
        </w:tc>
        <w:tc>
          <w:tcPr>
            <w:tcW w:w="12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Магнитенаяобрботка воды</w:t>
            </w:r>
          </w:p>
        </w:tc>
        <w:tc>
          <w:tcPr>
            <w:tcW w:w="1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Тип</w:t>
            </w:r>
          </w:p>
        </w:tc>
        <w:tc>
          <w:tcPr>
            <w:tcW w:w="17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42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Производительность, т/ч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  <w:tr w:rsidTr="007E3A5C">
        <w:tblPrEx>
          <w:tblW w:w="9644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12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</w:p>
        </w:tc>
        <w:tc>
          <w:tcPr>
            <w:tcW w:w="19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7D6427" w:rsidP="003B0B10">
            <w:pPr>
              <w:rPr>
                <w:sz w:val="18"/>
                <w:szCs w:val="18"/>
              </w:rPr>
            </w:pPr>
            <w:r w:rsidRPr="007D6427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171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  <w:tc>
          <w:tcPr>
            <w:tcW w:w="17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E7709" w:rsidRPr="00310A07" w:rsidP="003B0B10">
            <w:pPr>
              <w:rPr>
                <w:sz w:val="18"/>
                <w:szCs w:val="18"/>
              </w:rPr>
            </w:pPr>
            <w:r w:rsidRPr="00310A07">
              <w:rPr>
                <w:sz w:val="18"/>
                <w:szCs w:val="18"/>
              </w:rPr>
              <w:t>–</w:t>
            </w:r>
          </w:p>
        </w:tc>
      </w:tr>
    </w:tbl>
    <w:p w:rsidR="009E7709" w:rsidP="009E7709"/>
    <w:p w:rsidR="004A09BF" w:rsidRPr="004A09BF" w:rsidP="004A09BF">
      <w:pPr>
        <w:rPr>
          <w:lang w:eastAsia="ar-SA"/>
        </w:rPr>
      </w:pPr>
    </w:p>
    <w:p w:rsidR="009F60BC" w:rsidRPr="0072593F" w:rsidP="00291271">
      <w:pPr>
        <w:pStyle w:val="Heading3"/>
      </w:pPr>
      <w:bookmarkStart w:id="17" w:name="_Toc384925884"/>
      <w:r w:rsidRPr="0072593F">
        <w:t>1.</w:t>
      </w:r>
      <w:r w:rsidRPr="0072593F" w:rsidR="0012013C">
        <w:t>2.2</w:t>
      </w:r>
      <w:r w:rsidR="00585BE0">
        <w:t>.</w:t>
      </w:r>
      <w:r w:rsidRPr="0072593F" w:rsidR="0012013C">
        <w:t xml:space="preserve"> Параметры установленной тепловой мощности теплофикационного оборудова</w:t>
      </w:r>
      <w:r w:rsidRPr="0072593F">
        <w:t>ния и теплофикационной установ</w:t>
      </w:r>
      <w:r w:rsidR="00585BE0">
        <w:t>о</w:t>
      </w:r>
      <w:r w:rsidRPr="0072593F">
        <w:t>к.</w:t>
      </w:r>
      <w:bookmarkEnd w:id="17"/>
    </w:p>
    <w:p w:rsidR="000C04B0" w:rsidRPr="0072593F" w:rsidP="00A51E8E">
      <w:pPr>
        <w:pStyle w:val="NoSpacing"/>
      </w:pPr>
    </w:p>
    <w:p w:rsidR="00B24120" w:rsidRPr="0072593F" w:rsidP="00A51E8E">
      <w:pPr>
        <w:pStyle w:val="NoSpacing"/>
      </w:pPr>
      <w:r w:rsidRPr="0072593F">
        <w:t xml:space="preserve">Данные представлены </w:t>
      </w:r>
      <w:r w:rsidRPr="0072593F" w:rsidR="004E4D12">
        <w:t xml:space="preserve">в таблице </w:t>
      </w:r>
      <w:r w:rsidRPr="0072593F" w:rsidR="00CE4DFE">
        <w:t>1.</w:t>
      </w:r>
      <w:r w:rsidRPr="0072593F" w:rsidR="00F40176">
        <w:t>2.2</w:t>
      </w:r>
      <w:r w:rsidRPr="0072593F" w:rsidR="00654525">
        <w:t>.</w:t>
      </w:r>
    </w:p>
    <w:p w:rsidR="005C635F" w:rsidRPr="0072593F" w:rsidP="00291271">
      <w:pPr>
        <w:rPr>
          <w:lang w:eastAsia="ar-SA"/>
        </w:rPr>
      </w:pPr>
    </w:p>
    <w:p w:rsidR="009F60BC" w:rsidRPr="0072593F" w:rsidP="00291271">
      <w:pPr>
        <w:pStyle w:val="Heading3"/>
      </w:pPr>
      <w:bookmarkStart w:id="18" w:name="_Toc384925885"/>
      <w:r w:rsidRPr="0072593F">
        <w:t>1.</w:t>
      </w:r>
      <w:r w:rsidRPr="0072593F" w:rsidR="0012013C">
        <w:t>2.3</w:t>
      </w:r>
      <w:r w:rsidR="00585BE0">
        <w:t>.</w:t>
      </w:r>
      <w:r w:rsidRPr="0072593F" w:rsidR="0012013C">
        <w:t xml:space="preserve"> Ограничения тепловой мощности и параметры располагаемой тепловой мощности</w:t>
      </w:r>
      <w:r w:rsidRPr="0072593F">
        <w:t>.</w:t>
      </w:r>
      <w:bookmarkEnd w:id="18"/>
    </w:p>
    <w:p w:rsidR="000C04B0" w:rsidRPr="0072593F" w:rsidP="00A51E8E">
      <w:pPr>
        <w:pStyle w:val="NoSpacing"/>
      </w:pPr>
    </w:p>
    <w:p w:rsidR="00654525" w:rsidRPr="0072593F" w:rsidP="00A51E8E">
      <w:pPr>
        <w:pStyle w:val="NoSpacing"/>
      </w:pPr>
      <w:r w:rsidRPr="0072593F">
        <w:t xml:space="preserve">Данные </w:t>
      </w:r>
      <w:r w:rsidRPr="0072593F" w:rsidR="004E4D12">
        <w:t xml:space="preserve">представлены в таблице </w:t>
      </w:r>
      <w:r w:rsidRPr="0072593F" w:rsidR="00737427">
        <w:t>1.</w:t>
      </w:r>
      <w:r w:rsidRPr="0072593F" w:rsidR="00F40176">
        <w:t>2.2</w:t>
      </w:r>
      <w:r w:rsidRPr="0072593F">
        <w:t>.</w:t>
      </w:r>
    </w:p>
    <w:p w:rsidR="005C635F" w:rsidRPr="0072593F" w:rsidP="00291271">
      <w:pPr>
        <w:rPr>
          <w:lang w:eastAsia="ar-SA"/>
        </w:rPr>
      </w:pPr>
    </w:p>
    <w:p w:rsidR="009F60BC" w:rsidRPr="0072593F" w:rsidP="00291271">
      <w:pPr>
        <w:pStyle w:val="Heading3"/>
      </w:pPr>
      <w:bookmarkStart w:id="19" w:name="_Toc384925886"/>
      <w:r w:rsidRPr="0072593F">
        <w:t>1.</w:t>
      </w:r>
      <w:r w:rsidRPr="0072593F" w:rsidR="00435770">
        <w:t>2.4</w:t>
      </w:r>
      <w:r w:rsidR="00585BE0">
        <w:t>.</w:t>
      </w:r>
      <w:r w:rsidRPr="0072593F" w:rsidR="00435770">
        <w:t xml:space="preserve"> Объем потребления тепловой энергии (мощности) и теплоносителя на собственные и хозяйственные нужды и параметры тепловой мощности нетто</w:t>
      </w:r>
      <w:r w:rsidRPr="0072593F">
        <w:t>.</w:t>
      </w:r>
      <w:bookmarkEnd w:id="19"/>
    </w:p>
    <w:p w:rsidR="00435770" w:rsidRPr="0072593F" w:rsidP="00A51E8E">
      <w:pPr>
        <w:pStyle w:val="NoSpacing"/>
      </w:pPr>
      <w:r w:rsidRPr="0072593F">
        <w:t xml:space="preserve">Данные </w:t>
      </w:r>
      <w:r w:rsidRPr="0072593F">
        <w:t xml:space="preserve">представлены в таблице </w:t>
      </w:r>
      <w:r w:rsidRPr="0072593F" w:rsidR="00737427">
        <w:t>1.</w:t>
      </w:r>
      <w:r w:rsidRPr="0072593F" w:rsidR="00F40176">
        <w:t>2.2</w:t>
      </w:r>
      <w:r w:rsidRPr="0072593F">
        <w:t>.</w:t>
      </w:r>
    </w:p>
    <w:p w:rsidR="00435770" w:rsidRPr="00557D93" w:rsidP="00291271">
      <w:pPr>
        <w:rPr>
          <w:color w:val="FF0000"/>
        </w:rPr>
        <w:sectPr w:rsidSect="006E26FE">
          <w:footerReference w:type="default" r:id="rId11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655D0" w:rsidRPr="00435770" w:rsidP="00A655D0">
      <w:pPr>
        <w:pStyle w:val="NoSpacing"/>
      </w:pPr>
      <w:r w:rsidRPr="00435770">
        <w:t xml:space="preserve">Таблица </w:t>
      </w:r>
      <w:r>
        <w:t>1.2.2</w:t>
      </w:r>
      <w:r w:rsidR="00585BE0">
        <w:t>.</w:t>
      </w:r>
      <w:r w:rsidRPr="00435770">
        <w:t xml:space="preserve"> Параметры установленной тепловой мощности теплофикационного оборудования и теплофикационной установки, </w:t>
      </w:r>
      <w:r>
        <w:t>о</w:t>
      </w:r>
      <w:r w:rsidRPr="00435770">
        <w:t>граничения тепловой мощности и параметры располагаемой тепловой мощности</w:t>
      </w:r>
      <w:r>
        <w:t>.</w:t>
      </w:r>
    </w:p>
    <w:p w:rsidR="00A655D0" w:rsidP="00A655D0"/>
    <w:tbl>
      <w:tblPr>
        <w:tblW w:w="14859" w:type="dxa"/>
        <w:tblInd w:w="103" w:type="dxa"/>
        <w:tblLayout w:type="fixed"/>
        <w:tblLook w:val="0020"/>
      </w:tblPr>
      <w:tblGrid>
        <w:gridCol w:w="1625"/>
        <w:gridCol w:w="1440"/>
        <w:gridCol w:w="637"/>
        <w:gridCol w:w="425"/>
        <w:gridCol w:w="872"/>
        <w:gridCol w:w="766"/>
        <w:gridCol w:w="1620"/>
        <w:gridCol w:w="854"/>
        <w:gridCol w:w="720"/>
        <w:gridCol w:w="720"/>
        <w:gridCol w:w="720"/>
        <w:gridCol w:w="1088"/>
        <w:gridCol w:w="1001"/>
        <w:gridCol w:w="837"/>
        <w:gridCol w:w="641"/>
        <w:gridCol w:w="893"/>
      </w:tblGrid>
      <w:tr w:rsidTr="003B0B10">
        <w:tblPrEx>
          <w:tblW w:w="14859" w:type="dxa"/>
          <w:tblInd w:w="103" w:type="dxa"/>
          <w:tblLayout w:type="fixed"/>
          <w:tblLook w:val="0020"/>
        </w:tblPrEx>
        <w:trPr>
          <w:trHeight w:val="840"/>
        </w:trPr>
        <w:tc>
          <w:tcPr>
            <w:tcW w:w="16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33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Основное оборудование источника тепловой энергии</w:t>
            </w:r>
          </w:p>
        </w:tc>
        <w:tc>
          <w:tcPr>
            <w:tcW w:w="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Установленная тепловая мощность основного оборудования источника тепловой энергии, Гкал/ч</w:t>
            </w:r>
          </w:p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Технические ограничения на использование установленной тепловой мощности</w:t>
            </w:r>
          </w:p>
        </w:tc>
        <w:tc>
          <w:tcPr>
            <w:tcW w:w="8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Фактический КПД, %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Располагаемая мощность основного оборудования источника тепловой энергии (по режимным картам), Гкал/ч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Затраты тепловой мощности на собственные и хозяйственные нужды источника тепловой энергии, Гкал/ч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Тепловая мощность источника тепловой энергии "нетто", Гкал/ч</w:t>
            </w:r>
          </w:p>
        </w:tc>
        <w:tc>
          <w:tcPr>
            <w:tcW w:w="20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Потери тепловой энергии при ее передаче по тепловым сетям</w:t>
            </w:r>
          </w:p>
        </w:tc>
        <w:tc>
          <w:tcPr>
            <w:tcW w:w="8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Суммарная тепловая нагрузка потребителей, Гкал/ч</w:t>
            </w:r>
          </w:p>
        </w:tc>
        <w:tc>
          <w:tcPr>
            <w:tcW w:w="6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Затраты тепловой мощности на хозяйственные нужды тепловых сетей, тыс. руб.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A655D0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Дефицит (резерв) тепловой мощности источника тепловой энергии, Гкал/ч</w:t>
            </w:r>
          </w:p>
        </w:tc>
      </w:tr>
      <w:tr w:rsidTr="00FC41DD">
        <w:tblPrEx>
          <w:tblW w:w="14859" w:type="dxa"/>
          <w:tblInd w:w="103" w:type="dxa"/>
          <w:tblLayout w:type="fixed"/>
          <w:tblLook w:val="0020"/>
        </w:tblPrEx>
        <w:trPr>
          <w:trHeight w:val="2730"/>
        </w:trPr>
        <w:tc>
          <w:tcPr>
            <w:tcW w:w="16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Тип (марка)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Производительность, Гкал/ч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Количество, шт.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Тепловая мощность основного оборудования, Гкал/ч</w:t>
            </w:r>
          </w:p>
        </w:tc>
        <w:tc>
          <w:tcPr>
            <w:tcW w:w="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Через теплоизоляционные конструкции теплопроводов, Гкал/ч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  <w:r w:rsidRPr="000C04B0">
              <w:rPr>
                <w:sz w:val="20"/>
                <w:szCs w:val="20"/>
              </w:rPr>
              <w:t>За счет потерь теплоносителя, Гкал/ч</w:t>
            </w:r>
          </w:p>
        </w:tc>
        <w:tc>
          <w:tcPr>
            <w:tcW w:w="8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6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0C04B0" w:rsidP="003B0B10">
            <w:pPr>
              <w:spacing w:line="240" w:lineRule="auto"/>
              <w:rPr>
                <w:sz w:val="20"/>
                <w:szCs w:val="20"/>
              </w:rPr>
            </w:pPr>
          </w:p>
        </w:tc>
      </w:tr>
      <w:tr w:rsidTr="00FC41DD">
        <w:tblPrEx>
          <w:tblW w:w="14859" w:type="dxa"/>
          <w:tblInd w:w="103" w:type="dxa"/>
          <w:tblLayout w:type="fixed"/>
          <w:tblLook w:val="0020"/>
        </w:tblPrEx>
        <w:trPr>
          <w:trHeight w:val="320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0C04B0" w:rsidP="003B0B10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</w:tr>
      <w:tr w:rsidTr="00FC41DD">
        <w:tblPrEx>
          <w:tblW w:w="14859" w:type="dxa"/>
          <w:tblInd w:w="103" w:type="dxa"/>
          <w:tblLayout w:type="fixed"/>
          <w:tblLook w:val="0020"/>
        </w:tblPrEx>
        <w:trPr>
          <w:trHeight w:val="812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Котельная №2</w:t>
            </w:r>
          </w:p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п. Ельники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Самодельный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</w:t>
            </w:r>
            <w:r w:rsidRPr="00585BE0" w:rsidR="006E5B16">
              <w:rPr>
                <w:sz w:val="20"/>
                <w:szCs w:val="20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0,9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0,675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585BE0">
              <w:rPr>
                <w:sz w:val="20"/>
                <w:szCs w:val="20"/>
              </w:rPr>
              <w:t>60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yellow"/>
              </w:rPr>
            </w:pPr>
            <w:r w:rsidRPr="00585BE0">
              <w:rPr>
                <w:sz w:val="20"/>
                <w:szCs w:val="20"/>
              </w:rPr>
              <w:t>0,9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E1798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</w:t>
            </w:r>
            <w:r w:rsidRPr="00585BE0" w:rsidR="003E1798">
              <w:rPr>
                <w:sz w:val="20"/>
                <w:szCs w:val="20"/>
              </w:rPr>
              <w:t>2</w:t>
            </w:r>
            <w:r w:rsidRPr="00585BE0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0,88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E1798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0,1</w:t>
            </w:r>
            <w:r w:rsidRPr="00585BE0" w:rsidR="003E1798">
              <w:rPr>
                <w:sz w:val="20"/>
                <w:szCs w:val="20"/>
              </w:rPr>
              <w:t>44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0,036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0,675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Н.д.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0,02</w:t>
            </w:r>
          </w:p>
        </w:tc>
      </w:tr>
      <w:tr w:rsidTr="00FC41DD">
        <w:tblPrEx>
          <w:tblW w:w="14859" w:type="dxa"/>
          <w:tblInd w:w="103" w:type="dxa"/>
          <w:tblLayout w:type="fixed"/>
          <w:tblLook w:val="0020"/>
        </w:tblPrEx>
        <w:trPr>
          <w:trHeight w:val="553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585BE0" w:rsidP="00A655D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 xml:space="preserve">Котельная №3 </w:t>
            </w:r>
          </w:p>
          <w:p w:rsidR="00FC41DD" w:rsidRPr="00585BE0" w:rsidP="00A655D0">
            <w:pPr>
              <w:spacing w:line="240" w:lineRule="auto"/>
              <w:rPr>
                <w:bCs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585BE0">
              <w:rPr>
                <w:sz w:val="20"/>
                <w:szCs w:val="20"/>
              </w:rPr>
              <w:t>. Росляки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Самодельный</w:t>
            </w:r>
          </w:p>
        </w:tc>
        <w:tc>
          <w:tcPr>
            <w:tcW w:w="6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</w:t>
            </w:r>
          </w:p>
        </w:tc>
        <w:tc>
          <w:tcPr>
            <w:tcW w:w="8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0,5</w:t>
            </w:r>
          </w:p>
        </w:tc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0,375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60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0,5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E1798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</w:t>
            </w:r>
            <w:r w:rsidRPr="00585BE0" w:rsidR="003E1798">
              <w:rPr>
                <w:sz w:val="20"/>
                <w:szCs w:val="20"/>
              </w:rPr>
              <w:t>1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0,489</w:t>
            </w:r>
          </w:p>
        </w:tc>
        <w:tc>
          <w:tcPr>
            <w:tcW w:w="10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E1798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</w:t>
            </w:r>
            <w:r w:rsidRPr="00585BE0" w:rsidR="003E1798">
              <w:rPr>
                <w:sz w:val="20"/>
                <w:szCs w:val="20"/>
              </w:rPr>
              <w:t>08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E1798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</w:t>
            </w:r>
            <w:r w:rsidRPr="00585BE0" w:rsidR="003E1798">
              <w:rPr>
                <w:sz w:val="20"/>
                <w:szCs w:val="20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0,375</w:t>
            </w:r>
          </w:p>
        </w:tc>
        <w:tc>
          <w:tcPr>
            <w:tcW w:w="6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Н.д.</w:t>
            </w:r>
          </w:p>
        </w:tc>
        <w:tc>
          <w:tcPr>
            <w:tcW w:w="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0,015</w:t>
            </w:r>
          </w:p>
        </w:tc>
      </w:tr>
      <w:tr w:rsidTr="00FC41DD">
        <w:tblPrEx>
          <w:tblW w:w="14859" w:type="dxa"/>
          <w:tblInd w:w="103" w:type="dxa"/>
          <w:tblLayout w:type="fixed"/>
          <w:tblLook w:val="0020"/>
        </w:tblPrEx>
        <w:trPr>
          <w:trHeight w:val="508"/>
        </w:trPr>
        <w:tc>
          <w:tcPr>
            <w:tcW w:w="16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 xml:space="preserve">Котельная №4 </w:t>
            </w:r>
          </w:p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Pr="00585BE0">
              <w:rPr>
                <w:sz w:val="20"/>
                <w:szCs w:val="20"/>
              </w:rPr>
              <w:t>. Хайрюзовка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18"/>
                <w:szCs w:val="18"/>
              </w:rPr>
              <w:t>КВр-1,74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1,74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</w:t>
            </w:r>
          </w:p>
        </w:tc>
        <w:tc>
          <w:tcPr>
            <w:tcW w:w="8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5,22</w:t>
            </w:r>
          </w:p>
        </w:tc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2,51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Ограничений нет</w:t>
            </w:r>
          </w:p>
        </w:tc>
        <w:tc>
          <w:tcPr>
            <w:tcW w:w="8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84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5,22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0,004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5,11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0,8176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545E95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0,20</w:t>
            </w:r>
            <w:r w:rsidRPr="00585BE0" w:rsidR="00545E95">
              <w:rPr>
                <w:sz w:val="20"/>
                <w:szCs w:val="20"/>
              </w:rPr>
              <w:t>44</w:t>
            </w:r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2,51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Н.д.</w:t>
            </w:r>
          </w:p>
        </w:tc>
        <w:tc>
          <w:tcPr>
            <w:tcW w:w="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C41DD" w:rsidRPr="00585BE0" w:rsidP="00545E95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1,6</w:t>
            </w:r>
            <w:r w:rsidRPr="00585BE0" w:rsidR="00545E95">
              <w:rPr>
                <w:sz w:val="20"/>
                <w:szCs w:val="20"/>
              </w:rPr>
              <w:t>8</w:t>
            </w:r>
            <w:r w:rsidRPr="00585BE0">
              <w:rPr>
                <w:sz w:val="20"/>
                <w:szCs w:val="20"/>
              </w:rPr>
              <w:t>6</w:t>
            </w:r>
          </w:p>
        </w:tc>
      </w:tr>
      <w:tr w:rsidTr="00FC41DD">
        <w:tblPrEx>
          <w:tblW w:w="14859" w:type="dxa"/>
          <w:tblInd w:w="103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20"/>
        </w:tblPrEx>
        <w:trPr>
          <w:cantSplit/>
          <w:trHeight w:val="780"/>
        </w:trPr>
        <w:tc>
          <w:tcPr>
            <w:tcW w:w="1625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ИТОГО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637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7</w:t>
            </w:r>
          </w:p>
        </w:tc>
        <w:tc>
          <w:tcPr>
            <w:tcW w:w="872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</w:t>
            </w:r>
          </w:p>
        </w:tc>
        <w:tc>
          <w:tcPr>
            <w:tcW w:w="766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3,56</w:t>
            </w:r>
          </w:p>
        </w:tc>
        <w:tc>
          <w:tcPr>
            <w:tcW w:w="1620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</w:p>
        </w:tc>
        <w:tc>
          <w:tcPr>
            <w:tcW w:w="854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–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6,62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0,074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  <w:highlight w:val="red"/>
              </w:rPr>
            </w:pPr>
            <w:r w:rsidRPr="00585BE0">
              <w:rPr>
                <w:sz w:val="20"/>
                <w:szCs w:val="20"/>
              </w:rPr>
              <w:t>6,479</w:t>
            </w:r>
          </w:p>
        </w:tc>
        <w:tc>
          <w:tcPr>
            <w:tcW w:w="1088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1,302</w:t>
            </w:r>
          </w:p>
        </w:tc>
        <w:tc>
          <w:tcPr>
            <w:tcW w:w="1001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0,2795</w:t>
            </w:r>
          </w:p>
        </w:tc>
        <w:tc>
          <w:tcPr>
            <w:tcW w:w="837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3,56</w:t>
            </w:r>
          </w:p>
        </w:tc>
        <w:tc>
          <w:tcPr>
            <w:tcW w:w="641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Н.д.</w:t>
            </w:r>
          </w:p>
        </w:tc>
        <w:tc>
          <w:tcPr>
            <w:tcW w:w="893" w:type="dxa"/>
            <w:shd w:val="clear" w:color="auto" w:fill="auto"/>
            <w:vAlign w:val="center"/>
          </w:tcPr>
          <w:p w:rsidR="00FC41DD" w:rsidRPr="00585BE0" w:rsidP="003B0B10">
            <w:pPr>
              <w:spacing w:line="240" w:lineRule="auto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1,701</w:t>
            </w:r>
          </w:p>
        </w:tc>
      </w:tr>
    </w:tbl>
    <w:p w:rsidR="00A655D0" w:rsidRPr="00585BE0" w:rsidP="00291271"/>
    <w:p w:rsidR="00BF19CE" w:rsidRPr="00585BE0" w:rsidP="00291271">
      <w:r w:rsidRPr="00585BE0">
        <w:t xml:space="preserve">Примечание: </w:t>
      </w:r>
      <w:r w:rsidRPr="00585BE0" w:rsidR="003C6E2D">
        <w:t xml:space="preserve"> 1. </w:t>
      </w:r>
      <w:r w:rsidRPr="00585BE0" w:rsidR="006027BF">
        <w:t>Н</w:t>
      </w:r>
      <w:r w:rsidRPr="00585BE0" w:rsidR="000D4C9A">
        <w:t xml:space="preserve">а </w:t>
      </w:r>
      <w:r w:rsidRPr="00585BE0" w:rsidR="003C6E2D">
        <w:t>кот</w:t>
      </w:r>
      <w:r w:rsidRPr="00585BE0" w:rsidR="00625577">
        <w:t>лах отсутствую</w:t>
      </w:r>
      <w:r w:rsidRPr="00585BE0" w:rsidR="006027BF">
        <w:t>т</w:t>
      </w:r>
      <w:r w:rsidRPr="00585BE0" w:rsidR="00625577">
        <w:t xml:space="preserve"> действующие </w:t>
      </w:r>
      <w:r w:rsidRPr="00585BE0" w:rsidR="00366AC7">
        <w:t>(</w:t>
      </w:r>
      <w:r w:rsidRPr="00585BE0" w:rsidR="000D4C9A">
        <w:t>утвер</w:t>
      </w:r>
      <w:r w:rsidRPr="00585BE0" w:rsidR="00625577">
        <w:t>жденные</w:t>
      </w:r>
      <w:r w:rsidRPr="00585BE0" w:rsidR="00366AC7">
        <w:t>)</w:t>
      </w:r>
      <w:r w:rsidRPr="00585BE0" w:rsidR="00625577">
        <w:t xml:space="preserve"> режимные карты</w:t>
      </w:r>
      <w:r w:rsidRPr="00585BE0" w:rsidR="003C6E2D">
        <w:t>.</w:t>
      </w:r>
    </w:p>
    <w:p w:rsidR="00654525" w:rsidRPr="00557D93" w:rsidP="00291271">
      <w:pPr>
        <w:rPr>
          <w:color w:val="FF0000"/>
        </w:rPr>
        <w:sectPr w:rsidSect="007B5FA7">
          <w:footerReference w:type="default" r:id="rId12"/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9F60BC" w:rsidRPr="0072593F" w:rsidP="00291271">
      <w:pPr>
        <w:pStyle w:val="Heading3"/>
      </w:pPr>
      <w:bookmarkStart w:id="20" w:name="_Toc384925887"/>
      <w:r w:rsidRPr="0072593F">
        <w:t>1.</w:t>
      </w:r>
      <w:r w:rsidRPr="0072593F" w:rsidR="0012013C">
        <w:t>2.5</w:t>
      </w:r>
      <w:r w:rsidR="00AD313C">
        <w:t>.</w:t>
      </w:r>
      <w:r w:rsidRPr="0072593F" w:rsidR="0012013C">
        <w:t xml:space="preserve"> 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</w:r>
      <w:r w:rsidRPr="0072593F">
        <w:t>.</w:t>
      </w:r>
      <w:bookmarkEnd w:id="20"/>
    </w:p>
    <w:p w:rsidR="00772434" w:rsidRPr="00585BE0" w:rsidP="00A51E8E">
      <w:pPr>
        <w:pStyle w:val="NoSpacing"/>
      </w:pPr>
    </w:p>
    <w:p w:rsidR="008F488B" w:rsidRPr="00585BE0" w:rsidP="00A00412">
      <w:pPr>
        <w:pStyle w:val="NoSpacing"/>
      </w:pPr>
      <w:r w:rsidRPr="00585BE0">
        <w:t>Данные отсутствуют.</w:t>
      </w:r>
    </w:p>
    <w:p w:rsidR="00A00412" w:rsidRPr="00585BE0" w:rsidP="00A00412">
      <w:pPr>
        <w:pStyle w:val="NoSpacing"/>
      </w:pPr>
    </w:p>
    <w:p w:rsidR="0012013C" w:rsidRPr="00585BE0" w:rsidP="00291271">
      <w:pPr>
        <w:pStyle w:val="Heading3"/>
      </w:pPr>
      <w:bookmarkStart w:id="21" w:name="_Toc384925888"/>
      <w:r w:rsidRPr="00585BE0">
        <w:t>1.</w:t>
      </w:r>
      <w:r w:rsidRPr="00585BE0">
        <w:t>2.6</w:t>
      </w:r>
      <w:r w:rsidR="00AD313C">
        <w:t>.</w:t>
      </w:r>
      <w:r w:rsidRPr="00585BE0">
        <w:t xml:space="preserve"> Схемы выдачи тепловой мощности, структура теплофикационных установок (если источник тепловой энергии - источник комбинированной выработки тепловой и электрической энергии)</w:t>
      </w:r>
      <w:r w:rsidRPr="00585BE0" w:rsidR="00460D76">
        <w:t>.</w:t>
      </w:r>
      <w:bookmarkEnd w:id="21"/>
    </w:p>
    <w:p w:rsidR="005C635F" w:rsidRPr="00585BE0" w:rsidP="00291271">
      <w:pPr>
        <w:rPr>
          <w:lang w:eastAsia="ar-SA"/>
        </w:rPr>
      </w:pPr>
    </w:p>
    <w:p w:rsidR="00460D76" w:rsidRPr="00585BE0" w:rsidP="00291271">
      <w:pPr>
        <w:pStyle w:val="NoSpacing"/>
      </w:pPr>
      <w:r w:rsidRPr="00585BE0">
        <w:t>Не вырабатывает электрическую энергию.</w:t>
      </w:r>
    </w:p>
    <w:p w:rsidR="008E267E" w:rsidRPr="00585BE0" w:rsidP="00291271"/>
    <w:p w:rsidR="0012013C" w:rsidRPr="00AD313C" w:rsidP="00291271">
      <w:pPr>
        <w:pStyle w:val="Heading3"/>
      </w:pPr>
      <w:bookmarkStart w:id="22" w:name="_Toc384925889"/>
      <w:r w:rsidRPr="00585BE0">
        <w:t>1.</w:t>
      </w:r>
      <w:r w:rsidRPr="00585BE0">
        <w:t>2.7</w:t>
      </w:r>
      <w:r w:rsidR="00AD313C">
        <w:t>.</w:t>
      </w:r>
      <w:r w:rsidRPr="00585BE0">
        <w:t xml:space="preserve"> Способ регулирования отпуска тепловой энергии от источников</w:t>
      </w:r>
      <w:r w:rsidRPr="0072593F">
        <w:t xml:space="preserve"> </w:t>
      </w:r>
      <w:r w:rsidRPr="00AD313C">
        <w:t>тепловой энергии с обоснованием выбора графика изменения температур теплоносителя</w:t>
      </w:r>
      <w:r w:rsidRPr="00AD313C" w:rsidR="00460D76">
        <w:t>.</w:t>
      </w:r>
      <w:bookmarkEnd w:id="22"/>
    </w:p>
    <w:p w:rsidR="00772434" w:rsidRPr="00AD313C" w:rsidP="00772434">
      <w:pPr>
        <w:rPr>
          <w:lang w:eastAsia="ar-SA"/>
        </w:rPr>
      </w:pPr>
    </w:p>
    <w:p w:rsidR="001A3766" w:rsidRPr="00AD313C" w:rsidP="00291271">
      <w:pPr>
        <w:pStyle w:val="NoSpacing"/>
      </w:pPr>
      <w:r w:rsidRPr="00AD313C">
        <w:t>Отпуск тепловой энергии от котель</w:t>
      </w:r>
      <w:r w:rsidRPr="00AD313C" w:rsidR="00837301">
        <w:t>ой</w:t>
      </w:r>
      <w:r w:rsidRPr="00AD313C" w:rsidR="003C05AA">
        <w:t>№2</w:t>
      </w:r>
      <w:r w:rsidRPr="00AD313C" w:rsidR="003747B7">
        <w:t xml:space="preserve"> п</w:t>
      </w:r>
      <w:r w:rsidRPr="00AD313C" w:rsidR="00A655D0">
        <w:t>. Ельники, №3 п.Росляки, №4 п. Хайрюзовка</w:t>
      </w:r>
      <w:r w:rsidR="00A817E5">
        <w:t xml:space="preserve"> </w:t>
      </w:r>
      <w:r w:rsidRPr="00AD313C" w:rsidR="00932F1B">
        <w:t>осуществляется качественн</w:t>
      </w:r>
      <w:r w:rsidRPr="00AD313C">
        <w:t>ым регулированием</w:t>
      </w:r>
      <w:r w:rsidRPr="00AD313C" w:rsidR="00E2673A">
        <w:t xml:space="preserve"> по </w:t>
      </w:r>
      <w:r w:rsidRPr="00AD313C" w:rsidR="009F1483">
        <w:t>температурному</w:t>
      </w:r>
      <w:r w:rsidRPr="00AD313C" w:rsidR="00E2673A">
        <w:t xml:space="preserve"> графику. </w:t>
      </w:r>
    </w:p>
    <w:p w:rsidR="004D739F" w:rsidP="00291271">
      <w:pPr>
        <w:pStyle w:val="NoSpacing"/>
      </w:pPr>
      <w:r w:rsidRPr="004D739F">
        <w:rPr>
          <w:shd w:val="clear" w:color="auto" w:fill="FFFFFF" w:themeFill="background1"/>
        </w:rPr>
        <w:t xml:space="preserve">Утвержденный температурный график </w:t>
      </w:r>
      <w:r w:rsidRPr="004D739F" w:rsidR="001A3766">
        <w:rPr>
          <w:shd w:val="clear" w:color="auto" w:fill="FFFFFF" w:themeFill="background1"/>
        </w:rPr>
        <w:t>ООО «</w:t>
      </w:r>
      <w:r w:rsidRPr="004D739F">
        <w:rPr>
          <w:shd w:val="clear" w:color="auto" w:fill="FFFFFF" w:themeFill="background1"/>
        </w:rPr>
        <w:t>КРЭК</w:t>
      </w:r>
      <w:r w:rsidRPr="004D739F" w:rsidR="001A3766">
        <w:rPr>
          <w:shd w:val="clear" w:color="auto" w:fill="FFFFFF" w:themeFill="background1"/>
        </w:rPr>
        <w:t xml:space="preserve">» </w:t>
      </w:r>
      <w:r w:rsidRPr="004D739F">
        <w:rPr>
          <w:shd w:val="clear" w:color="auto" w:fill="FFFFFF" w:themeFill="background1"/>
        </w:rPr>
        <w:t>для котельн</w:t>
      </w:r>
      <w:r w:rsidRPr="004D739F" w:rsidR="001A3766">
        <w:rPr>
          <w:shd w:val="clear" w:color="auto" w:fill="FFFFFF" w:themeFill="background1"/>
        </w:rPr>
        <w:t>ой №2</w:t>
      </w:r>
      <w:r w:rsidR="00A655D0">
        <w:rPr>
          <w:shd w:val="clear" w:color="auto" w:fill="FFFFFF" w:themeFill="background1"/>
        </w:rPr>
        <w:t>, №3, №4 -</w:t>
      </w:r>
      <w:r w:rsidRPr="004D739F" w:rsidR="00E2673A">
        <w:rPr>
          <w:shd w:val="clear" w:color="auto" w:fill="FFFFFF" w:themeFill="background1"/>
        </w:rPr>
        <w:t>95</w:t>
      </w:r>
      <w:r w:rsidRPr="004D739F">
        <w:rPr>
          <w:shd w:val="clear" w:color="auto" w:fill="FFFFFF" w:themeFill="background1"/>
        </w:rPr>
        <w:t>/7</w:t>
      </w:r>
      <w:r w:rsidRPr="004D739F" w:rsidR="00E2673A">
        <w:rPr>
          <w:shd w:val="clear" w:color="auto" w:fill="FFFFFF" w:themeFill="background1"/>
        </w:rPr>
        <w:t>0</w:t>
      </w:r>
      <w:r w:rsidRPr="004D739F">
        <w:rPr>
          <w:shd w:val="clear" w:color="auto" w:fill="FFFFFF" w:themeFill="background1"/>
        </w:rPr>
        <w:t xml:space="preserve"> °</w:t>
      </w:r>
      <w:r w:rsidRPr="00837301">
        <w:rPr>
          <w:shd w:val="clear" w:color="auto" w:fill="FFFFFF" w:themeFill="background1"/>
        </w:rPr>
        <w:t>С</w:t>
      </w:r>
      <w:r w:rsidR="00A00412">
        <w:rPr>
          <w:shd w:val="clear" w:color="auto" w:fill="FFFFFF" w:themeFill="background1"/>
        </w:rPr>
        <w:t>, фактический 80/55</w:t>
      </w:r>
      <w:r w:rsidRPr="004D739F" w:rsidR="00A00412">
        <w:rPr>
          <w:shd w:val="clear" w:color="auto" w:fill="FFFFFF" w:themeFill="background1"/>
        </w:rPr>
        <w:t xml:space="preserve"> °</w:t>
      </w:r>
      <w:r w:rsidRPr="00837301" w:rsidR="00A00412">
        <w:rPr>
          <w:shd w:val="clear" w:color="auto" w:fill="FFFFFF" w:themeFill="background1"/>
        </w:rPr>
        <w:t>С</w:t>
      </w:r>
      <w:r w:rsidR="00837301">
        <w:rPr>
          <w:shd w:val="clear" w:color="auto" w:fill="FFFFFF" w:themeFill="background1"/>
        </w:rPr>
        <w:t>.</w:t>
      </w:r>
    </w:p>
    <w:p w:rsidR="00223B64" w:rsidRPr="004D739F" w:rsidP="00291271">
      <w:pPr>
        <w:pStyle w:val="NoSpacing"/>
      </w:pPr>
      <w:r w:rsidRPr="004D739F">
        <w:t xml:space="preserve">Проанализировав </w:t>
      </w:r>
      <w:r w:rsidRPr="004D739F" w:rsidR="00C75C20">
        <w:t>состояние котельного оборудования</w:t>
      </w:r>
      <w:r w:rsidRPr="004D739F" w:rsidR="0035087E">
        <w:t xml:space="preserve"> и тепловых сетей, а так же схему подключения абонентов</w:t>
      </w:r>
      <w:r w:rsidR="00585BE0">
        <w:t xml:space="preserve"> </w:t>
      </w:r>
      <w:r w:rsidRPr="004D739F">
        <w:t>рекомендуем температурны</w:t>
      </w:r>
      <w:r w:rsidRPr="004D739F" w:rsidR="007F414B">
        <w:t>е</w:t>
      </w:r>
      <w:r w:rsidRPr="004D739F">
        <w:t xml:space="preserve"> график</w:t>
      </w:r>
      <w:r w:rsidRPr="004D739F" w:rsidR="007F414B">
        <w:t>и</w:t>
      </w:r>
      <w:r w:rsidR="00585BE0">
        <w:t xml:space="preserve"> </w:t>
      </w:r>
      <w:r w:rsidRPr="004D739F" w:rsidR="007F414B">
        <w:t>оставить без изменения.</w:t>
      </w:r>
    </w:p>
    <w:p w:rsidR="00837301" w:rsidP="00AD313C">
      <w:pPr>
        <w:pStyle w:val="NoSpacing"/>
      </w:pPr>
    </w:p>
    <w:p w:rsidR="0012013C" w:rsidRPr="004D739F" w:rsidP="00291271">
      <w:pPr>
        <w:pStyle w:val="Heading3"/>
      </w:pPr>
      <w:bookmarkStart w:id="23" w:name="_Toc384925890"/>
      <w:r w:rsidRPr="004D739F">
        <w:t>1.</w:t>
      </w:r>
      <w:r w:rsidRPr="004D739F" w:rsidR="004725EB">
        <w:t>2.</w:t>
      </w:r>
      <w:r w:rsidRPr="004D739F">
        <w:t>8</w:t>
      </w:r>
      <w:r w:rsidR="00AD313C">
        <w:t>.</w:t>
      </w:r>
      <w:r w:rsidRPr="004D739F">
        <w:t xml:space="preserve"> Среднегодовая загрузка оборудования</w:t>
      </w:r>
      <w:r w:rsidRPr="004D739F" w:rsidR="00514946">
        <w:t xml:space="preserve"> котельных</w:t>
      </w:r>
      <w:r w:rsidRPr="004D739F" w:rsidR="00EE41C8">
        <w:t>.</w:t>
      </w:r>
      <w:bookmarkEnd w:id="23"/>
    </w:p>
    <w:p w:rsidR="005E1809" w:rsidRPr="00585BE0" w:rsidP="00291271"/>
    <w:p w:rsidR="003747B7" w:rsidRPr="00585BE0" w:rsidP="00837301">
      <w:pPr>
        <w:pStyle w:val="NoSpacing"/>
      </w:pPr>
      <w:r w:rsidRPr="00585BE0">
        <w:t>Данны</w:t>
      </w:r>
      <w:r w:rsidRPr="00585BE0" w:rsidR="00866600">
        <w:t>е</w:t>
      </w:r>
      <w:r w:rsidRPr="00585BE0">
        <w:t xml:space="preserve"> по среднегодовой загрузке оборудования </w:t>
      </w:r>
      <w:r w:rsidRPr="00585BE0" w:rsidR="004D739F">
        <w:t xml:space="preserve">котельной </w:t>
      </w:r>
      <w:r w:rsidRPr="00585BE0">
        <w:t xml:space="preserve">№2 </w:t>
      </w:r>
    </w:p>
    <w:p w:rsidR="00837301" w:rsidRPr="00585BE0" w:rsidP="003747B7">
      <w:pPr>
        <w:pStyle w:val="NoSpacing"/>
        <w:ind w:firstLine="0"/>
      </w:pPr>
      <w:r w:rsidRPr="00585BE0">
        <w:t>п</w:t>
      </w:r>
      <w:r w:rsidRPr="00585BE0" w:rsidR="00A655D0">
        <w:t>. Ельники, №3 п.</w:t>
      </w:r>
      <w:r w:rsidR="00EC4101">
        <w:t xml:space="preserve"> </w:t>
      </w:r>
      <w:r w:rsidRPr="00585BE0" w:rsidR="00A655D0">
        <w:t>Росляки, №4 п. Хайрюзовка</w:t>
      </w:r>
      <w:r w:rsidRPr="00585BE0" w:rsidR="00585BE0">
        <w:t xml:space="preserve"> </w:t>
      </w:r>
      <w:r w:rsidRPr="00585BE0">
        <w:t>отсутствуют</w:t>
      </w:r>
      <w:r w:rsidRPr="00585BE0" w:rsidR="00EE41C8">
        <w:t>.</w:t>
      </w:r>
    </w:p>
    <w:p w:rsidR="00837301" w:rsidRPr="00585BE0" w:rsidP="00837301">
      <w:pPr>
        <w:pStyle w:val="NoSpacing"/>
      </w:pPr>
    </w:p>
    <w:p w:rsidR="0012013C" w:rsidRPr="00585BE0" w:rsidP="00837301">
      <w:pPr>
        <w:pStyle w:val="NoSpacing"/>
        <w:rPr>
          <w:b/>
          <w:i/>
        </w:rPr>
      </w:pPr>
      <w:r w:rsidRPr="00585BE0">
        <w:rPr>
          <w:b/>
          <w:i/>
        </w:rPr>
        <w:t>1.</w:t>
      </w:r>
      <w:r w:rsidRPr="00585BE0">
        <w:rPr>
          <w:b/>
          <w:i/>
        </w:rPr>
        <w:t>2.</w:t>
      </w:r>
      <w:r w:rsidRPr="00585BE0" w:rsidR="000F4973">
        <w:rPr>
          <w:b/>
          <w:i/>
        </w:rPr>
        <w:t>9</w:t>
      </w:r>
      <w:r w:rsidR="00AD313C">
        <w:rPr>
          <w:b/>
          <w:i/>
        </w:rPr>
        <w:t>.</w:t>
      </w:r>
      <w:r w:rsidRPr="00585BE0">
        <w:rPr>
          <w:b/>
          <w:i/>
        </w:rPr>
        <w:t xml:space="preserve"> Способы учета тепла, отпущенного в тепловые сети</w:t>
      </w:r>
      <w:r w:rsidRPr="00585BE0" w:rsidR="003D33BE">
        <w:rPr>
          <w:b/>
          <w:i/>
        </w:rPr>
        <w:t>.</w:t>
      </w:r>
    </w:p>
    <w:p w:rsidR="00BB4A94" w:rsidRPr="00585BE0" w:rsidP="00291271">
      <w:pPr>
        <w:rPr>
          <w:lang w:eastAsia="ar-SA"/>
        </w:rPr>
      </w:pPr>
    </w:p>
    <w:p w:rsidR="00EE41C8" w:rsidRPr="00585BE0" w:rsidP="00772434">
      <w:pPr>
        <w:pStyle w:val="NoSpacing"/>
      </w:pPr>
      <w:r w:rsidRPr="00585BE0">
        <w:t>Приборы учета отпуска тепловой энергии в котельных не установлены.</w:t>
      </w:r>
    </w:p>
    <w:p w:rsidR="003D33BE" w:rsidRPr="00585BE0" w:rsidP="00772434">
      <w:pPr>
        <w:pStyle w:val="NoSpacing"/>
      </w:pPr>
      <w:r w:rsidRPr="004D739F">
        <w:t>Учет тепловой энергии вырабатываемой котельн</w:t>
      </w:r>
      <w:r w:rsidR="004D739F">
        <w:t>ой</w:t>
      </w:r>
      <w:r w:rsidR="00585BE0">
        <w:t xml:space="preserve">, проводится </w:t>
      </w:r>
      <w:r w:rsidRPr="00585BE0">
        <w:t xml:space="preserve">расчетным путем по подключенным нагрузкам </w:t>
      </w:r>
      <w:r w:rsidRPr="00585BE0" w:rsidR="00E73289">
        <w:t>потребителей</w:t>
      </w:r>
      <w:r w:rsidRPr="00585BE0">
        <w:t>, с учетом потерь в тепловых сетях с корректировкой на текущую температуру наружного воздуха и фактического расхода топлива на источниках тепловой энергии.</w:t>
      </w:r>
    </w:p>
    <w:p w:rsidR="00BB4A94" w:rsidRPr="00585BE0" w:rsidP="00291271"/>
    <w:p w:rsidR="009F60BC" w:rsidP="00291271">
      <w:pPr>
        <w:pStyle w:val="Heading3"/>
      </w:pPr>
      <w:bookmarkStart w:id="24" w:name="_Toc384925891"/>
      <w:r w:rsidRPr="004D739F">
        <w:t>1.</w:t>
      </w:r>
      <w:r w:rsidRPr="004D739F" w:rsidR="0012013C">
        <w:t>2.</w:t>
      </w:r>
      <w:r w:rsidRPr="004D739F" w:rsidR="000F4973">
        <w:t>10</w:t>
      </w:r>
      <w:r w:rsidR="00AD313C">
        <w:t>.</w:t>
      </w:r>
      <w:r w:rsidRPr="004D739F" w:rsidR="0012013C">
        <w:t xml:space="preserve"> Статистика отказов и восстановлений оборудования источников тепловой энергии</w:t>
      </w:r>
      <w:r w:rsidRPr="004D739F">
        <w:t>.</w:t>
      </w:r>
      <w:bookmarkEnd w:id="24"/>
    </w:p>
    <w:p w:rsidR="001F7E4F" w:rsidRPr="001F7E4F" w:rsidP="001F7E4F">
      <w:pPr>
        <w:rPr>
          <w:lang w:eastAsia="ar-SA"/>
        </w:rPr>
      </w:pPr>
    </w:p>
    <w:p w:rsidR="00D77A56" w:rsidRPr="004D739F" w:rsidP="00A51E8E">
      <w:pPr>
        <w:pStyle w:val="NoSpacing"/>
      </w:pPr>
      <w:r>
        <w:t>Аварий на источниках тепловой энергии в поселках Ельники, Ро</w:t>
      </w:r>
      <w:r w:rsidR="00A23B20">
        <w:t>сляки, Хайрюзовка за период 2010</w:t>
      </w:r>
      <w:r>
        <w:t>-2013 год не</w:t>
      </w:r>
      <w:r w:rsidR="00585BE0">
        <w:t xml:space="preserve"> </w:t>
      </w:r>
      <w:r>
        <w:t>произошло</w:t>
      </w:r>
      <w:r w:rsidRPr="004D739F">
        <w:t>.</w:t>
      </w:r>
    </w:p>
    <w:p w:rsidR="00837301" w:rsidRPr="00837301" w:rsidP="00837301">
      <w:pPr>
        <w:rPr>
          <w:lang w:eastAsia="ar-SA"/>
        </w:rPr>
      </w:pPr>
    </w:p>
    <w:p w:rsidR="0012013C" w:rsidRPr="004D739F" w:rsidP="00291271">
      <w:pPr>
        <w:pStyle w:val="Heading3"/>
      </w:pPr>
      <w:bookmarkStart w:id="25" w:name="_Toc384925892"/>
      <w:r w:rsidRPr="004D739F">
        <w:t>1.</w:t>
      </w:r>
      <w:r w:rsidRPr="004D739F">
        <w:t>2.1</w:t>
      </w:r>
      <w:r w:rsidRPr="004D739F" w:rsidR="000F4973">
        <w:t>1</w:t>
      </w:r>
      <w:r w:rsidR="00AD313C">
        <w:t>.</w:t>
      </w:r>
      <w:r w:rsidRPr="004D739F">
        <w:t xml:space="preserve"> Предписания надзорных органов по запрещению дальнейшей эксплуатации источников тепловой энергии</w:t>
      </w:r>
      <w:r w:rsidRPr="004D739F" w:rsidR="00D77A56">
        <w:t>.</w:t>
      </w:r>
      <w:bookmarkEnd w:id="25"/>
    </w:p>
    <w:p w:rsidR="0035087E" w:rsidRPr="004D739F" w:rsidP="00291271">
      <w:pPr>
        <w:rPr>
          <w:lang w:eastAsia="ar-SA"/>
        </w:rPr>
      </w:pPr>
    </w:p>
    <w:p w:rsidR="00D77A56" w:rsidRPr="00585BE0" w:rsidP="00772434">
      <w:pPr>
        <w:pStyle w:val="NoSpacing"/>
      </w:pPr>
      <w:r w:rsidRPr="004D739F">
        <w:t xml:space="preserve">Предписания надзорных органов </w:t>
      </w:r>
      <w:r w:rsidRPr="004D739F" w:rsidR="009C3720">
        <w:t xml:space="preserve">по запрещению дальнейшей эксплуатации </w:t>
      </w:r>
      <w:r w:rsidRPr="00585BE0" w:rsidR="009C3720">
        <w:t xml:space="preserve">источников тепловой энергии </w:t>
      </w:r>
      <w:r w:rsidRPr="00585BE0">
        <w:t>отсутствуют.</w:t>
      </w:r>
    </w:p>
    <w:p w:rsidR="00BB4A94" w:rsidRPr="00585BE0" w:rsidP="00291271">
      <w:r w:rsidRPr="00585BE0">
        <w:br w:type="page"/>
      </w:r>
    </w:p>
    <w:p w:rsidR="0012013C" w:rsidRPr="004D739F" w:rsidP="00291271">
      <w:pPr>
        <w:pStyle w:val="Heading2"/>
      </w:pPr>
      <w:bookmarkStart w:id="26" w:name="_Toc384925893"/>
      <w:r w:rsidRPr="004D739F">
        <w:t>Часть 3</w:t>
      </w:r>
      <w:r w:rsidRPr="004D739F" w:rsidR="00644FFE">
        <w:t>.</w:t>
      </w:r>
      <w:r w:rsidRPr="004D739F">
        <w:t>Тепловые сети, сооружения на них и тепл</w:t>
      </w:r>
      <w:r w:rsidRPr="004D739F">
        <w:t>овые пункты</w:t>
      </w:r>
      <w:r w:rsidRPr="004D739F" w:rsidR="00644FFE">
        <w:t>.</w:t>
      </w:r>
      <w:bookmarkEnd w:id="26"/>
    </w:p>
    <w:p w:rsidR="00772142" w:rsidRPr="004D739F" w:rsidP="00291271"/>
    <w:p w:rsidR="0012013C" w:rsidRPr="00585BE0" w:rsidP="00291271">
      <w:pPr>
        <w:pStyle w:val="Heading3"/>
      </w:pPr>
      <w:bookmarkStart w:id="27" w:name="_Toc384925894"/>
      <w:r w:rsidRPr="004D739F">
        <w:t>1.</w:t>
      </w:r>
      <w:r w:rsidRPr="004D739F">
        <w:t>3.1</w:t>
      </w:r>
      <w:r w:rsidR="00AD313C">
        <w:t>.</w:t>
      </w:r>
      <w:r w:rsidRPr="004D739F">
        <w:t xml:space="preserve"> Описание структуры тепловых сетей от каждого источника тепловой энергии, от магистральных выводов до центральных тепловых </w:t>
      </w:r>
      <w:r w:rsidRPr="00585BE0">
        <w:t>пунктов (если таковые имеются) или до ввода в жилой квартал или промышленный объект</w:t>
      </w:r>
      <w:r w:rsidRPr="00585BE0" w:rsidR="00D77A56">
        <w:t>.</w:t>
      </w:r>
      <w:bookmarkEnd w:id="27"/>
    </w:p>
    <w:p w:rsidR="0035087E" w:rsidRPr="00585BE0" w:rsidP="00291271">
      <w:pPr>
        <w:rPr>
          <w:lang w:eastAsia="ar-SA"/>
        </w:rPr>
      </w:pPr>
    </w:p>
    <w:p w:rsidR="005F066D" w:rsidP="00291271">
      <w:pPr>
        <w:pStyle w:val="NoSpacing"/>
      </w:pPr>
      <w:r w:rsidRPr="00585BE0">
        <w:t>Тепловые</w:t>
      </w:r>
      <w:r w:rsidRPr="00567E2A">
        <w:t xml:space="preserve"> сети котельной </w:t>
      </w:r>
      <w:r w:rsidRPr="00567E2A" w:rsidR="00EF418E">
        <w:t>№2</w:t>
      </w:r>
      <w:r w:rsidR="003747B7">
        <w:t xml:space="preserve"> п</w:t>
      </w:r>
      <w:r w:rsidR="004107BA">
        <w:t>. Ельники</w:t>
      </w:r>
      <w:r w:rsidRPr="00567E2A" w:rsidR="001A42D8">
        <w:t xml:space="preserve"> проложены подземно в </w:t>
      </w:r>
      <w:r w:rsidRPr="00567E2A" w:rsidR="0035087E">
        <w:t xml:space="preserve">железобетонных </w:t>
      </w:r>
      <w:r w:rsidRPr="00567E2A" w:rsidR="001A42D8">
        <w:t>лотках</w:t>
      </w:r>
      <w:r w:rsidRPr="00567E2A" w:rsidR="0035087E">
        <w:t>,</w:t>
      </w:r>
      <w:r w:rsidR="00585BE0">
        <w:t xml:space="preserve"> </w:t>
      </w:r>
      <w:r w:rsidRPr="00567E2A" w:rsidR="0035087E">
        <w:t>диаметр</w:t>
      </w:r>
      <w:r w:rsidRPr="00567E2A">
        <w:t xml:space="preserve"> трубопроводов от </w:t>
      </w:r>
      <w:r w:rsidRPr="00567E2A">
        <w:rPr>
          <w:lang w:val="en-US"/>
        </w:rPr>
        <w:t>D</w:t>
      </w:r>
      <w:r w:rsidRPr="00567E2A" w:rsidR="001A42D8">
        <w:t>у</w:t>
      </w:r>
      <w:r w:rsidRPr="00567E2A">
        <w:t>=</w:t>
      </w:r>
      <w:r w:rsidRPr="00567E2A" w:rsidR="00567E2A">
        <w:t>80</w:t>
      </w:r>
      <w:r w:rsidRPr="00567E2A">
        <w:t xml:space="preserve"> мм до </w:t>
      </w:r>
      <w:r w:rsidRPr="00567E2A">
        <w:rPr>
          <w:lang w:val="en-US"/>
        </w:rPr>
        <w:t>D</w:t>
      </w:r>
      <w:r w:rsidRPr="00567E2A" w:rsidR="001A42D8">
        <w:t>у</w:t>
      </w:r>
      <w:r w:rsidRPr="00567E2A">
        <w:t>=</w:t>
      </w:r>
      <w:r w:rsidRPr="00567E2A" w:rsidR="00567E2A">
        <w:t>32</w:t>
      </w:r>
      <w:r w:rsidRPr="00567E2A">
        <w:t xml:space="preserve"> мм. В качестве тепловой изоляции используется минеральная вата, </w:t>
      </w:r>
      <w:r w:rsidRPr="00567E2A" w:rsidR="0035087E">
        <w:t>в качестве покровного слоя применен</w:t>
      </w:r>
      <w:r w:rsidRPr="00567E2A" w:rsidR="00335E85">
        <w:t xml:space="preserve"> рубероид. </w:t>
      </w:r>
      <w:r w:rsidRPr="00567E2A" w:rsidR="00351614">
        <w:t>З</w:t>
      </w:r>
      <w:r w:rsidRPr="00567E2A" w:rsidR="00335E85">
        <w:t xml:space="preserve">начительная часть проложенных трубопроводов </w:t>
      </w:r>
      <w:r w:rsidRPr="00567E2A" w:rsidR="001A42D8">
        <w:t>имеет</w:t>
      </w:r>
      <w:r w:rsidR="00585BE0">
        <w:t xml:space="preserve"> </w:t>
      </w:r>
      <w:r w:rsidRPr="00567E2A" w:rsidR="001A42D8">
        <w:t>повреждения</w:t>
      </w:r>
      <w:r w:rsidRPr="00567E2A" w:rsidR="00335E85">
        <w:t xml:space="preserve"> теплоизоляции</w:t>
      </w:r>
      <w:r w:rsidRPr="00567E2A" w:rsidR="006D7283">
        <w:t xml:space="preserve">. </w:t>
      </w:r>
      <w:r w:rsidRPr="00567E2A">
        <w:t>Компенсация температурных удлинений осуществляется П</w:t>
      </w:r>
      <w:r w:rsidRPr="00567E2A" w:rsidR="006D7283">
        <w:t xml:space="preserve"> – </w:t>
      </w:r>
      <w:r w:rsidRPr="00567E2A">
        <w:t>образными компенсаторами и углами поворота</w:t>
      </w:r>
      <w:r w:rsidR="00973931">
        <w:t xml:space="preserve"> теплотрасс</w:t>
      </w:r>
      <w:r w:rsidRPr="00567E2A" w:rsidR="006D7283">
        <w:t>.</w:t>
      </w:r>
    </w:p>
    <w:p w:rsidR="004107BA" w:rsidRPr="00567E2A" w:rsidP="004107BA">
      <w:pPr>
        <w:pStyle w:val="NoSpacing"/>
      </w:pPr>
      <w:r w:rsidRPr="00567E2A">
        <w:t xml:space="preserve">Тепловые сети котельной </w:t>
      </w:r>
      <w:r>
        <w:t>№3 п. Росляки</w:t>
      </w:r>
      <w:r w:rsidRPr="00567E2A">
        <w:t xml:space="preserve"> проложены подземно в железобетонных лотках,</w:t>
      </w:r>
      <w:r w:rsidR="00585BE0">
        <w:t xml:space="preserve"> </w:t>
      </w:r>
      <w:r w:rsidRPr="00567E2A">
        <w:t xml:space="preserve">диаметр трубопроводов от </w:t>
      </w:r>
      <w:r w:rsidRPr="00567E2A">
        <w:rPr>
          <w:lang w:val="en-US"/>
        </w:rPr>
        <w:t>D</w:t>
      </w:r>
      <w:r w:rsidRPr="00567E2A">
        <w:t xml:space="preserve">у=80 мм до </w:t>
      </w:r>
      <w:r w:rsidRPr="00567E2A">
        <w:rPr>
          <w:lang w:val="en-US"/>
        </w:rPr>
        <w:t>D</w:t>
      </w:r>
      <w:r w:rsidRPr="00567E2A">
        <w:t>у=32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</w:t>
      </w:r>
      <w:r w:rsidR="00585BE0">
        <w:t xml:space="preserve"> </w:t>
      </w:r>
      <w:r w:rsidRPr="00567E2A">
        <w:t>повреждения теплоизоляции. Компенсация температурных удлинений осуществляется П – образными компенсатора</w:t>
      </w:r>
      <w:r w:rsidR="00973931">
        <w:t>ми и углами поворота теплотрасс</w:t>
      </w:r>
      <w:r w:rsidRPr="00567E2A">
        <w:t>.</w:t>
      </w:r>
    </w:p>
    <w:p w:rsidR="004107BA" w:rsidRPr="00567E2A" w:rsidP="004107BA">
      <w:pPr>
        <w:pStyle w:val="NoSpacing"/>
      </w:pPr>
      <w:r w:rsidRPr="00567E2A">
        <w:t xml:space="preserve">Тепловые сети котельной </w:t>
      </w:r>
      <w:r>
        <w:t>№4 п. Хайрюзовка</w:t>
      </w:r>
      <w:r w:rsidRPr="00567E2A">
        <w:t xml:space="preserve"> проложены подземно в железобетонных лотках,</w:t>
      </w:r>
      <w:r w:rsidR="00585BE0">
        <w:t xml:space="preserve"> </w:t>
      </w:r>
      <w:r w:rsidRPr="00567E2A">
        <w:t xml:space="preserve">диаметр трубопроводов от </w:t>
      </w:r>
      <w:r w:rsidRPr="00567E2A">
        <w:rPr>
          <w:lang w:val="en-US"/>
        </w:rPr>
        <w:t>D</w:t>
      </w:r>
      <w:r w:rsidRPr="00567E2A">
        <w:t>у=</w:t>
      </w:r>
      <w:r w:rsidR="00DC23CB">
        <w:t>150</w:t>
      </w:r>
      <w:r w:rsidRPr="00567E2A">
        <w:t xml:space="preserve"> мм до </w:t>
      </w:r>
      <w:r w:rsidRPr="00567E2A">
        <w:rPr>
          <w:lang w:val="en-US"/>
        </w:rPr>
        <w:t>D</w:t>
      </w:r>
      <w:r w:rsidRPr="00567E2A">
        <w:t>у=</w:t>
      </w:r>
      <w:r w:rsidR="00DC23CB">
        <w:t>50</w:t>
      </w:r>
      <w:r w:rsidRPr="00567E2A">
        <w:t xml:space="preserve"> мм. В качестве тепловой изоляции используется минеральная вата, в качестве покровного слоя применен рубероид. Значительная часть проложенных трубопроводов имеет</w:t>
      </w:r>
      <w:r w:rsidR="00585BE0">
        <w:t xml:space="preserve"> </w:t>
      </w:r>
      <w:r w:rsidRPr="00567E2A">
        <w:t>повреждения теплоизоляции. Компенсация температурных удлинений осуществляется П – образными компенсатора</w:t>
      </w:r>
      <w:r w:rsidR="00973931">
        <w:t>ми и углами поворота теплотрасс</w:t>
      </w:r>
      <w:r w:rsidRPr="00567E2A">
        <w:t>.</w:t>
      </w:r>
    </w:p>
    <w:p w:rsidR="004107BA" w:rsidRPr="00567E2A" w:rsidP="00291271">
      <w:pPr>
        <w:pStyle w:val="NoSpacing"/>
      </w:pPr>
    </w:p>
    <w:p w:rsidR="001C2E1F" w:rsidRPr="00585BE0" w:rsidP="00291271"/>
    <w:p w:rsidR="008645B6" w:rsidRPr="00585BE0" w:rsidP="00291271">
      <w:pPr>
        <w:pStyle w:val="Heading3"/>
      </w:pPr>
      <w:bookmarkStart w:id="28" w:name="_Toc384925895"/>
      <w:r w:rsidRPr="00585BE0">
        <w:t>1.</w:t>
      </w:r>
      <w:r w:rsidRPr="00585BE0" w:rsidR="0012013C">
        <w:t>3.2</w:t>
      </w:r>
      <w:r w:rsidR="00AD313C">
        <w:t>.</w:t>
      </w:r>
      <w:r w:rsidRPr="00585BE0" w:rsidR="0012013C">
        <w:t xml:space="preserve"> </w:t>
      </w:r>
      <w:r w:rsidRPr="00585BE0" w:rsidR="00067FEC">
        <w:t>Карты (схемы) т</w:t>
      </w:r>
      <w:r w:rsidRPr="00585BE0">
        <w:t>епловые сети</w:t>
      </w:r>
      <w:r w:rsidRPr="00585BE0" w:rsidR="0012013C">
        <w:t xml:space="preserve"> в зонах действия источников тепловой энергии</w:t>
      </w:r>
      <w:r w:rsidRPr="00585BE0">
        <w:t>.</w:t>
      </w:r>
      <w:bookmarkEnd w:id="28"/>
    </w:p>
    <w:p w:rsidR="001C2E1F" w:rsidRPr="00585BE0" w:rsidP="00291271">
      <w:pPr>
        <w:rPr>
          <w:lang w:eastAsia="ar-SA"/>
        </w:rPr>
      </w:pPr>
    </w:p>
    <w:p w:rsidR="00C862EF" w:rsidRPr="00585BE0" w:rsidP="00291271">
      <w:pPr>
        <w:pStyle w:val="NoSpacing"/>
      </w:pPr>
      <w:r w:rsidRPr="00585BE0">
        <w:t xml:space="preserve">Информация представлена на рисунках </w:t>
      </w:r>
      <w:r w:rsidRPr="00585BE0" w:rsidR="00737427">
        <w:t>1.</w:t>
      </w:r>
      <w:r w:rsidRPr="00585BE0" w:rsidR="00CB7D9C">
        <w:t>3.2.1</w:t>
      </w:r>
      <w:r w:rsidRPr="00585BE0">
        <w:t>-</w:t>
      </w:r>
      <w:r w:rsidRPr="00585BE0" w:rsidR="00737427">
        <w:t>1.</w:t>
      </w:r>
      <w:r w:rsidRPr="00585BE0" w:rsidR="00CB7D9C">
        <w:t>3.2.</w:t>
      </w:r>
      <w:r w:rsidRPr="00585BE0" w:rsidR="00973931">
        <w:t>3</w:t>
      </w:r>
      <w:r w:rsidRPr="00585BE0">
        <w:t>.</w:t>
      </w:r>
    </w:p>
    <w:p w:rsidR="00C862EF" w:rsidRPr="00585BE0" w:rsidP="00291271"/>
    <w:p w:rsidR="00313A68" w:rsidRPr="00557D93" w:rsidP="00291271">
      <w:pPr>
        <w:rPr>
          <w:color w:val="FF0000"/>
        </w:rPr>
        <w:sectPr w:rsidSect="007B5FA7">
          <w:footerReference w:type="default" r:id="rId13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7C005D" w:rsidRPr="00557D93" w:rsidP="00291271">
      <w:pPr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6521450" cy="9223484"/>
            <wp:effectExtent l="19050" t="0" r="0" b="0"/>
            <wp:docPr id="5" name="Рисунок 5" descr="\\Yar-server\общая папка\Разработка схем теплоснабжения\2013 Иланский район\графика\Схема ТС Ельники (А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Yar-server\общая папка\Разработка схем теплоснабжения\2013 Иланский район\графика\Схема ТС Ельники (А4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591" cy="9223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05D" w:rsidRPr="00557D93" w:rsidP="006631DD">
      <w:pPr>
        <w:rPr>
          <w:color w:val="FF0000"/>
        </w:rPr>
        <w:sectPr w:rsidSect="00265445">
          <w:footerReference w:type="default" r:id="rId15"/>
          <w:pgSz w:w="11906" w:h="16838"/>
          <w:pgMar w:top="1134" w:right="1418" w:bottom="1134" w:left="851" w:header="709" w:footer="709" w:gutter="0"/>
          <w:cols w:space="708"/>
          <w:docGrid w:linePitch="360"/>
        </w:sectPr>
      </w:pPr>
    </w:p>
    <w:p w:rsidR="00CE66E5" w:rsidP="00CE66E5">
      <w:pPr>
        <w:autoSpaceDE/>
        <w:autoSpaceDN/>
        <w:adjustRightInd/>
        <w:spacing w:line="240" w:lineRule="auto"/>
        <w:ind w:firstLine="142"/>
      </w:pPr>
      <w:r>
        <w:rPr>
          <w:noProof/>
        </w:rPr>
        <w:drawing>
          <wp:inline distT="0" distB="0" distL="0" distR="0">
            <wp:extent cx="6498153" cy="9195450"/>
            <wp:effectExtent l="19050" t="0" r="0" b="0"/>
            <wp:docPr id="6" name="Рисунок 6" descr="\\Yar-server\общая папка\Разработка схем теплоснабжения\2013 Иланский район\графика\Схема ТС Росляки (А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Yar-server\общая папка\Разработка схем теплоснабжения\2013 Иланский район\графика\Схема ТС Росляки (А4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153" cy="91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6E5" w:rsidP="00CE66E5">
      <w:pPr>
        <w:autoSpaceDE/>
        <w:autoSpaceDN/>
        <w:adjustRightInd/>
        <w:spacing w:line="240" w:lineRule="auto"/>
        <w:sectPr w:rsidSect="00CE66E5">
          <w:footerReference w:type="default" r:id="rId17"/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CE66E5" w:rsidP="00CE66E5">
      <w:pPr>
        <w:autoSpaceDE/>
        <w:autoSpaceDN/>
        <w:adjustRightInd/>
        <w:spacing w:line="240" w:lineRule="auto"/>
        <w:sectPr w:rsidSect="004214A2">
          <w:pgSz w:w="16838" w:h="11906" w:orient="landscape"/>
          <w:pgMar w:top="851" w:right="1134" w:bottom="709" w:left="1134" w:header="709" w:footer="709" w:gutter="0"/>
          <w:cols w:space="708"/>
          <w:docGrid w:linePitch="381"/>
        </w:sectPr>
      </w:pPr>
      <w:r>
        <w:rPr>
          <w:noProof/>
        </w:rPr>
        <w:drawing>
          <wp:inline distT="0" distB="0" distL="0" distR="0">
            <wp:extent cx="8911156" cy="6298441"/>
            <wp:effectExtent l="19050" t="0" r="4244" b="0"/>
            <wp:docPr id="7" name="Рисунок 7" descr="\\Yar-server\общая папка\Разработка схем теплоснабжения\2013 Иланский район\графика\Схема ТС Хайрюзовка (А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Yar-server\общая папка\Разработка схем теплоснабжения\2013 Иланский район\графика\Схема ТС Хайрюзовка (А3)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668" cy="6301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271" w:rsidRPr="004D739F" w:rsidP="00585BE0">
      <w:pPr>
        <w:pStyle w:val="Heading3"/>
      </w:pPr>
      <w:bookmarkStart w:id="29" w:name="_Toc384925896"/>
      <w:r w:rsidRPr="004D739F">
        <w:t>1.</w:t>
      </w:r>
      <w:r w:rsidRPr="004D739F" w:rsidR="0012013C">
        <w:t>3.3</w:t>
      </w:r>
      <w:r w:rsidR="00AD313C">
        <w:t>.</w:t>
      </w:r>
      <w:r w:rsidRPr="004D739F" w:rsidR="0012013C">
        <w:t xml:space="preserve"> Параметры тепловых сетей, включая год начала эксплуатации, тип изоляции, тип прокладки, определением их материальной характеристики и подключенной тепловой нагрузки</w:t>
      </w:r>
      <w:r w:rsidRPr="004D739F">
        <w:t>.</w:t>
      </w:r>
      <w:bookmarkEnd w:id="29"/>
    </w:p>
    <w:p w:rsidR="00ED6D00" w:rsidRPr="004D739F" w:rsidP="00ED6D00">
      <w:pPr>
        <w:rPr>
          <w:lang w:eastAsia="ar-SA"/>
        </w:rPr>
      </w:pPr>
    </w:p>
    <w:p w:rsidR="0012013C" w:rsidRPr="00585BE0" w:rsidP="00291271">
      <w:pPr>
        <w:pStyle w:val="NoSpacing"/>
      </w:pPr>
      <w:r w:rsidRPr="00585BE0">
        <w:t xml:space="preserve">Данные </w:t>
      </w:r>
      <w:r w:rsidRPr="00585BE0" w:rsidR="00B64B09">
        <w:t xml:space="preserve">представлены </w:t>
      </w:r>
      <w:r w:rsidRPr="00585BE0">
        <w:t>в</w:t>
      </w:r>
      <w:r w:rsidRPr="00585BE0" w:rsidR="00585BE0">
        <w:t xml:space="preserve"> </w:t>
      </w:r>
      <w:r w:rsidRPr="00585BE0" w:rsidR="000C04B0">
        <w:t>Книга</w:t>
      </w:r>
      <w:r w:rsidR="00585BE0">
        <w:t xml:space="preserve"> </w:t>
      </w:r>
      <w:r w:rsidRPr="00585BE0" w:rsidR="009D69D1">
        <w:t>2</w:t>
      </w:r>
      <w:r w:rsidRPr="00585BE0" w:rsidR="000C04B0">
        <w:t xml:space="preserve">, </w:t>
      </w:r>
      <w:r w:rsidRPr="00585BE0" w:rsidR="00F34F5A">
        <w:t xml:space="preserve">ТОМ </w:t>
      </w:r>
      <w:r w:rsidRPr="00585BE0" w:rsidR="009D69D1">
        <w:rPr>
          <w:lang w:val="en-US"/>
        </w:rPr>
        <w:t>I</w:t>
      </w:r>
      <w:r w:rsidRPr="00585BE0" w:rsidR="00F34F5A">
        <w:rPr>
          <w:lang w:val="en-US"/>
        </w:rPr>
        <w:t>I</w:t>
      </w:r>
      <w:r w:rsidRPr="00585BE0" w:rsidR="000C04B0">
        <w:t>.</w:t>
      </w:r>
    </w:p>
    <w:p w:rsidR="00AD2FF3" w:rsidRPr="00585BE0" w:rsidP="00291271">
      <w:pPr>
        <w:rPr>
          <w:lang w:eastAsia="ar-SA"/>
        </w:rPr>
      </w:pPr>
    </w:p>
    <w:p w:rsidR="001F7522" w:rsidRPr="00585BE0" w:rsidP="00291271">
      <w:pPr>
        <w:pStyle w:val="Heading3"/>
      </w:pPr>
      <w:bookmarkStart w:id="30" w:name="_Toc384925897"/>
      <w:r w:rsidRPr="00585BE0">
        <w:t>1.</w:t>
      </w:r>
      <w:r w:rsidRPr="00585BE0" w:rsidR="0012013C">
        <w:t>3.4</w:t>
      </w:r>
      <w:r w:rsidR="00AD313C">
        <w:t>.</w:t>
      </w:r>
      <w:r w:rsidRPr="00585BE0" w:rsidR="0012013C">
        <w:t xml:space="preserve"> Описание типов и количества секционирующей и регулирующей арматуры на тепловых сетях</w:t>
      </w:r>
      <w:r w:rsidRPr="00585BE0" w:rsidR="00ED6D00">
        <w:t>.</w:t>
      </w:r>
      <w:bookmarkEnd w:id="30"/>
    </w:p>
    <w:p w:rsidR="00ED6D00" w:rsidRPr="00585BE0" w:rsidP="00ED6D00">
      <w:pPr>
        <w:rPr>
          <w:lang w:eastAsia="ar-SA"/>
        </w:rPr>
      </w:pPr>
    </w:p>
    <w:p w:rsidR="0064158F" w:rsidRPr="00585BE0" w:rsidP="00291271">
      <w:pPr>
        <w:pStyle w:val="NoSpacing"/>
      </w:pPr>
      <w:r w:rsidRPr="00585BE0">
        <w:t>Секцион</w:t>
      </w:r>
      <w:r>
        <w:t>и</w:t>
      </w:r>
      <w:r w:rsidRPr="00585BE0">
        <w:t>рующая</w:t>
      </w:r>
      <w:r w:rsidRPr="00585BE0">
        <w:t xml:space="preserve"> арматура на тепловых сетях </w:t>
      </w:r>
      <w:r w:rsidRPr="00585BE0" w:rsidR="00B04727">
        <w:t>отсутствует.</w:t>
      </w:r>
    </w:p>
    <w:p w:rsidR="004D739F" w:rsidRPr="00585BE0" w:rsidP="00585BE0">
      <w:pPr>
        <w:pStyle w:val="NoSpacing"/>
      </w:pPr>
    </w:p>
    <w:p w:rsidR="00A565D3" w:rsidRPr="00585BE0" w:rsidP="00291271">
      <w:pPr>
        <w:pStyle w:val="Heading3"/>
      </w:pPr>
      <w:bookmarkStart w:id="31" w:name="_Toc384925898"/>
      <w:r w:rsidRPr="00585BE0">
        <w:t>1.</w:t>
      </w:r>
      <w:r w:rsidRPr="00585BE0" w:rsidR="0012013C">
        <w:t>3.5</w:t>
      </w:r>
      <w:r w:rsidR="00585BE0">
        <w:t>.</w:t>
      </w:r>
      <w:r w:rsidRPr="00585BE0" w:rsidR="0012013C">
        <w:t xml:space="preserve"> Описание типов и строительных особенностей тепловых камер и павильонов</w:t>
      </w:r>
      <w:r w:rsidRPr="00585BE0">
        <w:t>.</w:t>
      </w:r>
      <w:bookmarkEnd w:id="31"/>
    </w:p>
    <w:p w:rsidR="00A565D3" w:rsidRPr="00585BE0" w:rsidP="00585BE0">
      <w:pPr>
        <w:pStyle w:val="NoSpacing"/>
      </w:pPr>
    </w:p>
    <w:p w:rsidR="00A565D3" w:rsidP="00291271">
      <w:pPr>
        <w:pStyle w:val="NoSpacing"/>
      </w:pPr>
      <w:r w:rsidRPr="00C227D9">
        <w:t>От котельной №2</w:t>
      </w:r>
      <w:r w:rsidRPr="00C227D9" w:rsidR="00C227D9">
        <w:t>с.Ельники, котельной №3 п. Росляки</w:t>
      </w:r>
      <w:r w:rsidRPr="00C227D9">
        <w:t xml:space="preserve">, тепловые камеры изготовлены из </w:t>
      </w:r>
      <w:r w:rsidRPr="00C227D9" w:rsidR="00B04727">
        <w:t xml:space="preserve">деревянных конструкций, </w:t>
      </w:r>
      <w:r w:rsidR="00331E1B">
        <w:t>расположенных под землей</w:t>
      </w:r>
      <w:r w:rsidRPr="00C227D9">
        <w:t xml:space="preserve"> с основанием и перекрытие</w:t>
      </w:r>
      <w:r w:rsidR="00331E1B">
        <w:t xml:space="preserve">м от 1 до </w:t>
      </w:r>
      <w:r w:rsidR="0097735B">
        <w:t>2</w:t>
      </w:r>
      <w:r w:rsidR="00331E1B">
        <w:t xml:space="preserve"> метров и высотой до 2</w:t>
      </w:r>
      <w:r w:rsidRPr="00C227D9">
        <w:t xml:space="preserve"> метров, так же имеются тепловые камеры Д 1,5 м.</w:t>
      </w:r>
    </w:p>
    <w:p w:rsidR="00C227D9" w:rsidRPr="00B04727" w:rsidP="00C227D9">
      <w:pPr>
        <w:pStyle w:val="NoSpacing"/>
      </w:pPr>
      <w:r w:rsidRPr="00C227D9">
        <w:t xml:space="preserve">От котельной №4 п. Хайрюзовка, тепловые камеры изготовлены из </w:t>
      </w:r>
      <w:r w:rsidRPr="00C227D9" w:rsidR="00EC4101">
        <w:t>железобетонных конструкций</w:t>
      </w:r>
      <w:r w:rsidRPr="00C227D9">
        <w:t xml:space="preserve">, </w:t>
      </w:r>
      <w:r w:rsidR="00331E1B">
        <w:t>расположенных под землёй</w:t>
      </w:r>
      <w:r w:rsidRPr="00C227D9">
        <w:t xml:space="preserve"> с основанием и перекрытием из железобетонных плит размеры в плане</w:t>
      </w:r>
      <w:r w:rsidR="00331E1B">
        <w:t xml:space="preserve"> от 1 до </w:t>
      </w:r>
      <w:r w:rsidR="0097735B">
        <w:t>2</w:t>
      </w:r>
      <w:r w:rsidR="00331E1B">
        <w:t xml:space="preserve"> метров и высотой до 2</w:t>
      </w:r>
      <w:r w:rsidRPr="00C227D9">
        <w:t xml:space="preserve"> метров, так же имеются тепловые камеры из железобетонных колец Д 1,5 м с основанием и покрытием из железобетонных плит.</w:t>
      </w:r>
    </w:p>
    <w:p w:rsidR="00333877" w:rsidRPr="00585BE0" w:rsidP="00291271"/>
    <w:p w:rsidR="009F60BC" w:rsidRPr="00585BE0" w:rsidP="00291271">
      <w:pPr>
        <w:pStyle w:val="Heading3"/>
      </w:pPr>
      <w:bookmarkStart w:id="32" w:name="_Toc384925899"/>
      <w:r w:rsidRPr="00585BE0">
        <w:t>1.</w:t>
      </w:r>
      <w:r w:rsidRPr="00585BE0" w:rsidR="0012013C">
        <w:t>3.6</w:t>
      </w:r>
      <w:r w:rsidR="00585BE0">
        <w:t>.</w:t>
      </w:r>
      <w:r w:rsidRPr="00585BE0" w:rsidR="0012013C">
        <w:t xml:space="preserve"> Описание графиков регулирования отпуска тепла в тепловые сети с анализом их обоснованности</w:t>
      </w:r>
      <w:bookmarkEnd w:id="32"/>
    </w:p>
    <w:p w:rsidR="00C8380E" w:rsidRPr="00585BE0" w:rsidP="00A51E8E">
      <w:pPr>
        <w:pStyle w:val="NoSpacing"/>
      </w:pPr>
      <w:r w:rsidRPr="00585BE0">
        <w:t>Данные представлены в</w:t>
      </w:r>
      <w:r w:rsidR="00585BE0">
        <w:t xml:space="preserve"> </w:t>
      </w:r>
      <w:r w:rsidRPr="00585BE0" w:rsidR="007A3966">
        <w:t>Глав</w:t>
      </w:r>
      <w:r w:rsidRPr="00585BE0">
        <w:t>е</w:t>
      </w:r>
      <w:r w:rsidRPr="00585BE0" w:rsidR="00B87348">
        <w:t xml:space="preserve"> 1, часть </w:t>
      </w:r>
      <w:r w:rsidRPr="00585BE0" w:rsidR="007A3966">
        <w:t>2</w:t>
      </w:r>
      <w:r w:rsidRPr="00585BE0" w:rsidR="00B87348">
        <w:t>, п.</w:t>
      </w:r>
      <w:r w:rsidRPr="00585BE0" w:rsidR="003901D5">
        <w:t>1.</w:t>
      </w:r>
      <w:r w:rsidRPr="00585BE0" w:rsidR="00B87348">
        <w:t>2.7.</w:t>
      </w:r>
    </w:p>
    <w:p w:rsidR="00222E74" w:rsidRPr="00585BE0" w:rsidP="00291271"/>
    <w:p w:rsidR="0012013C" w:rsidRPr="00585BE0" w:rsidP="00291271">
      <w:pPr>
        <w:pStyle w:val="Heading3"/>
      </w:pPr>
      <w:bookmarkStart w:id="33" w:name="_Toc384925900"/>
      <w:r w:rsidRPr="00585BE0">
        <w:t>1.</w:t>
      </w:r>
      <w:r w:rsidRPr="00585BE0">
        <w:t>3.7</w:t>
      </w:r>
      <w:r w:rsidR="00585BE0">
        <w:t>.</w:t>
      </w:r>
      <w:r w:rsidRPr="00585BE0">
        <w:t xml:space="preserve"> Фактические температурные режимы отпуска тепла в тепловые сети и их соответствие утвержденным графикам регулировани</w:t>
      </w:r>
      <w:r w:rsidRPr="00585BE0" w:rsidR="00C8380E">
        <w:t>я отпуска тепла в тепловые сети</w:t>
      </w:r>
      <w:r w:rsidRPr="00585BE0" w:rsidR="00B87348">
        <w:t>.</w:t>
      </w:r>
      <w:bookmarkEnd w:id="33"/>
    </w:p>
    <w:p w:rsidR="009A0577" w:rsidRPr="00585BE0" w:rsidP="00291271">
      <w:pPr>
        <w:rPr>
          <w:lang w:eastAsia="ar-SA"/>
        </w:rPr>
      </w:pPr>
    </w:p>
    <w:p w:rsidR="004D739F" w:rsidRPr="00585BE0" w:rsidP="00A23B20">
      <w:pPr>
        <w:pStyle w:val="NoSpacing"/>
      </w:pPr>
      <w:r w:rsidRPr="004D739F">
        <w:t xml:space="preserve">Фактические температурные режимы отпуска тепла в тепловые сети не соответствуют утвержденному графику регулирования отпуска – </w:t>
      </w:r>
      <w:r w:rsidR="0019641D">
        <w:t>95/70</w:t>
      </w:r>
      <w:r w:rsidRPr="004D739F">
        <w:t xml:space="preserve">°С. Фактическая температура теплоносителя в подающем трубопроводе </w:t>
      </w:r>
      <w:r w:rsidR="0019641D">
        <w:t>80/55</w:t>
      </w:r>
      <w:r w:rsidRPr="004D739F" w:rsidR="0019641D">
        <w:t>°С.</w:t>
      </w:r>
      <w:r w:rsidR="0019641D">
        <w:t xml:space="preserve"> </w:t>
      </w:r>
      <w:r w:rsidRPr="00585BE0" w:rsidR="0019641D">
        <w:t>Максимальная температура теплоносителя в подающем трубопроводе тепловой сети 80°С</w:t>
      </w:r>
    </w:p>
    <w:p w:rsidR="009F60BC" w:rsidP="00291271">
      <w:pPr>
        <w:pStyle w:val="Heading3"/>
      </w:pPr>
      <w:bookmarkStart w:id="34" w:name="_Toc384925901"/>
      <w:r w:rsidRPr="004D739F">
        <w:t>1.</w:t>
      </w:r>
      <w:r w:rsidRPr="004D739F" w:rsidR="0012013C">
        <w:t>3.8</w:t>
      </w:r>
      <w:r w:rsidR="00585BE0">
        <w:t>.</w:t>
      </w:r>
      <w:r w:rsidRPr="004D739F" w:rsidR="0012013C">
        <w:t xml:space="preserve"> Гидравлические режимы тепловых сетей и пьезометрические графики</w:t>
      </w:r>
      <w:r w:rsidRPr="004D739F">
        <w:t>.</w:t>
      </w:r>
      <w:bookmarkEnd w:id="34"/>
    </w:p>
    <w:p w:rsidR="0019641D" w:rsidRPr="00585BE0" w:rsidP="0019641D">
      <w:pPr>
        <w:rPr>
          <w:lang w:eastAsia="ar-SA"/>
        </w:rPr>
      </w:pPr>
    </w:p>
    <w:p w:rsidR="004D739F" w:rsidRPr="00585BE0" w:rsidP="00291271">
      <w:pPr>
        <w:pStyle w:val="NoSpacing"/>
      </w:pPr>
      <w:r w:rsidRPr="00585BE0">
        <w:t xml:space="preserve">Данные представлены в </w:t>
      </w:r>
      <w:r w:rsidRPr="00585BE0" w:rsidR="000C04B0">
        <w:t xml:space="preserve">Книге </w:t>
      </w:r>
      <w:r w:rsidRPr="00585BE0" w:rsidR="00772434">
        <w:t>2</w:t>
      </w:r>
      <w:r w:rsidRPr="00585BE0" w:rsidR="000C04B0">
        <w:t xml:space="preserve">, </w:t>
      </w:r>
      <w:r w:rsidRPr="00585BE0">
        <w:t xml:space="preserve">ТОМ </w:t>
      </w:r>
      <w:r w:rsidRPr="00585BE0">
        <w:rPr>
          <w:lang w:val="en-US"/>
        </w:rPr>
        <w:t>I</w:t>
      </w:r>
      <w:r w:rsidRPr="00585BE0" w:rsidR="00772434">
        <w:rPr>
          <w:lang w:val="en-US"/>
        </w:rPr>
        <w:t>I</w:t>
      </w:r>
      <w:r w:rsidRPr="00585BE0" w:rsidR="00772434">
        <w:t>.</w:t>
      </w:r>
    </w:p>
    <w:p w:rsidR="009F60BC" w:rsidRPr="00585BE0" w:rsidP="00291271">
      <w:pPr>
        <w:pStyle w:val="NoSpacing"/>
      </w:pPr>
    </w:p>
    <w:p w:rsidR="009F60BC" w:rsidRPr="00585BE0" w:rsidP="00291271">
      <w:pPr>
        <w:pStyle w:val="Heading3"/>
      </w:pPr>
      <w:bookmarkStart w:id="35" w:name="_Toc384925902"/>
      <w:r w:rsidRPr="00585BE0">
        <w:t>1.</w:t>
      </w:r>
      <w:r w:rsidRPr="00585BE0" w:rsidR="00B237E5">
        <w:t>3</w:t>
      </w:r>
      <w:r w:rsidRPr="00585BE0" w:rsidR="0012013C">
        <w:t>.9</w:t>
      </w:r>
      <w:r w:rsidR="00585BE0">
        <w:t>.</w:t>
      </w:r>
      <w:r w:rsidRPr="00585BE0" w:rsidR="0012013C">
        <w:t xml:space="preserve"> Статистика отказов тепловых сетей (аварий, инцидентов) за последние 5 лет</w:t>
      </w:r>
      <w:r w:rsidRPr="00585BE0">
        <w:t>.</w:t>
      </w:r>
      <w:bookmarkEnd w:id="35"/>
    </w:p>
    <w:p w:rsidR="00A23B20" w:rsidRPr="00585BE0" w:rsidP="00A23B20">
      <w:pPr>
        <w:pStyle w:val="NoSpacing"/>
      </w:pPr>
      <w:r w:rsidRPr="00585BE0">
        <w:t>Аварий на источниках тепловой энергии в поселках Ельники, Росляки, Хайрюзовка за период 2010-2013 год не</w:t>
      </w:r>
      <w:r w:rsidR="00585BE0">
        <w:t xml:space="preserve"> </w:t>
      </w:r>
      <w:r w:rsidRPr="00585BE0">
        <w:t>произошло.</w:t>
      </w:r>
    </w:p>
    <w:p w:rsidR="00AC4CBF" w:rsidRPr="00585BE0" w:rsidP="00291271"/>
    <w:p w:rsidR="001132FF" w:rsidRPr="00585BE0" w:rsidP="00291271">
      <w:pPr>
        <w:pStyle w:val="Heading3"/>
      </w:pPr>
      <w:bookmarkStart w:id="36" w:name="_Toc384925903"/>
      <w:r w:rsidRPr="00B04727">
        <w:t>1.</w:t>
      </w:r>
      <w:r w:rsidRPr="00B04727" w:rsidR="00963CB7">
        <w:t>3.10</w:t>
      </w:r>
      <w:r w:rsidR="00585BE0">
        <w:t>.</w:t>
      </w:r>
      <w:r w:rsidRPr="00B04727" w:rsidR="00963CB7">
        <w:t xml:space="preserve"> Статистика восстановлений (аварийно-восстановительных ремонтов) тепловых сетей и среднее время, затраченное на </w:t>
      </w:r>
      <w:r w:rsidRPr="00585BE0" w:rsidR="00963CB7">
        <w:t>восстановление работоспособности тепловых сетей, за последние 5 лет</w:t>
      </w:r>
      <w:r w:rsidRPr="00585BE0">
        <w:t>.</w:t>
      </w:r>
      <w:bookmarkEnd w:id="36"/>
    </w:p>
    <w:p w:rsidR="00963CB7" w:rsidRPr="00585BE0" w:rsidP="00A51E8E">
      <w:pPr>
        <w:pStyle w:val="NoSpacing"/>
      </w:pPr>
      <w:r w:rsidRPr="00585BE0">
        <w:t>Данные</w:t>
      </w:r>
      <w:r w:rsidRPr="00585BE0" w:rsidR="00B04727">
        <w:t xml:space="preserve"> отсутствуют</w:t>
      </w:r>
      <w:r w:rsidRPr="00585BE0" w:rsidR="007321B4">
        <w:t>.</w:t>
      </w:r>
    </w:p>
    <w:p w:rsidR="00560316" w:rsidRPr="00585BE0" w:rsidP="00585BE0">
      <w:pPr>
        <w:pStyle w:val="NoSpacing"/>
      </w:pPr>
    </w:p>
    <w:p w:rsidR="0012013C" w:rsidRPr="00585BE0" w:rsidP="00291271">
      <w:pPr>
        <w:pStyle w:val="Heading3"/>
      </w:pPr>
      <w:bookmarkStart w:id="37" w:name="_Toc384925904"/>
      <w:r w:rsidRPr="00585BE0">
        <w:t>1.</w:t>
      </w:r>
      <w:r w:rsidRPr="00585BE0">
        <w:t>3.11</w:t>
      </w:r>
      <w:r w:rsidR="00585BE0">
        <w:t>.</w:t>
      </w:r>
      <w:r w:rsidRPr="00585BE0">
        <w:t xml:space="preserve"> Описание процедур диагностики состояния тепловых сетей и планирования капитальных (текущих) ремонтов</w:t>
      </w:r>
      <w:r w:rsidRPr="00585BE0" w:rsidR="001B4004">
        <w:t>.</w:t>
      </w:r>
      <w:bookmarkEnd w:id="37"/>
    </w:p>
    <w:p w:rsidR="002B2750" w:rsidRPr="00585BE0" w:rsidP="00291271">
      <w:pPr>
        <w:rPr>
          <w:lang w:eastAsia="ar-SA"/>
        </w:rPr>
      </w:pPr>
    </w:p>
    <w:p w:rsidR="005129FC" w:rsidRPr="00585BE0" w:rsidP="00291271">
      <w:pPr>
        <w:pStyle w:val="NoSpacing"/>
        <w:rPr>
          <w:highlight w:val="cyan"/>
        </w:rPr>
      </w:pPr>
      <w:r w:rsidRPr="00585BE0">
        <w:t>Плановая диагностик</w:t>
      </w:r>
      <w:r w:rsidRPr="00585BE0" w:rsidR="008528DD">
        <w:t>а тепловых сетей не проводится.</w:t>
      </w:r>
    </w:p>
    <w:p w:rsidR="001D1D9C" w:rsidRPr="00585BE0" w:rsidP="00291271"/>
    <w:p w:rsidR="0012013C" w:rsidRPr="00560316" w:rsidP="00291271">
      <w:pPr>
        <w:pStyle w:val="Heading3"/>
      </w:pPr>
      <w:bookmarkStart w:id="38" w:name="_Toc384925905"/>
      <w:r w:rsidRPr="00585BE0">
        <w:t>1.</w:t>
      </w:r>
      <w:r w:rsidRPr="00585BE0">
        <w:t>3.12</w:t>
      </w:r>
      <w:r w:rsidR="00585BE0">
        <w:t>.</w:t>
      </w:r>
      <w:r w:rsidRPr="00585BE0">
        <w:t xml:space="preserve"> Описание периодичности и соответствия техническим регламентам и иным обязательным требованиям процедур летних</w:t>
      </w:r>
      <w:r w:rsidRPr="00560316">
        <w:t xml:space="preserve"> ремонтов с параметрами и методами испытаний (гидравлических, температурных, на тепловые потери) тепловых сетей</w:t>
      </w:r>
      <w:r w:rsidRPr="00560316" w:rsidR="001B4004">
        <w:t>.</w:t>
      </w:r>
      <w:bookmarkEnd w:id="38"/>
    </w:p>
    <w:p w:rsidR="002B2750" w:rsidRPr="00560316" w:rsidP="00291271">
      <w:pPr>
        <w:rPr>
          <w:lang w:eastAsia="ar-SA"/>
        </w:rPr>
      </w:pPr>
    </w:p>
    <w:p w:rsidR="001B4004" w:rsidRPr="00585BE0" w:rsidP="00291271">
      <w:pPr>
        <w:pStyle w:val="NoSpacing"/>
      </w:pPr>
      <w:r w:rsidRPr="00B04727">
        <w:t xml:space="preserve">Гидравлические испытания проводятся ежегодно по окончании </w:t>
      </w:r>
      <w:r w:rsidRPr="00585BE0">
        <w:t xml:space="preserve">отопительного сезона и перед его началом. Температурные испытания </w:t>
      </w:r>
      <w:r w:rsidRPr="00585BE0" w:rsidR="002B4B68">
        <w:t xml:space="preserve">и испытания на тепловые потери </w:t>
      </w:r>
      <w:r w:rsidRPr="00585BE0">
        <w:t>не проводятся.</w:t>
      </w:r>
    </w:p>
    <w:p w:rsidR="00222E74" w:rsidRPr="00585BE0" w:rsidP="00291271">
      <w:pPr>
        <w:rPr>
          <w:highlight w:val="cyan"/>
        </w:rPr>
      </w:pPr>
    </w:p>
    <w:p w:rsidR="001132FF" w:rsidRPr="00585BE0" w:rsidP="00291271">
      <w:pPr>
        <w:pStyle w:val="Heading3"/>
      </w:pPr>
      <w:bookmarkStart w:id="39" w:name="_Toc384925906"/>
      <w:r w:rsidRPr="00560316">
        <w:t>1.</w:t>
      </w:r>
      <w:r w:rsidRPr="00560316" w:rsidR="0012013C">
        <w:t>3.13</w:t>
      </w:r>
      <w:r w:rsidR="00585BE0">
        <w:t>.</w:t>
      </w:r>
      <w:r w:rsidRPr="00560316" w:rsidR="0012013C">
        <w:t xml:space="preserve"> Описание нормативов технологических потерь при передаче тепловой энергии (мощности), теплоносителя, включаемых в расчет </w:t>
      </w:r>
      <w:r w:rsidRPr="00585BE0" w:rsidR="0012013C">
        <w:t>отпущенных тепловой энергии (мощности) и теплоносителя</w:t>
      </w:r>
      <w:r w:rsidRPr="00585BE0">
        <w:t>.</w:t>
      </w:r>
      <w:bookmarkEnd w:id="39"/>
    </w:p>
    <w:p w:rsidR="001132FF" w:rsidRPr="00585BE0" w:rsidP="00291271">
      <w:pPr>
        <w:rPr>
          <w:lang w:eastAsia="ar-SA"/>
        </w:rPr>
      </w:pPr>
    </w:p>
    <w:p w:rsidR="0012013C" w:rsidRPr="00585BE0" w:rsidP="00A51E8E">
      <w:pPr>
        <w:pStyle w:val="NoSpacing"/>
      </w:pPr>
      <w:r w:rsidRPr="00585BE0">
        <w:t xml:space="preserve">Данные </w:t>
      </w:r>
      <w:r w:rsidRPr="00585BE0" w:rsidR="00FA052A">
        <w:t>представлен</w:t>
      </w:r>
      <w:r w:rsidRPr="00585BE0">
        <w:t>ы</w:t>
      </w:r>
      <w:r w:rsidRPr="00585BE0" w:rsidR="00FA052A">
        <w:t xml:space="preserve"> в таблице </w:t>
      </w:r>
      <w:r w:rsidRPr="00585BE0" w:rsidR="003901D5">
        <w:t>1.</w:t>
      </w:r>
      <w:r w:rsidRPr="00585BE0" w:rsidR="007321B4">
        <w:t>3.13</w:t>
      </w:r>
      <w:r w:rsidRPr="00585BE0" w:rsidR="007F3A26">
        <w:t>.</w:t>
      </w:r>
    </w:p>
    <w:p w:rsidR="00222E74" w:rsidRPr="00585BE0" w:rsidP="00291271">
      <w:pPr>
        <w:rPr>
          <w:highlight w:val="cyan"/>
        </w:rPr>
      </w:pPr>
    </w:p>
    <w:p w:rsidR="001132FF" w:rsidRPr="00560316" w:rsidP="00291271">
      <w:pPr>
        <w:pStyle w:val="Heading3"/>
      </w:pPr>
      <w:bookmarkStart w:id="40" w:name="_Toc384925907"/>
      <w:r w:rsidRPr="00560316">
        <w:t>1.</w:t>
      </w:r>
      <w:r w:rsidRPr="00560316" w:rsidR="0012013C">
        <w:t>3.14</w:t>
      </w:r>
      <w:r w:rsidR="00585BE0">
        <w:t>.</w:t>
      </w:r>
      <w:r w:rsidRPr="00560316" w:rsidR="0012013C">
        <w:t xml:space="preserve"> Оценка тепловых потерь в тепловых сетях за последние 3 года при отсутствии приборов учета тепловой энергии</w:t>
      </w:r>
      <w:r w:rsidRPr="00560316">
        <w:t>.</w:t>
      </w:r>
      <w:bookmarkEnd w:id="40"/>
    </w:p>
    <w:p w:rsidR="001132FF" w:rsidRPr="00560316" w:rsidP="00291271">
      <w:pPr>
        <w:rPr>
          <w:lang w:eastAsia="ar-SA"/>
        </w:rPr>
      </w:pPr>
    </w:p>
    <w:p w:rsidR="0012013C" w:rsidRPr="00560316" w:rsidP="00A51E8E">
      <w:pPr>
        <w:pStyle w:val="NoSpacing"/>
      </w:pPr>
      <w:r w:rsidRPr="00560316">
        <w:t>Данные</w:t>
      </w:r>
      <w:r w:rsidRPr="00560316" w:rsidR="00447C6C">
        <w:t xml:space="preserve"> представлен</w:t>
      </w:r>
      <w:r w:rsidRPr="00560316">
        <w:t>ы</w:t>
      </w:r>
      <w:r w:rsidRPr="00560316" w:rsidR="00447C6C">
        <w:t xml:space="preserve"> в таблиц</w:t>
      </w:r>
      <w:r w:rsidRPr="00560316" w:rsidR="009D69D1">
        <w:t>е</w:t>
      </w:r>
      <w:r w:rsidR="00585BE0">
        <w:t xml:space="preserve"> </w:t>
      </w:r>
      <w:r w:rsidRPr="00560316" w:rsidR="003901D5">
        <w:t>1.</w:t>
      </w:r>
      <w:r w:rsidRPr="00560316" w:rsidR="007321B4">
        <w:t>3.13</w:t>
      </w:r>
      <w:r w:rsidR="00585BE0">
        <w:t>.</w:t>
      </w:r>
    </w:p>
    <w:p w:rsidR="00933C02" w:rsidRPr="00557D93" w:rsidP="00291271">
      <w:pPr>
        <w:rPr>
          <w:color w:val="FF0000"/>
        </w:rPr>
        <w:sectPr w:rsidSect="00CE66E5">
          <w:pgSz w:w="11906" w:h="16838"/>
          <w:pgMar w:top="1134" w:right="851" w:bottom="1134" w:left="709" w:header="709" w:footer="709" w:gutter="0"/>
          <w:cols w:space="708"/>
          <w:docGrid w:linePitch="360"/>
        </w:sectPr>
      </w:pPr>
    </w:p>
    <w:p w:rsidR="003B0B10" w:rsidRPr="00532F53" w:rsidP="003B0B10">
      <w:r w:rsidRPr="00CB5E77">
        <w:t>Таблица 1.3.13. Оценка тепловых потерь в тепловых сетях за 2012 год (при отсутствии приборов учета тепловой энергии).</w:t>
      </w:r>
    </w:p>
    <w:p w:rsidR="003B0B10" w:rsidRPr="00DF4465" w:rsidP="003B0B10"/>
    <w:tbl>
      <w:tblPr>
        <w:tblW w:w="14318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000"/>
      </w:tblPr>
      <w:tblGrid>
        <w:gridCol w:w="1277"/>
        <w:gridCol w:w="981"/>
        <w:gridCol w:w="1232"/>
        <w:gridCol w:w="1260"/>
        <w:gridCol w:w="1260"/>
        <w:gridCol w:w="1260"/>
        <w:gridCol w:w="1268"/>
        <w:gridCol w:w="1276"/>
        <w:gridCol w:w="1134"/>
        <w:gridCol w:w="992"/>
        <w:gridCol w:w="1375"/>
        <w:gridCol w:w="11"/>
        <w:gridCol w:w="981"/>
        <w:gridCol w:w="11"/>
      </w:tblGrid>
      <w:tr w:rsidTr="00AF7917">
        <w:tblPrEx>
          <w:tblW w:w="14318" w:type="dxa"/>
          <w:tblInd w:w="-31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1290"/>
        </w:trPr>
        <w:tc>
          <w:tcPr>
            <w:tcW w:w="1277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Источник тепловой энергии</w:t>
            </w:r>
          </w:p>
        </w:tc>
        <w:tc>
          <w:tcPr>
            <w:tcW w:w="981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Диаметр, мм</w:t>
            </w:r>
          </w:p>
        </w:tc>
        <w:tc>
          <w:tcPr>
            <w:tcW w:w="1232" w:type="dxa"/>
            <w:vMerge w:val="restart"/>
            <w:shd w:val="clear" w:color="auto" w:fill="FFFFFF" w:themeFill="background1"/>
            <w:noWrap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Протяжен-ность, м</w:t>
            </w:r>
          </w:p>
        </w:tc>
        <w:tc>
          <w:tcPr>
            <w:tcW w:w="1260" w:type="dxa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Средняятемперату-раотопитель-ного сезона, °С</w:t>
            </w:r>
          </w:p>
        </w:tc>
        <w:tc>
          <w:tcPr>
            <w:tcW w:w="2520" w:type="dxa"/>
            <w:gridSpan w:val="2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Среднегодовые значения температуры теплоносителя в подающем и обратном трубопроводах тепловой сети, °С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AF7917" w:rsidRPr="008E4477" w:rsidP="00265445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Общее количество воды на заполнение системы теплоснаб-жения, м3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Общее количество воды на норматив-ную подпитку системы теплоснаб-жения, м3/год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Итого расход воды в котель-ной за год, м3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Суммарные годовые тепловые потери воздушными и подземными трубопрово-дами подачи и обратки (Норм.), Гкал</w:t>
            </w:r>
          </w:p>
        </w:tc>
        <w:tc>
          <w:tcPr>
            <w:tcW w:w="992" w:type="dxa"/>
            <w:gridSpan w:val="2"/>
            <w:vMerge w:val="restart"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Итого тепло-вые потери в год, Гкал</w:t>
            </w: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1290"/>
          <w:tblHeader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32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Подающий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  <w:r w:rsidRPr="008E4477">
              <w:rPr>
                <w:sz w:val="20"/>
                <w:szCs w:val="20"/>
              </w:rPr>
              <w:t>Обратный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 w:val="restart"/>
            <w:shd w:val="clear" w:color="auto" w:fill="FFFFFF" w:themeFill="background1"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  <w:lang w:val="en-US"/>
              </w:rPr>
            </w:pPr>
            <w:r w:rsidRPr="00585BE0">
              <w:rPr>
                <w:sz w:val="20"/>
                <w:szCs w:val="20"/>
              </w:rPr>
              <w:t>Котельная</w:t>
            </w:r>
          </w:p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 xml:space="preserve">№ 2 </w:t>
            </w:r>
          </w:p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п. Ельники</w:t>
            </w: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68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  <w:r w:rsidRPr="00AF7917">
              <w:rPr>
                <w:sz w:val="20"/>
                <w:szCs w:val="22"/>
              </w:rPr>
              <w:t>14,5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70,18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0,025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71,93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1045,44</w:t>
            </w:r>
          </w:p>
        </w:tc>
        <w:tc>
          <w:tcPr>
            <w:tcW w:w="992" w:type="dxa"/>
            <w:gridSpan w:val="2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70,18</w:t>
            </w: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212,5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38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38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 w:val="restart"/>
            <w:shd w:val="clear" w:color="auto" w:fill="FFFFFF" w:themeFill="background1"/>
            <w:vAlign w:val="center"/>
          </w:tcPr>
          <w:p w:rsidR="00AF7917" w:rsidRPr="00585BE0" w:rsidP="00DD54C7">
            <w:pPr>
              <w:rPr>
                <w:sz w:val="20"/>
                <w:szCs w:val="20"/>
                <w:lang w:val="en-US"/>
              </w:rPr>
            </w:pPr>
            <w:r w:rsidRPr="00585BE0">
              <w:rPr>
                <w:sz w:val="20"/>
                <w:szCs w:val="20"/>
              </w:rPr>
              <w:t>Котельная</w:t>
            </w:r>
          </w:p>
          <w:p w:rsidR="00AF7917" w:rsidRPr="00585BE0" w:rsidP="00DD54C7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№ 3</w:t>
            </w:r>
          </w:p>
          <w:p w:rsidR="00AF7917" w:rsidRPr="00585BE0" w:rsidP="00DD54C7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п. Росляки</w:t>
            </w: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380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  <w:r w:rsidRPr="00AF7917">
              <w:rPr>
                <w:sz w:val="20"/>
                <w:szCs w:val="22"/>
              </w:rPr>
              <w:t>9,36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45,3024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0,01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46,00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580,8</w:t>
            </w:r>
          </w:p>
        </w:tc>
        <w:tc>
          <w:tcPr>
            <w:tcW w:w="992" w:type="dxa"/>
            <w:gridSpan w:val="2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45,30</w:t>
            </w: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38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26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3B0B10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 w:val="restart"/>
            <w:shd w:val="clear" w:color="auto" w:fill="FFFFFF" w:themeFill="background1"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  <w:lang w:val="en-US"/>
              </w:rPr>
            </w:pPr>
            <w:r w:rsidRPr="00585BE0">
              <w:rPr>
                <w:sz w:val="20"/>
                <w:szCs w:val="20"/>
              </w:rPr>
              <w:t>Котельная</w:t>
            </w:r>
          </w:p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 xml:space="preserve">№ </w:t>
            </w:r>
            <w:r w:rsidRPr="00585BE0">
              <w:rPr>
                <w:sz w:val="20"/>
                <w:szCs w:val="20"/>
                <w:lang w:val="en-US"/>
              </w:rPr>
              <w:t>4</w:t>
            </w:r>
            <w:r w:rsidRPr="00585BE0">
              <w:rPr>
                <w:sz w:val="20"/>
                <w:szCs w:val="20"/>
              </w:rPr>
              <w:t>п. Хайрюзовка</w:t>
            </w: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159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1020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585BE0" w:rsidP="006579AB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585BE0" w:rsidP="006E5B16">
            <w:pPr>
              <w:jc w:val="center"/>
              <w:rPr>
                <w:sz w:val="20"/>
                <w:szCs w:val="20"/>
              </w:rPr>
            </w:pPr>
            <w:r w:rsidRPr="00585BE0">
              <w:rPr>
                <w:sz w:val="20"/>
                <w:szCs w:val="20"/>
              </w:rPr>
              <w:t>55</w:t>
            </w:r>
          </w:p>
        </w:tc>
        <w:tc>
          <w:tcPr>
            <w:tcW w:w="1268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sz w:val="20"/>
                <w:szCs w:val="22"/>
              </w:rPr>
            </w:pPr>
            <w:r w:rsidRPr="00AF7917">
              <w:rPr>
                <w:sz w:val="20"/>
                <w:szCs w:val="22"/>
              </w:rPr>
              <w:t>91,58</w:t>
            </w:r>
          </w:p>
        </w:tc>
        <w:tc>
          <w:tcPr>
            <w:tcW w:w="1276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443,2472</w:t>
            </w:r>
          </w:p>
        </w:tc>
        <w:tc>
          <w:tcPr>
            <w:tcW w:w="1134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0,004</w:t>
            </w: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443,52</w:t>
            </w:r>
          </w:p>
        </w:tc>
        <w:tc>
          <w:tcPr>
            <w:tcW w:w="1375" w:type="dxa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 w:rsidRPr="00AF7917">
              <w:rPr>
                <w:color w:val="000000"/>
                <w:sz w:val="20"/>
                <w:szCs w:val="22"/>
              </w:rPr>
              <w:t>6063,55</w:t>
            </w:r>
          </w:p>
        </w:tc>
        <w:tc>
          <w:tcPr>
            <w:tcW w:w="992" w:type="dxa"/>
            <w:gridSpan w:val="2"/>
            <w:vMerge w:val="restart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2"/>
              </w:rPr>
            </w:pPr>
            <w:r>
              <w:rPr>
                <w:color w:val="000000"/>
                <w:sz w:val="20"/>
                <w:szCs w:val="22"/>
              </w:rPr>
              <w:t>443,25</w:t>
            </w: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8E4477" w:rsidP="00DD54C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1E7B8E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944CCD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944CCD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944CCD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944CCD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944CCD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2047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1E7B8E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76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2790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1E7B8E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gridAfter w:val="1"/>
          <w:wAfter w:w="11" w:type="dxa"/>
          <w:cantSplit/>
          <w:trHeight w:val="285"/>
        </w:trPr>
        <w:tc>
          <w:tcPr>
            <w:tcW w:w="1277" w:type="dxa"/>
            <w:vMerge/>
            <w:shd w:val="clear" w:color="auto" w:fill="FFFFFF" w:themeFill="background1"/>
            <w:vAlign w:val="center"/>
          </w:tcPr>
          <w:p w:rsidR="00AF7917" w:rsidRPr="008E4477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1" w:type="dxa"/>
            <w:shd w:val="clear" w:color="auto" w:fill="FFFFFF" w:themeFill="background1"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1232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1260" w:type="dxa"/>
            <w:shd w:val="clear" w:color="auto" w:fill="FFFFFF" w:themeFill="background1"/>
            <w:noWrap/>
            <w:vAlign w:val="center"/>
          </w:tcPr>
          <w:p w:rsidR="00AF7917" w:rsidRPr="008E4477" w:rsidP="006579A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-8,5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80</w:t>
            </w:r>
          </w:p>
        </w:tc>
        <w:tc>
          <w:tcPr>
            <w:tcW w:w="1260" w:type="dxa"/>
            <w:shd w:val="clear" w:color="auto" w:fill="FFFFFF" w:themeFill="background1"/>
            <w:vAlign w:val="center"/>
          </w:tcPr>
          <w:p w:rsidR="00AF7917" w:rsidRPr="001E7B8E" w:rsidP="006E5B16">
            <w:pPr>
              <w:jc w:val="center"/>
              <w:rPr>
                <w:sz w:val="20"/>
                <w:szCs w:val="20"/>
              </w:rPr>
            </w:pPr>
            <w:r w:rsidRPr="001E7B8E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1268" w:type="dxa"/>
            <w:vMerge/>
            <w:shd w:val="clear" w:color="auto" w:fill="FFFFFF" w:themeFill="background1"/>
            <w:vAlign w:val="center"/>
          </w:tcPr>
          <w:p w:rsidR="00AF7917" w:rsidRPr="001E7B8E" w:rsidP="003B0B1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4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375" w:type="dxa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92" w:type="dxa"/>
            <w:gridSpan w:val="2"/>
            <w:vMerge/>
            <w:shd w:val="clear" w:color="auto" w:fill="FFFFFF" w:themeFill="background1"/>
            <w:vAlign w:val="center"/>
          </w:tcPr>
          <w:p w:rsidR="00AF7917" w:rsidRPr="00DD54C7" w:rsidP="003B0B10">
            <w:pPr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Tr="00AF7917">
        <w:tblPrEx>
          <w:tblW w:w="14318" w:type="dxa"/>
          <w:tblInd w:w="-318" w:type="dxa"/>
          <w:shd w:val="clear" w:color="auto" w:fill="FFFFFF" w:themeFill="background1"/>
          <w:tblLayout w:type="fixed"/>
          <w:tblLook w:val="0000"/>
        </w:tblPrEx>
        <w:trPr>
          <w:cantSplit/>
          <w:trHeight w:val="285"/>
        </w:trPr>
        <w:tc>
          <w:tcPr>
            <w:tcW w:w="13326" w:type="dxa"/>
            <w:gridSpan w:val="12"/>
            <w:shd w:val="clear" w:color="auto" w:fill="FFFFFF" w:themeFill="background1"/>
            <w:vAlign w:val="center"/>
          </w:tcPr>
          <w:p w:rsidR="00AF7917" w:rsidRPr="00DD54C7" w:rsidP="00944CCD">
            <w:pPr>
              <w:rPr>
                <w:sz w:val="20"/>
                <w:szCs w:val="20"/>
                <w:highlight w:val="yellow"/>
              </w:rPr>
            </w:pPr>
            <w:r w:rsidRPr="00944CCD">
              <w:rPr>
                <w:sz w:val="20"/>
                <w:szCs w:val="20"/>
              </w:rPr>
              <w:t>Итого</w:t>
            </w:r>
          </w:p>
        </w:tc>
        <w:tc>
          <w:tcPr>
            <w:tcW w:w="992" w:type="dxa"/>
            <w:gridSpan w:val="2"/>
            <w:shd w:val="clear" w:color="auto" w:fill="FFFFFF" w:themeFill="background1"/>
            <w:vAlign w:val="center"/>
          </w:tcPr>
          <w:p w:rsidR="00AF7917" w:rsidRPr="00AF7917" w:rsidP="00AF7917">
            <w:pPr>
              <w:jc w:val="center"/>
              <w:rPr>
                <w:color w:val="000000"/>
                <w:sz w:val="20"/>
                <w:szCs w:val="20"/>
              </w:rPr>
            </w:pPr>
            <w:r w:rsidRPr="00AF7917">
              <w:rPr>
                <w:color w:val="000000"/>
                <w:sz w:val="20"/>
                <w:szCs w:val="20"/>
              </w:rPr>
              <w:t>7689,79</w:t>
            </w:r>
          </w:p>
        </w:tc>
      </w:tr>
    </w:tbl>
    <w:p w:rsidR="003B0B10" w:rsidP="003B0B10">
      <w:r>
        <w:br w:type="page"/>
      </w:r>
    </w:p>
    <w:p w:rsidR="005323DB" w:rsidP="00585BE0">
      <w:pPr>
        <w:pStyle w:val="Heading3"/>
        <w:ind w:firstLine="0"/>
        <w:rPr>
          <w:color w:val="FF0000"/>
        </w:rPr>
        <w:sectPr w:rsidSect="005323DB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C8380E" w:rsidRPr="00C169F8" w:rsidP="00291271">
      <w:pPr>
        <w:pStyle w:val="Heading3"/>
      </w:pPr>
      <w:bookmarkStart w:id="41" w:name="_Toc384925908"/>
      <w:r w:rsidRPr="00560316">
        <w:t>1.</w:t>
      </w:r>
      <w:r w:rsidRPr="00560316" w:rsidR="0012013C">
        <w:t>3.15</w:t>
      </w:r>
      <w:r w:rsidR="002E2151">
        <w:t>.</w:t>
      </w:r>
      <w:r w:rsidRPr="00560316" w:rsidR="0012013C">
        <w:t xml:space="preserve"> Предписания </w:t>
      </w:r>
      <w:r w:rsidRPr="00560316" w:rsidR="008D5A65">
        <w:t xml:space="preserve">органов </w:t>
      </w:r>
      <w:r w:rsidRPr="00560316" w:rsidR="0012013C">
        <w:t xml:space="preserve">надзорных по запрещению дальнейшей </w:t>
      </w:r>
      <w:r w:rsidRPr="00C169F8" w:rsidR="0012013C">
        <w:t>эксплуатации участков тепловой сети и результаты их исполнения</w:t>
      </w:r>
      <w:r w:rsidRPr="00C169F8" w:rsidR="007F3A26">
        <w:t>.</w:t>
      </w:r>
      <w:bookmarkEnd w:id="41"/>
    </w:p>
    <w:p w:rsidR="002B2750" w:rsidRPr="00C169F8" w:rsidP="00291271">
      <w:pPr>
        <w:rPr>
          <w:lang w:eastAsia="ar-SA"/>
        </w:rPr>
      </w:pPr>
    </w:p>
    <w:p w:rsidR="007F3A26" w:rsidRPr="00C169F8" w:rsidP="008E4477">
      <w:pPr>
        <w:pStyle w:val="NoSpacing"/>
      </w:pPr>
      <w:r w:rsidRPr="00C169F8">
        <w:t>Предписани</w:t>
      </w:r>
      <w:r w:rsidRPr="00C169F8" w:rsidR="00F504CB">
        <w:t>я</w:t>
      </w:r>
      <w:r w:rsidRPr="00C169F8">
        <w:t xml:space="preserve"> надзорных органов </w:t>
      </w:r>
      <w:r w:rsidRPr="00C169F8" w:rsidR="00E52CC1">
        <w:t xml:space="preserve">по запрещению дальнейшей эксплуатации участков тепловой сети </w:t>
      </w:r>
      <w:r w:rsidRPr="00C169F8" w:rsidR="00F504CB">
        <w:t>отсутствуют.</w:t>
      </w:r>
    </w:p>
    <w:p w:rsidR="00222E74" w:rsidRPr="00C169F8" w:rsidP="00291271"/>
    <w:p w:rsidR="009F60BC" w:rsidP="00291271">
      <w:pPr>
        <w:pStyle w:val="Heading3"/>
      </w:pPr>
      <w:bookmarkStart w:id="42" w:name="_Toc384925909"/>
      <w:r w:rsidRPr="00C169F8">
        <w:t>1.</w:t>
      </w:r>
      <w:r w:rsidRPr="00C169F8" w:rsidR="0012013C">
        <w:t>3.16</w:t>
      </w:r>
      <w:r w:rsidR="002E2151">
        <w:t>.</w:t>
      </w:r>
      <w:r w:rsidRPr="00C169F8" w:rsidR="0012013C">
        <w:t xml:space="preserve"> Описание типов присоединений теплопотребляющих установок</w:t>
      </w:r>
      <w:r w:rsidRPr="00560316" w:rsidR="0012013C">
        <w:t xml:space="preserve">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</w:t>
      </w:r>
      <w:r w:rsidRPr="00560316">
        <w:t>.</w:t>
      </w:r>
      <w:bookmarkEnd w:id="42"/>
    </w:p>
    <w:p w:rsidR="00560316" w:rsidRPr="00560316" w:rsidP="00560316">
      <w:pPr>
        <w:rPr>
          <w:lang w:eastAsia="ar-SA"/>
        </w:rPr>
      </w:pPr>
    </w:p>
    <w:p w:rsidR="00C8380E" w:rsidRPr="00C169F8" w:rsidP="00A51E8E">
      <w:pPr>
        <w:pStyle w:val="NoSpacing"/>
      </w:pPr>
      <w:r w:rsidRPr="00C169F8">
        <w:t xml:space="preserve">Данные </w:t>
      </w:r>
      <w:r w:rsidRPr="00C169F8" w:rsidR="009218C5">
        <w:t>представлен</w:t>
      </w:r>
      <w:r w:rsidRPr="00C169F8">
        <w:t>ы</w:t>
      </w:r>
      <w:r w:rsidR="00A817E5">
        <w:t xml:space="preserve"> </w:t>
      </w:r>
      <w:r w:rsidRPr="00C169F8" w:rsidR="009218C5">
        <w:t>в</w:t>
      </w:r>
      <w:r w:rsidRPr="00C169F8" w:rsidR="00F5377C">
        <w:t xml:space="preserve"> Книг</w:t>
      </w:r>
      <w:r w:rsidR="00A817E5">
        <w:t xml:space="preserve">е </w:t>
      </w:r>
      <w:r w:rsidRPr="00C169F8" w:rsidR="00F5377C">
        <w:t>2</w:t>
      </w:r>
      <w:r w:rsidRPr="00C169F8" w:rsidR="00C169F8">
        <w:t>,</w:t>
      </w:r>
      <w:r w:rsidRPr="00C169F8" w:rsidR="009D69D1">
        <w:t xml:space="preserve"> </w:t>
      </w:r>
      <w:r w:rsidRPr="00C169F8" w:rsidR="002240A3">
        <w:t>ТОМ</w:t>
      </w:r>
      <w:r w:rsidRPr="00C169F8">
        <w:t>е</w:t>
      </w:r>
      <w:r w:rsidRPr="00C169F8" w:rsidR="00C169F8">
        <w:t xml:space="preserve"> </w:t>
      </w:r>
      <w:r w:rsidRPr="00C169F8" w:rsidR="009D69D1">
        <w:rPr>
          <w:lang w:val="en-US"/>
        </w:rPr>
        <w:t>I</w:t>
      </w:r>
      <w:r w:rsidRPr="00C169F8" w:rsidR="002240A3">
        <w:rPr>
          <w:lang w:val="en-US"/>
        </w:rPr>
        <w:t>I</w:t>
      </w:r>
      <w:r w:rsidRPr="00C169F8" w:rsidR="007F3A26">
        <w:t>.</w:t>
      </w:r>
    </w:p>
    <w:p w:rsidR="002240A3" w:rsidRPr="00C169F8" w:rsidP="00291271"/>
    <w:p w:rsidR="00560316" w:rsidP="00560316">
      <w:pPr>
        <w:pStyle w:val="Heading3"/>
      </w:pPr>
      <w:bookmarkStart w:id="43" w:name="_Toc384925910"/>
      <w:r w:rsidRPr="00560316">
        <w:t>1.</w:t>
      </w:r>
      <w:r w:rsidRPr="00560316" w:rsidR="0012013C">
        <w:t>3.17</w:t>
      </w:r>
      <w:r w:rsidR="002E2151">
        <w:t>.</w:t>
      </w:r>
      <w:r w:rsidRPr="00560316" w:rsidR="0012013C">
        <w:t xml:space="preserve">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  <w:r w:rsidRPr="00560316" w:rsidR="00EB26A6">
        <w:t>.</w:t>
      </w:r>
      <w:bookmarkEnd w:id="43"/>
    </w:p>
    <w:p w:rsidR="00F5377C" w:rsidRPr="00F5377C" w:rsidP="00F5377C">
      <w:pPr>
        <w:rPr>
          <w:lang w:eastAsia="ar-SA"/>
        </w:rPr>
      </w:pPr>
    </w:p>
    <w:p w:rsidR="00EB26A6" w:rsidRPr="00F5377C" w:rsidP="008E4477">
      <w:pPr>
        <w:pStyle w:val="NoSpacing"/>
      </w:pPr>
      <w:r>
        <w:t xml:space="preserve">Потребители узлами учета не оборудованы. </w:t>
      </w:r>
      <w:r w:rsidRPr="00F5377C" w:rsidR="00AE50A6">
        <w:t xml:space="preserve">Информация </w:t>
      </w:r>
      <w:r w:rsidRPr="00F5377C" w:rsidR="0095422E">
        <w:t xml:space="preserve">о запланированных </w:t>
      </w:r>
      <w:r w:rsidRPr="00F5377C" w:rsidR="00FA1E86">
        <w:t xml:space="preserve">к </w:t>
      </w:r>
      <w:r w:rsidRPr="00F5377C" w:rsidR="0095422E">
        <w:t xml:space="preserve">установке </w:t>
      </w:r>
      <w:r w:rsidRPr="00F5377C" w:rsidR="00671401">
        <w:t xml:space="preserve">приборов </w:t>
      </w:r>
      <w:r w:rsidRPr="00F5377C" w:rsidR="0095422E">
        <w:t>отсутствует</w:t>
      </w:r>
      <w:r w:rsidRPr="00F5377C" w:rsidR="00FA1E86">
        <w:t>.</w:t>
      </w:r>
    </w:p>
    <w:p w:rsidR="00560316" w:rsidP="00C169F8">
      <w:pPr>
        <w:pStyle w:val="NoSpacing"/>
      </w:pPr>
    </w:p>
    <w:p w:rsidR="00C8380E" w:rsidRPr="00560316" w:rsidP="00291271">
      <w:pPr>
        <w:pStyle w:val="Heading3"/>
      </w:pPr>
      <w:bookmarkStart w:id="44" w:name="_Toc384925911"/>
      <w:r w:rsidRPr="00560316">
        <w:t>1.</w:t>
      </w:r>
      <w:r w:rsidRPr="00560316" w:rsidR="0012013C">
        <w:t>3.18</w:t>
      </w:r>
      <w:r w:rsidR="002E2151">
        <w:t>.</w:t>
      </w:r>
      <w:r w:rsidRPr="00560316" w:rsidR="0012013C">
        <w:t xml:space="preserve"> 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  <w:r w:rsidRPr="00560316" w:rsidR="00FA1E86">
        <w:t>.</w:t>
      </w:r>
      <w:bookmarkEnd w:id="44"/>
    </w:p>
    <w:p w:rsidR="00560316" w:rsidRPr="00C169F8" w:rsidP="008E4477">
      <w:pPr>
        <w:pStyle w:val="NoSpacing"/>
      </w:pPr>
    </w:p>
    <w:p w:rsidR="00031D64" w:rsidRPr="00BC6757" w:rsidP="00031D64">
      <w:pPr>
        <w:pStyle w:val="NoSpacing"/>
      </w:pPr>
      <w:r w:rsidRPr="00C169F8">
        <w:t>Дл</w:t>
      </w:r>
      <w:r w:rsidRPr="00BC6757">
        <w:t xml:space="preserve">я своевременного обнаружения и ликвидации последствий аварийных ситуаций в системе теплоснабжения </w:t>
      </w:r>
      <w:r>
        <w:t>Ельниковского сельсовета</w:t>
      </w:r>
      <w:r w:rsidRPr="00BC6757">
        <w:t>, в ООО «</w:t>
      </w:r>
      <w:r>
        <w:t>КРЭК</w:t>
      </w:r>
      <w:r w:rsidRPr="00BC6757">
        <w:t>» создана диспетчерская служба. Она распол</w:t>
      </w:r>
      <w:r w:rsidR="00A23B20">
        <w:t>ожена</w:t>
      </w:r>
      <w:r w:rsidRPr="00BC6757">
        <w:t xml:space="preserve"> в отдельном помещении</w:t>
      </w:r>
      <w:r>
        <w:t xml:space="preserve"> в</w:t>
      </w:r>
      <w:r w:rsidR="00C169F8">
        <w:t xml:space="preserve"> </w:t>
      </w:r>
      <w:r>
        <w:t>г. Иланск</w:t>
      </w:r>
      <w:r w:rsidR="00EC4101">
        <w:t>ий</w:t>
      </w:r>
      <w:r w:rsidRPr="00BC6757">
        <w:t>.</w:t>
      </w:r>
    </w:p>
    <w:p w:rsidR="00031D64" w:rsidRPr="00BC6757" w:rsidP="00031D64">
      <w:pPr>
        <w:pStyle w:val="NoSpacing"/>
      </w:pPr>
      <w:r w:rsidRPr="00BC6757">
        <w:t>Основной задачей службы является обеспечение надёжного и бесперебойного снабжения потребителей тепловой энергией, локализация и ликвидация технологических нарушений в тепловых сетях</w:t>
      </w:r>
      <w:r w:rsidR="008B6923">
        <w:t xml:space="preserve"> и котельных</w:t>
      </w:r>
      <w:r w:rsidR="00C169F8">
        <w:t xml:space="preserve"> </w:t>
      </w:r>
      <w:r w:rsidR="008B6923">
        <w:t>Иланского района</w:t>
      </w:r>
      <w:r w:rsidRPr="00BC6757">
        <w:t xml:space="preserve">. Сообщение о возникших нарушениях функционирования системы теплоснабжения передается диспетчером аварийной бригаде. Ликвидация </w:t>
      </w:r>
      <w:r w:rsidR="008B6923">
        <w:t>инцидентов</w:t>
      </w:r>
      <w:r w:rsidRPr="00BC6757">
        <w:t xml:space="preserve"> на трубопроводах </w:t>
      </w:r>
      <w:r w:rsidR="008B6923">
        <w:t xml:space="preserve">и котельных </w:t>
      </w:r>
      <w:r w:rsidRPr="00BC6757">
        <w:t xml:space="preserve">осуществляется персоналом </w:t>
      </w:r>
      <w:r>
        <w:t xml:space="preserve">ООО </w:t>
      </w:r>
      <w:r w:rsidRPr="00BC6757">
        <w:t>«</w:t>
      </w:r>
      <w:r>
        <w:t>КРЭК</w:t>
      </w:r>
      <w:r w:rsidRPr="00BC6757">
        <w:t>» в соответствии с внутренними организационно-распорядительными документами.</w:t>
      </w:r>
    </w:p>
    <w:p w:rsidR="00031D64" w:rsidRPr="00BC6757" w:rsidP="00031D64">
      <w:pPr>
        <w:pStyle w:val="NoSpacing"/>
      </w:pPr>
      <w:r w:rsidRPr="00BC6757">
        <w:t xml:space="preserve">При планировании проведения ремонтных работ на магистральных, распределительных и внутриквартальных тепловых сетях (в случае, если отключение инженерной системы приведет к ограничению доступа </w:t>
      </w:r>
      <w:r w:rsidRPr="00BC6757">
        <w:t>потребителями к услугам теплоснабжения) время начала и окончания работ согласуется с управляющими организациями.</w:t>
      </w:r>
    </w:p>
    <w:p w:rsidR="00031D64" w:rsidP="00031D64">
      <w:pPr>
        <w:pStyle w:val="NoSpacing"/>
      </w:pPr>
      <w:r w:rsidRPr="00E04AA3">
        <w:t>Уведомление потребителей, попадающих в зону отключения, и извещение соответству</w:t>
      </w:r>
      <w:r w:rsidR="008B6923">
        <w:t>ющих подразделений администраций</w:t>
      </w:r>
      <w:r w:rsidR="00C169F8">
        <w:t xml:space="preserve"> </w:t>
      </w:r>
      <w:r w:rsidR="008B6923">
        <w:t>Иланского района</w:t>
      </w:r>
      <w:r w:rsidRPr="00E04AA3">
        <w:t>, осуществляет персонал диспетчер</w:t>
      </w:r>
      <w:r>
        <w:t>ской службы.</w:t>
      </w:r>
    </w:p>
    <w:p w:rsidR="00031D64" w:rsidRPr="00BE438A" w:rsidP="00031D64">
      <w:pPr>
        <w:pStyle w:val="NoSpacing"/>
      </w:pPr>
      <w:r w:rsidRPr="00E04AA3">
        <w:t>Диспетчерская служба средствами автоматизации и телемеханизации не оснащена.</w:t>
      </w:r>
    </w:p>
    <w:p w:rsidR="0021747A" w:rsidRPr="00C169F8" w:rsidP="00291271"/>
    <w:p w:rsidR="0012013C" w:rsidRPr="00C169F8" w:rsidP="00291271">
      <w:pPr>
        <w:pStyle w:val="Heading3"/>
      </w:pPr>
      <w:bookmarkStart w:id="45" w:name="_Toc384925912"/>
      <w:r w:rsidRPr="00C169F8">
        <w:t>1.</w:t>
      </w:r>
      <w:r w:rsidRPr="00C169F8">
        <w:t>3.19</w:t>
      </w:r>
      <w:r w:rsidR="002E2151">
        <w:t>.</w:t>
      </w:r>
      <w:r w:rsidRPr="00C169F8">
        <w:t xml:space="preserve"> Уровень автоматизации и обслуживания центральных тепловых пунктов, насосных станций</w:t>
      </w:r>
      <w:r w:rsidRPr="00C169F8" w:rsidR="00FA1E86">
        <w:t>.</w:t>
      </w:r>
      <w:bookmarkEnd w:id="45"/>
    </w:p>
    <w:p w:rsidR="00F5377C" w:rsidRPr="00C169F8" w:rsidP="00F5377C">
      <w:pPr>
        <w:rPr>
          <w:lang w:eastAsia="ar-SA"/>
        </w:rPr>
      </w:pPr>
    </w:p>
    <w:p w:rsidR="00FA1E86" w:rsidRPr="00C169F8" w:rsidP="008E4477">
      <w:pPr>
        <w:pStyle w:val="NoSpacing"/>
      </w:pPr>
      <w:r w:rsidRPr="00C169F8">
        <w:t>Центральные тепловые пункты и насосные станции отсутствуют.</w:t>
      </w:r>
    </w:p>
    <w:p w:rsidR="001F1BA6" w:rsidRPr="00C169F8" w:rsidP="001F1BA6">
      <w:pPr>
        <w:pStyle w:val="NoSpacing"/>
      </w:pPr>
    </w:p>
    <w:p w:rsidR="00C8380E" w:rsidP="00291271">
      <w:pPr>
        <w:pStyle w:val="Heading3"/>
      </w:pPr>
      <w:bookmarkStart w:id="46" w:name="_Toc384925913"/>
      <w:r w:rsidRPr="00560316">
        <w:t>1.</w:t>
      </w:r>
      <w:r w:rsidRPr="00560316" w:rsidR="0012013C">
        <w:t>3.20</w:t>
      </w:r>
      <w:r w:rsidR="002E2151">
        <w:t>.</w:t>
      </w:r>
      <w:r w:rsidRPr="00560316" w:rsidR="0012013C">
        <w:t xml:space="preserve"> Сведения о наличии защиты тепловых сетей от превышения давления</w:t>
      </w:r>
      <w:r w:rsidRPr="00560316" w:rsidR="00FA1E86">
        <w:t>.</w:t>
      </w:r>
      <w:bookmarkEnd w:id="46"/>
    </w:p>
    <w:p w:rsidR="00F5377C" w:rsidRPr="00C169F8" w:rsidP="00F5377C">
      <w:pPr>
        <w:rPr>
          <w:lang w:eastAsia="ar-SA"/>
        </w:rPr>
      </w:pPr>
    </w:p>
    <w:p w:rsidR="00FA1E86" w:rsidRPr="00C169F8" w:rsidP="008E4477">
      <w:pPr>
        <w:pStyle w:val="NoSpacing"/>
      </w:pPr>
      <w:r w:rsidRPr="00C169F8">
        <w:t>Защита тепловых сетей от превышения давления отсутствует.</w:t>
      </w:r>
    </w:p>
    <w:p w:rsidR="001F1BA6" w:rsidRPr="00C169F8" w:rsidP="008E4477">
      <w:pPr>
        <w:pStyle w:val="NoSpacing"/>
      </w:pPr>
    </w:p>
    <w:p w:rsidR="0012013C" w:rsidP="00291271">
      <w:pPr>
        <w:pStyle w:val="Heading3"/>
      </w:pPr>
      <w:bookmarkStart w:id="47" w:name="_Toc384925914"/>
      <w:r w:rsidRPr="00C169F8">
        <w:t>1.</w:t>
      </w:r>
      <w:r w:rsidRPr="00C169F8">
        <w:t>3.21</w:t>
      </w:r>
      <w:r w:rsidR="002E2151">
        <w:t>.</w:t>
      </w:r>
      <w:r w:rsidRPr="00C169F8">
        <w:t xml:space="preserve"> Перечень выявленных бесхозяйных тепловых сетей и обоснование</w:t>
      </w:r>
      <w:r w:rsidRPr="00560316">
        <w:t xml:space="preserve"> выбора организации, уполномоченной на их эксплуатацию</w:t>
      </w:r>
      <w:r w:rsidRPr="00560316" w:rsidR="00FA1E86">
        <w:t>.</w:t>
      </w:r>
      <w:bookmarkEnd w:id="47"/>
    </w:p>
    <w:p w:rsidR="00F5377C" w:rsidRPr="00F5377C" w:rsidP="00F5377C">
      <w:pPr>
        <w:rPr>
          <w:lang w:eastAsia="ar-SA"/>
        </w:rPr>
      </w:pPr>
    </w:p>
    <w:p w:rsidR="00E04AA3" w:rsidRPr="00557D93" w:rsidP="008E4477">
      <w:pPr>
        <w:pStyle w:val="NoSpacing"/>
        <w:rPr>
          <w:color w:val="FF0000"/>
        </w:rPr>
      </w:pPr>
      <w:r w:rsidRPr="00560316">
        <w:t>Бесхозяйные</w:t>
      </w:r>
      <w:r w:rsidRPr="00560316" w:rsidR="00792D7D">
        <w:t xml:space="preserve"> тепловые сети – отсутствуют.</w:t>
      </w:r>
      <w:r w:rsidRPr="00557D93">
        <w:rPr>
          <w:color w:val="FF0000"/>
        </w:rPr>
        <w:br w:type="page"/>
      </w:r>
    </w:p>
    <w:p w:rsidR="0012013C" w:rsidRPr="00560316" w:rsidP="00291271">
      <w:pPr>
        <w:pStyle w:val="Heading2"/>
      </w:pPr>
      <w:bookmarkStart w:id="48" w:name="_Toc384925915"/>
      <w:r w:rsidRPr="00560316">
        <w:t>Часть 4</w:t>
      </w:r>
      <w:r w:rsidRPr="00560316" w:rsidR="00644FFE">
        <w:t>.</w:t>
      </w:r>
      <w:r w:rsidRPr="00560316">
        <w:t xml:space="preserve"> Зоны дейст</w:t>
      </w:r>
      <w:r w:rsidRPr="00560316" w:rsidR="00644FFE">
        <w:t>вия источников тепловой энергии</w:t>
      </w:r>
      <w:r w:rsidRPr="00560316" w:rsidR="00933C02">
        <w:t>.</w:t>
      </w:r>
      <w:bookmarkEnd w:id="48"/>
    </w:p>
    <w:p w:rsidR="00AC4CBF" w:rsidRPr="00560316" w:rsidP="00291271"/>
    <w:p w:rsidR="00A51E8E" w:rsidRPr="00560316" w:rsidP="00291271">
      <w:pPr>
        <w:pStyle w:val="Heading3"/>
      </w:pPr>
      <w:bookmarkStart w:id="49" w:name="_Toc384925916"/>
      <w:r w:rsidRPr="00560316">
        <w:t>1.</w:t>
      </w:r>
      <w:r w:rsidRPr="00560316" w:rsidR="0012013C">
        <w:t>4.1</w:t>
      </w:r>
      <w:r w:rsidR="002E2151">
        <w:t>.</w:t>
      </w:r>
      <w:r w:rsidRPr="00560316" w:rsidR="0012013C">
        <w:t xml:space="preserve"> Описание существующих зон действия источников тепловой энергии во всех системах теплоснабжения на территории поселения,  включая перечень котельных, находящихся в зоне эффективного радиуса теплоснабжения источников комбинированной выр</w:t>
      </w:r>
      <w:r w:rsidRPr="00560316" w:rsidR="00F436DF">
        <w:t>аботки тепловой и электрической</w:t>
      </w:r>
      <w:bookmarkEnd w:id="49"/>
    </w:p>
    <w:p w:rsidR="00772434" w:rsidRPr="00560316" w:rsidP="00772434">
      <w:pPr>
        <w:rPr>
          <w:lang w:eastAsia="ar-SA"/>
        </w:rPr>
      </w:pPr>
    </w:p>
    <w:p w:rsidR="009021BA" w:rsidRPr="00C169F8" w:rsidP="00A51E8E">
      <w:pPr>
        <w:pStyle w:val="NoSpacing"/>
      </w:pPr>
      <w:r w:rsidRPr="00C169F8">
        <w:t xml:space="preserve">Данные </w:t>
      </w:r>
      <w:r w:rsidRPr="00C169F8" w:rsidR="00DD3CB9">
        <w:t xml:space="preserve">представлены </w:t>
      </w:r>
      <w:r w:rsidRPr="00C169F8" w:rsidR="00D56FDA">
        <w:t xml:space="preserve">в п. 1.2. </w:t>
      </w:r>
      <w:r w:rsidRPr="00C169F8" w:rsidR="000D1995">
        <w:t>«Описание зон действия производственных котельных» (Ч</w:t>
      </w:r>
      <w:r w:rsidRPr="00C169F8" w:rsidR="00D56FDA">
        <w:t>аст</w:t>
      </w:r>
      <w:r w:rsidRPr="00C169F8" w:rsidR="000D1995">
        <w:t>ь</w:t>
      </w:r>
      <w:r w:rsidRPr="00C169F8" w:rsidR="00D56FDA">
        <w:t xml:space="preserve"> 1 "Функциональная структура теплоснабжения»</w:t>
      </w:r>
      <w:r w:rsidRPr="00C169F8" w:rsidR="000D1995">
        <w:t>)</w:t>
      </w:r>
      <w:r w:rsidRPr="00C169F8" w:rsidR="00D56FDA">
        <w:t>.</w:t>
      </w:r>
    </w:p>
    <w:p w:rsidR="003773DA" w:rsidRPr="00C169F8" w:rsidP="00291271"/>
    <w:p w:rsidR="00E04AA3" w:rsidRPr="00C169F8" w:rsidP="00291271">
      <w:r w:rsidRPr="00C169F8">
        <w:br w:type="page"/>
      </w:r>
    </w:p>
    <w:p w:rsidR="0012013C" w:rsidRPr="00560316" w:rsidP="00291271">
      <w:pPr>
        <w:pStyle w:val="Heading2"/>
      </w:pPr>
      <w:bookmarkStart w:id="50" w:name="_Toc384925917"/>
      <w:r w:rsidRPr="00560316">
        <w:t>Часть 5</w:t>
      </w:r>
      <w:r w:rsidRPr="00560316" w:rsidR="00644FFE">
        <w:t>.</w:t>
      </w:r>
      <w:r w:rsidRPr="00560316">
        <w:t xml:space="preserve"> Тепловые нагрузки потребителей тепловой энергии, групп потребителей тепловой энергии в зонах дейст</w:t>
      </w:r>
      <w:r w:rsidRPr="00560316" w:rsidR="00644FFE">
        <w:t>вия источников тепловой энергии.</w:t>
      </w:r>
      <w:bookmarkEnd w:id="50"/>
    </w:p>
    <w:p w:rsidR="00AC4CBF" w:rsidRPr="00560316" w:rsidP="00291271"/>
    <w:p w:rsidR="00A51E8E" w:rsidRPr="00C169F8" w:rsidP="00291271">
      <w:pPr>
        <w:pStyle w:val="Heading3"/>
      </w:pPr>
      <w:bookmarkStart w:id="51" w:name="_Toc384925918"/>
      <w:r w:rsidRPr="00560316">
        <w:t>1.</w:t>
      </w:r>
      <w:r w:rsidRPr="00560316" w:rsidR="0012013C">
        <w:t>5.1</w:t>
      </w:r>
      <w:r w:rsidR="002E2151">
        <w:t>.</w:t>
      </w:r>
      <w:r w:rsidRPr="00560316" w:rsidR="0012013C">
        <w:t xml:space="preserve"> Описание значений потребления тепловой энергии в расчетных элементах территориального деления при расчетных температурах </w:t>
      </w:r>
      <w:r w:rsidRPr="00C169F8" w:rsidR="0012013C">
        <w:t>наружного воздуха</w:t>
      </w:r>
      <w:r w:rsidRPr="00C169F8">
        <w:t>.</w:t>
      </w:r>
      <w:bookmarkEnd w:id="51"/>
    </w:p>
    <w:p w:rsidR="00772434" w:rsidRPr="00C169F8" w:rsidP="00772434">
      <w:pPr>
        <w:rPr>
          <w:lang w:eastAsia="ar-SA"/>
        </w:rPr>
      </w:pPr>
    </w:p>
    <w:p w:rsidR="00480076" w:rsidRPr="00C169F8" w:rsidP="00A51E8E">
      <w:pPr>
        <w:pStyle w:val="NoSpacing"/>
      </w:pPr>
      <w:r w:rsidRPr="00C169F8">
        <w:t xml:space="preserve">Данные </w:t>
      </w:r>
      <w:r w:rsidRPr="00C169F8">
        <w:t>представлен</w:t>
      </w:r>
      <w:r w:rsidRPr="00C169F8">
        <w:t>ы</w:t>
      </w:r>
      <w:r w:rsidRPr="00C169F8" w:rsidR="00AC4CBF">
        <w:t xml:space="preserve"> в таблице </w:t>
      </w:r>
      <w:r w:rsidRPr="00C169F8" w:rsidR="00BB7196">
        <w:t>1.</w:t>
      </w:r>
      <w:r w:rsidRPr="00C169F8" w:rsidR="00673623">
        <w:t>5.1</w:t>
      </w:r>
      <w:r w:rsidRPr="00C169F8">
        <w:t>.</w:t>
      </w:r>
    </w:p>
    <w:p w:rsidR="005646EF" w:rsidRPr="00C169F8" w:rsidP="00291271"/>
    <w:p w:rsidR="005646EF" w:rsidRPr="00C169F8" w:rsidP="00291271"/>
    <w:p w:rsidR="005646EF" w:rsidRPr="00557D93" w:rsidP="00291271">
      <w:pPr>
        <w:rPr>
          <w:color w:val="FF0000"/>
        </w:r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5646EF" w:rsidRPr="00560316" w:rsidP="008E4477">
      <w:pPr>
        <w:pStyle w:val="NoSpacing"/>
      </w:pPr>
      <w:r w:rsidRPr="00560316">
        <w:t xml:space="preserve">Таблица </w:t>
      </w:r>
      <w:r w:rsidRPr="00560316" w:rsidR="00BB7196">
        <w:t>1.</w:t>
      </w:r>
      <w:r w:rsidRPr="00560316" w:rsidR="00673623">
        <w:t>5.1</w:t>
      </w:r>
      <w:r w:rsidRPr="00560316" w:rsidR="00480076">
        <w:t xml:space="preserve">. Описание значений </w:t>
      </w:r>
      <w:r w:rsidRPr="00560316" w:rsidR="00B81D7B">
        <w:t xml:space="preserve">прироста </w:t>
      </w:r>
      <w:r w:rsidRPr="00560316" w:rsidR="00480076">
        <w:t>потребления тепловой энергии в расчетных элементах территориального деления при расчетных температурах наружного воздуха.</w:t>
      </w:r>
    </w:p>
    <w:tbl>
      <w:tblPr>
        <w:tblW w:w="1516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5"/>
        <w:gridCol w:w="1136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1"/>
        <w:gridCol w:w="842"/>
        <w:gridCol w:w="842"/>
        <w:gridCol w:w="842"/>
      </w:tblGrid>
      <w:tr w:rsidTr="00DC1F29">
        <w:tblPrEx>
          <w:tblW w:w="15168" w:type="dxa"/>
          <w:tblInd w:w="10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trHeight w:val="315"/>
          <w:tblHeader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Территориальное деление</w:t>
            </w:r>
          </w:p>
        </w:tc>
        <w:tc>
          <w:tcPr>
            <w:tcW w:w="1136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Этапы</w:t>
            </w:r>
          </w:p>
        </w:tc>
        <w:tc>
          <w:tcPr>
            <w:tcW w:w="6733" w:type="dxa"/>
            <w:gridSpan w:val="8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Тепловая нагрузка, Гкал/ч</w:t>
            </w:r>
          </w:p>
        </w:tc>
        <w:tc>
          <w:tcPr>
            <w:tcW w:w="6734" w:type="dxa"/>
            <w:gridSpan w:val="8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Теплоноситель, м</w:t>
            </w:r>
            <w:r w:rsidRPr="00560316">
              <w:rPr>
                <w:sz w:val="20"/>
                <w:szCs w:val="20"/>
                <w:vertAlign w:val="superscript"/>
              </w:rPr>
              <w:t>3</w:t>
            </w:r>
            <w:r w:rsidRPr="00560316">
              <w:rPr>
                <w:sz w:val="20"/>
                <w:szCs w:val="20"/>
              </w:rPr>
              <w:t>/ч</w:t>
            </w: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5"/>
          <w:tblHeader/>
        </w:trPr>
        <w:tc>
          <w:tcPr>
            <w:tcW w:w="565" w:type="dxa"/>
            <w:vMerge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vMerge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Отопление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Вентиляция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ГВС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Суммарная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Отопление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Вентиляция</w:t>
            </w:r>
          </w:p>
        </w:tc>
        <w:tc>
          <w:tcPr>
            <w:tcW w:w="1683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ГВС</w:t>
            </w:r>
          </w:p>
        </w:tc>
        <w:tc>
          <w:tcPr>
            <w:tcW w:w="1684" w:type="dxa"/>
            <w:gridSpan w:val="2"/>
            <w:shd w:val="clear" w:color="auto" w:fill="auto"/>
            <w:vAlign w:val="center"/>
            <w:hideMark/>
          </w:tcPr>
          <w:p w:rsidR="00B76C84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Суммарная</w:t>
            </w: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1618"/>
          <w:tblHeader/>
        </w:trPr>
        <w:tc>
          <w:tcPr>
            <w:tcW w:w="565" w:type="dxa"/>
            <w:vMerge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vMerge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1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Существующее потребление</w:t>
            </w:r>
          </w:p>
        </w:tc>
        <w:tc>
          <w:tcPr>
            <w:tcW w:w="842" w:type="dxa"/>
            <w:shd w:val="clear" w:color="auto" w:fill="auto"/>
            <w:textDirection w:val="btLr"/>
            <w:vAlign w:val="center"/>
            <w:hideMark/>
          </w:tcPr>
          <w:p w:rsidR="00DD1208" w:rsidRPr="00560316" w:rsidP="008E4477">
            <w:pPr>
              <w:jc w:val="center"/>
              <w:rPr>
                <w:sz w:val="20"/>
                <w:szCs w:val="20"/>
              </w:rPr>
            </w:pPr>
            <w:r w:rsidRPr="00560316">
              <w:rPr>
                <w:sz w:val="20"/>
                <w:szCs w:val="20"/>
              </w:rPr>
              <w:t>Прирост потребления</w:t>
            </w:r>
          </w:p>
        </w:tc>
      </w:tr>
      <w:tr w:rsidTr="00B9407F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C169F8" w:rsidP="00B9407F">
            <w:pPr>
              <w:ind w:left="113" w:right="113"/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П. Ельники</w:t>
            </w: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0,675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0,675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2014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2015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000000" w:fill="FFFFFF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2016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2017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2018-2023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2024-2028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ИТОГО по 1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0,675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0,675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901576" w:rsidRPr="00C169F8" w:rsidP="00B9407F">
            <w:pPr>
              <w:ind w:left="113" w:right="113"/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П. Росляки</w:t>
            </w: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0,375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0,375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2014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2015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2016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2017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901576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13093">
        <w:tblPrEx>
          <w:tblW w:w="15168" w:type="dxa"/>
          <w:tblInd w:w="108" w:type="dxa"/>
          <w:tblLayout w:type="fixed"/>
          <w:tblLook w:val="04A0"/>
        </w:tblPrEx>
        <w:trPr>
          <w:trHeight w:val="646"/>
        </w:trPr>
        <w:tc>
          <w:tcPr>
            <w:tcW w:w="565" w:type="dxa"/>
            <w:vMerge/>
            <w:vAlign w:val="center"/>
            <w:hideMark/>
          </w:tcPr>
          <w:p w:rsidR="00C13093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C13093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2018-2023</w:t>
            </w:r>
          </w:p>
        </w:tc>
        <w:tc>
          <w:tcPr>
            <w:tcW w:w="841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C13093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13093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6E5B16">
        <w:tblPrEx>
          <w:tblW w:w="15168" w:type="dxa"/>
          <w:tblInd w:w="108" w:type="dxa"/>
          <w:tblLayout w:type="fixed"/>
          <w:tblLook w:val="04A0"/>
        </w:tblPrEx>
        <w:trPr>
          <w:trHeight w:val="646"/>
        </w:trPr>
        <w:tc>
          <w:tcPr>
            <w:tcW w:w="565" w:type="dxa"/>
            <w:vMerge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2024-2028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CD1C82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CD1C82">
        <w:tblPrEx>
          <w:tblW w:w="15168" w:type="dxa"/>
          <w:tblInd w:w="108" w:type="dxa"/>
          <w:tblLayout w:type="fixed"/>
          <w:tblLook w:val="04A0"/>
        </w:tblPrEx>
        <w:trPr>
          <w:trHeight w:val="475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ИТОГО по 2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0,375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EE5754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</w:t>
            </w:r>
            <w:r w:rsidRPr="00C169F8" w:rsidR="00EE5754">
              <w:rPr>
                <w:sz w:val="20"/>
                <w:szCs w:val="20"/>
              </w:rPr>
              <w:t>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0,375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  <w:tr w:rsidTr="00B9407F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 w:val="restart"/>
            <w:shd w:val="clear" w:color="auto" w:fill="auto"/>
            <w:textDirection w:val="btLr"/>
            <w:vAlign w:val="center"/>
            <w:hideMark/>
          </w:tcPr>
          <w:p w:rsidR="00B76C84" w:rsidRPr="00C169F8" w:rsidP="00B9407F">
            <w:pPr>
              <w:ind w:left="113" w:right="113"/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П. Хайрюзовка</w:t>
            </w: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2,51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2,51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2014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2015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2016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2017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91313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2018-2023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91313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565" w:type="dxa"/>
            <w:vMerge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6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2024-2028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913132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ИТОГО по 3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2,51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2,51</w:t>
            </w:r>
          </w:p>
        </w:tc>
        <w:tc>
          <w:tcPr>
            <w:tcW w:w="842" w:type="dxa"/>
            <w:shd w:val="clear" w:color="auto" w:fill="auto"/>
            <w:vAlign w:val="center"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76C84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  <w:tr w:rsidTr="006E5B16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15168" w:type="dxa"/>
            <w:gridSpan w:val="18"/>
            <w:shd w:val="clear" w:color="auto" w:fill="auto"/>
            <w:vAlign w:val="center"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</w:p>
        </w:tc>
      </w:tr>
      <w:tr w:rsidTr="00DC1F29">
        <w:tblPrEx>
          <w:tblW w:w="15168" w:type="dxa"/>
          <w:tblInd w:w="108" w:type="dxa"/>
          <w:tblLayout w:type="fixed"/>
          <w:tblLook w:val="04A0"/>
        </w:tblPrEx>
        <w:trPr>
          <w:trHeight w:val="318"/>
        </w:trPr>
        <w:tc>
          <w:tcPr>
            <w:tcW w:w="1701" w:type="dxa"/>
            <w:gridSpan w:val="2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ВСЕГО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3,56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3,56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1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  <w:tc>
          <w:tcPr>
            <w:tcW w:w="842" w:type="dxa"/>
            <w:shd w:val="clear" w:color="auto" w:fill="auto"/>
            <w:vAlign w:val="center"/>
            <w:hideMark/>
          </w:tcPr>
          <w:p w:rsidR="00B9407F" w:rsidRPr="00C169F8" w:rsidP="008E4477">
            <w:pPr>
              <w:jc w:val="center"/>
              <w:rPr>
                <w:sz w:val="20"/>
                <w:szCs w:val="20"/>
              </w:rPr>
            </w:pPr>
            <w:r w:rsidRPr="00C169F8">
              <w:rPr>
                <w:sz w:val="20"/>
                <w:szCs w:val="20"/>
              </w:rPr>
              <w:t>0,0</w:t>
            </w:r>
          </w:p>
        </w:tc>
      </w:tr>
    </w:tbl>
    <w:p w:rsidR="00DD1208" w:rsidRPr="00C169F8" w:rsidP="00291271"/>
    <w:p w:rsidR="008325A0" w:rsidRPr="00C169F8" w:rsidP="00291271"/>
    <w:p w:rsidR="005646EF" w:rsidRPr="00557D93" w:rsidP="00291271">
      <w:pPr>
        <w:rPr>
          <w:color w:val="FF0000"/>
        </w:r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A767B6" w:rsidRPr="00C169F8" w:rsidP="00291271">
      <w:pPr>
        <w:pStyle w:val="Heading3"/>
      </w:pPr>
      <w:bookmarkStart w:id="52" w:name="_Toc384925919"/>
      <w:r w:rsidRPr="00560316">
        <w:t>1.</w:t>
      </w:r>
      <w:r w:rsidRPr="00560316" w:rsidR="0012013C">
        <w:t>5.2</w:t>
      </w:r>
      <w:r w:rsidR="00C169F8">
        <w:t>.</w:t>
      </w:r>
      <w:r w:rsidRPr="00560316" w:rsidR="0012013C">
        <w:t xml:space="preserve"> Описание случаев (условий) применения отопления жилых </w:t>
      </w:r>
      <w:r w:rsidRPr="00C169F8" w:rsidR="0012013C">
        <w:t>помещений в многоквартирных домах с использованием индивидуальных квартирных источников тепловой энергии</w:t>
      </w:r>
      <w:r w:rsidRPr="00C169F8">
        <w:t>.</w:t>
      </w:r>
      <w:bookmarkEnd w:id="52"/>
    </w:p>
    <w:p w:rsidR="002C0FC3" w:rsidRPr="00C169F8" w:rsidP="00291271">
      <w:pPr>
        <w:rPr>
          <w:lang w:eastAsia="ar-SA"/>
        </w:rPr>
      </w:pPr>
    </w:p>
    <w:p w:rsidR="008B6923" w:rsidRPr="00C169F8" w:rsidP="00DC1F29">
      <w:pPr>
        <w:pStyle w:val="NoSpacing"/>
      </w:pPr>
      <w:r w:rsidRPr="00C169F8">
        <w:t xml:space="preserve">Индивидуальные источники тепловой энергии применены в жилых домах, которые на момент постройки не подключены к центральному теплоснабжению. Топливом для индивидуальных источников отопления является бурый уголь и дрова. </w:t>
      </w:r>
    </w:p>
    <w:p w:rsidR="00AD52FE" w:rsidRPr="00A43B10" w:rsidP="00DC1F29">
      <w:pPr>
        <w:pStyle w:val="NoSpacing"/>
      </w:pPr>
      <w:r w:rsidRPr="00C169F8">
        <w:t xml:space="preserve">В настоящее время </w:t>
      </w:r>
      <w:r w:rsidRPr="00C169F8" w:rsidR="00A43B10">
        <w:t xml:space="preserve">жилые дома </w:t>
      </w:r>
      <w:r w:rsidRPr="00C169F8" w:rsidR="008B6923">
        <w:t xml:space="preserve">в поселке Ельники, Росляки </w:t>
      </w:r>
      <w:r w:rsidRPr="00C169F8" w:rsidR="00A43B10">
        <w:t>не</w:t>
      </w:r>
      <w:r w:rsidR="00C169F8">
        <w:t xml:space="preserve"> </w:t>
      </w:r>
      <w:r w:rsidRPr="00C169F8" w:rsidR="00A43B10">
        <w:t>подключены</w:t>
      </w:r>
      <w:r w:rsidRPr="00A43B10" w:rsidR="00B81D7B">
        <w:t xml:space="preserve"> к</w:t>
      </w:r>
      <w:r w:rsidRPr="00A43B10" w:rsidR="00A767B6">
        <w:t xml:space="preserve"> централизованно</w:t>
      </w:r>
      <w:r w:rsidRPr="00A43B10" w:rsidR="00B81D7B">
        <w:t>му</w:t>
      </w:r>
      <w:r w:rsidR="00C169F8">
        <w:t xml:space="preserve"> </w:t>
      </w:r>
      <w:r w:rsidRPr="00A43B10">
        <w:t>теплоснабжени</w:t>
      </w:r>
      <w:r w:rsidRPr="00A43B10" w:rsidR="00B81D7B">
        <w:t>ю</w:t>
      </w:r>
      <w:r w:rsidRPr="00A43B10">
        <w:t>.</w:t>
      </w:r>
    </w:p>
    <w:p w:rsidR="00A43B10" w:rsidP="00A43B10">
      <w:pPr>
        <w:pStyle w:val="NoSpacing"/>
      </w:pPr>
      <w:r w:rsidRPr="00A43B10">
        <w:t xml:space="preserve">Для перевода </w:t>
      </w:r>
      <w:r w:rsidRPr="00A43B10" w:rsidR="00A505F7">
        <w:t xml:space="preserve">домов на централизованное теплоснабжение необходимо выполнить </w:t>
      </w:r>
      <w:r w:rsidRPr="00A43B10" w:rsidR="00E73289">
        <w:t>проектирование</w:t>
      </w:r>
      <w:r w:rsidRPr="00A43B10" w:rsidR="00A505F7">
        <w:t xml:space="preserve"> и строительство тепловых сетей, проектирование и монтаж внутренних систем отопления домов, для чего необходимы существенные первоначальные капитальные вложения</w:t>
      </w:r>
      <w:r>
        <w:t>.</w:t>
      </w:r>
    </w:p>
    <w:p w:rsidR="00A43B10" w:rsidP="00A43B10">
      <w:pPr>
        <w:pStyle w:val="NoSpacing"/>
      </w:pPr>
    </w:p>
    <w:p w:rsidR="0012013C" w:rsidRPr="00C169F8" w:rsidP="00C169F8">
      <w:pPr>
        <w:pStyle w:val="Heading3"/>
      </w:pPr>
      <w:bookmarkStart w:id="53" w:name="_Toc384925920"/>
      <w:r w:rsidRPr="00A43B10">
        <w:t>1.</w:t>
      </w:r>
      <w:r w:rsidRPr="00A43B10">
        <w:t>5.3</w:t>
      </w:r>
      <w:r w:rsidR="00C169F8">
        <w:t>.</w:t>
      </w:r>
      <w:r w:rsidRPr="00A43B10">
        <w:t xml:space="preserve"> Описание значений потребления тепловой энергии в расчетных </w:t>
      </w:r>
      <w:r w:rsidRPr="00C169F8">
        <w:t>элементах территориального деления за отопительный период и за год в целом</w:t>
      </w:r>
      <w:r w:rsidRPr="00C169F8" w:rsidR="00572F4E">
        <w:t>.</w:t>
      </w:r>
      <w:bookmarkEnd w:id="53"/>
    </w:p>
    <w:p w:rsidR="002C0FC3" w:rsidRPr="00C169F8" w:rsidP="00291271">
      <w:pPr>
        <w:rPr>
          <w:lang w:eastAsia="ar-SA"/>
        </w:rPr>
      </w:pPr>
    </w:p>
    <w:p w:rsidR="00D529AA" w:rsidRPr="00C169F8" w:rsidP="00901576">
      <w:pPr>
        <w:pStyle w:val="NoSpacing"/>
      </w:pPr>
      <w:r w:rsidRPr="00C169F8">
        <w:t>Значения потребления тепловой энергии</w:t>
      </w:r>
      <w:r w:rsidRPr="00C169F8" w:rsidR="00A43B10">
        <w:t xml:space="preserve"> на котельной №2</w:t>
      </w:r>
      <w:r w:rsidRPr="00C169F8" w:rsidR="003747B7">
        <w:t xml:space="preserve"> п. Ельники, котельной</w:t>
      </w:r>
      <w:r w:rsidRPr="003747B7" w:rsidR="003747B7">
        <w:t xml:space="preserve"> №3 п. Росляки, котельной №4 п. Хайрюзовка</w:t>
      </w:r>
      <w:r w:rsidRPr="003747B7">
        <w:t xml:space="preserve"> в расчетных элементах за отопительный период и за год в целом </w:t>
      </w:r>
      <w:r w:rsidRPr="003747B7" w:rsidR="0065543B">
        <w:t>одинаковы</w:t>
      </w:r>
      <w:r w:rsidRPr="003747B7" w:rsidR="00A43B10">
        <w:t>,</w:t>
      </w:r>
      <w:r w:rsidR="00C169F8">
        <w:t xml:space="preserve"> </w:t>
      </w:r>
      <w:r w:rsidRPr="003747B7">
        <w:t>в летний (</w:t>
      </w:r>
      <w:r w:rsidRPr="00C169F8">
        <w:t>м</w:t>
      </w:r>
      <w:r w:rsidRPr="00C169F8" w:rsidR="00A43B10">
        <w:t>ежотопительный) период источник</w:t>
      </w:r>
      <w:r w:rsidRPr="00C169F8">
        <w:t xml:space="preserve"> тепловой энергии </w:t>
      </w:r>
      <w:r w:rsidRPr="00C169F8" w:rsidR="003747B7">
        <w:t xml:space="preserve">не </w:t>
      </w:r>
      <w:r w:rsidRPr="00C169F8" w:rsidR="00A43B10">
        <w:t>эксплуатируе</w:t>
      </w:r>
      <w:r w:rsidRPr="00C169F8">
        <w:t>тся</w:t>
      </w:r>
      <w:r w:rsidRPr="00C169F8" w:rsidR="003747B7">
        <w:t>.</w:t>
      </w:r>
    </w:p>
    <w:p w:rsidR="00EE09D2" w:rsidRPr="00C169F8" w:rsidP="00291271"/>
    <w:p w:rsidR="0012013C" w:rsidRPr="00C169F8" w:rsidP="00291271">
      <w:pPr>
        <w:pStyle w:val="Heading3"/>
      </w:pPr>
      <w:bookmarkStart w:id="54" w:name="_Toc384925921"/>
      <w:r w:rsidRPr="00C169F8">
        <w:t>1.</w:t>
      </w:r>
      <w:r w:rsidRPr="00C169F8">
        <w:t>5.4</w:t>
      </w:r>
      <w:r w:rsidR="00AD313C">
        <w:t>.</w:t>
      </w:r>
      <w:r w:rsidRPr="00C169F8">
        <w:t xml:space="preserve"> Описание значений потребления тепловой энергии при расчетных температурах наружного воздуха в зонах действия источника тепловой энергии</w:t>
      </w:r>
      <w:r w:rsidRPr="00C169F8" w:rsidR="001C7D7A">
        <w:t>.</w:t>
      </w:r>
      <w:bookmarkEnd w:id="54"/>
    </w:p>
    <w:p w:rsidR="002C0FC3" w:rsidRPr="00C169F8" w:rsidP="00291271">
      <w:pPr>
        <w:rPr>
          <w:lang w:eastAsia="ar-SA"/>
        </w:rPr>
      </w:pPr>
    </w:p>
    <w:p w:rsidR="00357E9F" w:rsidRPr="00C169F8" w:rsidP="00357E9F">
      <w:pPr>
        <w:pStyle w:val="NoSpacing"/>
      </w:pPr>
      <w:r w:rsidRPr="00A43B10">
        <w:t>Потребление</w:t>
      </w:r>
      <w:r w:rsidRPr="00A43B10" w:rsidR="0026617A">
        <w:t xml:space="preserve"> тепловой энергии при расчетных температурах наружного воздуха определя</w:t>
      </w:r>
      <w:r w:rsidRPr="00A43B10" w:rsidR="00B81D7B">
        <w:t>е</w:t>
      </w:r>
      <w:r w:rsidRPr="00A43B10" w:rsidR="0026617A">
        <w:t xml:space="preserve">тся на основе тепловых нагрузок потребителей, </w:t>
      </w:r>
      <w:r w:rsidRPr="00A43B10" w:rsidR="00335449">
        <w:t>установленных в договорах теплос</w:t>
      </w:r>
      <w:r w:rsidRPr="00A43B10" w:rsidR="00EE09D2">
        <w:t>набжения с разбивкой тепловых н</w:t>
      </w:r>
      <w:r w:rsidRPr="00A43B10" w:rsidR="00335449">
        <w:t>агрузок на максимальное потребление</w:t>
      </w:r>
      <w:r w:rsidR="00344F5B">
        <w:t xml:space="preserve"> тепловой энергии на отопление,</w:t>
      </w:r>
      <w:r w:rsidRPr="00A43B10" w:rsidR="00335449">
        <w:t xml:space="preserve"> горячее водоснабжение и технологические нужды. </w:t>
      </w:r>
      <w:r w:rsidRPr="00A43B10" w:rsidR="00EB6D48">
        <w:t xml:space="preserve">В связи с </w:t>
      </w:r>
      <w:r w:rsidRPr="00A43B10" w:rsidR="002628CB">
        <w:t>отсутствием 100%</w:t>
      </w:r>
      <w:r w:rsidRPr="00A43B10" w:rsidR="00EB6D48">
        <w:t xml:space="preserve"> подписанных договоров </w:t>
      </w:r>
      <w:r w:rsidRPr="00A43B10" w:rsidR="00721D82">
        <w:t>в ООО «</w:t>
      </w:r>
      <w:r w:rsidRPr="00A43B10" w:rsidR="00901576">
        <w:t>КРЭК</w:t>
      </w:r>
      <w:r w:rsidRPr="00A43B10" w:rsidR="00721D82">
        <w:t>»</w:t>
      </w:r>
      <w:r w:rsidRPr="00A43B10" w:rsidR="00EB6D48">
        <w:t xml:space="preserve"> с потребителями</w:t>
      </w:r>
      <w:r w:rsidRPr="00A43B10" w:rsidR="00B81D7B">
        <w:t>,</w:t>
      </w:r>
      <w:r w:rsidRPr="00A43B10" w:rsidR="00EB6D48">
        <w:t xml:space="preserve"> нет возможности </w:t>
      </w:r>
      <w:r w:rsidRPr="00C169F8" w:rsidR="00EB6D48">
        <w:t>описать значения потребления тепловой энергии при расчетных температурах наружного воздуха в зонах действия источника тепловой энергии.</w:t>
      </w:r>
    </w:p>
    <w:p w:rsidR="00357E9F" w:rsidRPr="00C169F8" w:rsidP="00357E9F">
      <w:pPr>
        <w:pStyle w:val="NoSpacing"/>
      </w:pPr>
    </w:p>
    <w:p w:rsidR="00357E9F" w:rsidRPr="00C169F8" w:rsidP="00357E9F">
      <w:pPr>
        <w:pStyle w:val="NoSpacing"/>
      </w:pPr>
    </w:p>
    <w:p w:rsidR="00EE09D2" w:rsidRPr="00C169F8" w:rsidP="00357E9F">
      <w:pPr>
        <w:pStyle w:val="NoSpacing"/>
      </w:pPr>
    </w:p>
    <w:p w:rsidR="0012013C" w:rsidRPr="00560316" w:rsidP="00291271">
      <w:pPr>
        <w:pStyle w:val="Heading3"/>
      </w:pPr>
      <w:bookmarkStart w:id="55" w:name="_Toc384925922"/>
      <w:r w:rsidRPr="00560316">
        <w:t>1.</w:t>
      </w:r>
      <w:r w:rsidRPr="00560316">
        <w:t>5.5</w:t>
      </w:r>
      <w:r w:rsidR="00AD313C">
        <w:t>.</w:t>
      </w:r>
      <w:r w:rsidRPr="00560316">
        <w:t xml:space="preserve"> Описание существующих нормативов потребления тепловой энергии для населения на отопление и горячее водоснабжение</w:t>
      </w:r>
      <w:r w:rsidRPr="00560316" w:rsidR="001C7D7A">
        <w:t>.</w:t>
      </w:r>
      <w:bookmarkEnd w:id="55"/>
    </w:p>
    <w:p w:rsidR="002C0FC3" w:rsidRPr="00913A38" w:rsidP="00291271">
      <w:pPr>
        <w:rPr>
          <w:lang w:eastAsia="ar-SA"/>
        </w:rPr>
      </w:pPr>
    </w:p>
    <w:p w:rsidR="00A505F7" w:rsidRPr="00913A38" w:rsidP="00DC1F29">
      <w:pPr>
        <w:pStyle w:val="NoSpacing"/>
      </w:pPr>
      <w:r w:rsidRPr="00913A38">
        <w:t xml:space="preserve">Утвержденное решение </w:t>
      </w:r>
      <w:r w:rsidRPr="00913A38" w:rsidR="00901576">
        <w:t>Ельниковского</w:t>
      </w:r>
      <w:r w:rsidR="00C169F8">
        <w:t xml:space="preserve"> </w:t>
      </w:r>
      <w:r w:rsidRPr="00913A38" w:rsidR="009946C4">
        <w:t>сель</w:t>
      </w:r>
      <w:r w:rsidRPr="00913A38" w:rsidR="00901576">
        <w:t>с</w:t>
      </w:r>
      <w:r w:rsidRPr="00913A38">
        <w:t>овета</w:t>
      </w:r>
      <w:r w:rsidRPr="00913A38" w:rsidR="00A43B10">
        <w:t>,</w:t>
      </w:r>
      <w:r w:rsidR="00C169F8">
        <w:t xml:space="preserve"> </w:t>
      </w:r>
      <w:r w:rsidRPr="00913A38" w:rsidR="00A43B10">
        <w:t xml:space="preserve">Иланского района, </w:t>
      </w:r>
      <w:r w:rsidRPr="00913A38">
        <w:t xml:space="preserve">Красноярского края «Об утверждении нормативов потребления коммунальных услуг в </w:t>
      </w:r>
      <w:r w:rsidRPr="00913A38" w:rsidR="00901576">
        <w:t>поселке Ельники</w:t>
      </w:r>
      <w:r w:rsidRPr="00913A38">
        <w:t xml:space="preserve">» представлено на </w:t>
      </w:r>
      <w:r w:rsidRPr="00913A38" w:rsidR="00C2110C">
        <w:t>рисунках 1.5.5.1.-1.5.5.3.</w:t>
      </w:r>
    </w:p>
    <w:p w:rsidR="00240F13" w:rsidRPr="00557D93" w:rsidP="00291271">
      <w:pPr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6115050" cy="8420100"/>
            <wp:effectExtent l="0" t="0" r="0" b="0"/>
            <wp:docPr id="4" name="Рисунок 4" descr="C:\Users\yar98\Desktop\Схемы теплоснабжения\Схема ТС Ельники\Для формирования тарифов от ЭСО\Ельни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ar98\Desktop\Схемы теплоснабжения\Схема ТС Ельники\Для формирования тарифов от ЭСО\Ельники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F13" w:rsidRPr="00C169F8" w:rsidP="00291271"/>
    <w:p w:rsidR="00240F13" w:rsidRPr="00986CC5" w:rsidP="00DC1F29">
      <w:pPr>
        <w:jc w:val="center"/>
      </w:pPr>
      <w:r w:rsidRPr="00C169F8">
        <w:t>Рисун</w:t>
      </w:r>
      <w:r w:rsidRPr="00C169F8" w:rsidR="00E73289">
        <w:t>о</w:t>
      </w:r>
      <w:r w:rsidRPr="00C169F8">
        <w:t>к</w:t>
      </w:r>
      <w:r w:rsidRPr="00986CC5">
        <w:t xml:space="preserve"> 1.5.5.1</w:t>
      </w:r>
      <w:r w:rsidR="00AD313C">
        <w:t>.</w:t>
      </w:r>
      <w:r w:rsidRPr="00986CC5">
        <w:t>- решение о нормативах потребления коммунальных услуг.</w:t>
      </w:r>
    </w:p>
    <w:p w:rsidR="00240F13" w:rsidRPr="00C169F8" w:rsidP="00291271">
      <w:r>
        <w:rPr>
          <w:noProof/>
          <w:color w:val="FF0000"/>
        </w:rPr>
        <w:drawing>
          <wp:inline distT="0" distB="0" distL="0" distR="0">
            <wp:extent cx="6115050" cy="8420100"/>
            <wp:effectExtent l="0" t="0" r="0" b="0"/>
            <wp:docPr id="8" name="Рисунок 8" descr="C:\Users\yar98\Desktop\Схемы теплоснабжения\Схема ТС Ельники\Для формирования тарифов от ЭСО\Ельники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yar98\Desktop\Схемы теплоснабжения\Схема ТС Ельники\Для формирования тарифов от ЭСО\Ельники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F13" w:rsidRPr="00C169F8" w:rsidP="00DC1F29">
      <w:pPr>
        <w:jc w:val="center"/>
      </w:pPr>
      <w:r w:rsidRPr="00C169F8">
        <w:t>Рисун</w:t>
      </w:r>
      <w:r w:rsidRPr="00C169F8" w:rsidR="00E73289">
        <w:t>о</w:t>
      </w:r>
      <w:r w:rsidRPr="00C169F8">
        <w:t>к 1.5.5.2</w:t>
      </w:r>
      <w:r w:rsidR="00AD313C">
        <w:t xml:space="preserve">. </w:t>
      </w:r>
      <w:r w:rsidRPr="00C169F8">
        <w:t>- решение о нормативах потребления коммунальных услуг.</w:t>
      </w:r>
    </w:p>
    <w:p w:rsidR="002626D0" w:rsidRPr="00C169F8" w:rsidP="00291271">
      <w:r>
        <w:rPr>
          <w:noProof/>
          <w:color w:val="FF0000"/>
        </w:rPr>
        <w:drawing>
          <wp:inline distT="0" distB="0" distL="0" distR="0">
            <wp:extent cx="6115050" cy="8420100"/>
            <wp:effectExtent l="0" t="0" r="0" b="0"/>
            <wp:docPr id="9" name="Рисунок 9" descr="C:\Users\yar98\Desktop\Схемы теплоснабжения\Схема ТС Ельники\Для формирования тарифов от ЭСО\Ельники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yar98\Desktop\Схемы теплоснабжения\Схема ТС Ельники\Для формирования тарифов от ЭСО\Ельники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2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AA3" w:rsidRPr="00986CC5" w:rsidP="00291271">
      <w:pPr>
        <w:rPr>
          <w:b/>
        </w:rPr>
      </w:pPr>
      <w:r w:rsidRPr="00C169F8">
        <w:t>Рисун</w:t>
      </w:r>
      <w:r w:rsidRPr="00C169F8" w:rsidR="00E73289">
        <w:t>о</w:t>
      </w:r>
      <w:r w:rsidRPr="00C169F8">
        <w:t>к 1.5.5.3</w:t>
      </w:r>
      <w:r w:rsidR="00AD313C">
        <w:t>.</w:t>
      </w:r>
      <w:r w:rsidRPr="00C169F8">
        <w:t>- решение о нормативах потребления коммунальных услуг.</w:t>
      </w:r>
      <w:r w:rsidRPr="00986CC5">
        <w:rPr>
          <w:b/>
        </w:rPr>
        <w:br w:type="page"/>
      </w:r>
    </w:p>
    <w:p w:rsidR="0012013C" w:rsidRPr="00C169F8" w:rsidP="00291271">
      <w:pPr>
        <w:pStyle w:val="Heading2"/>
      </w:pPr>
      <w:bookmarkStart w:id="56" w:name="_Toc384925923"/>
      <w:r w:rsidRPr="00560316">
        <w:t>Часть 6</w:t>
      </w:r>
      <w:r w:rsidRPr="00560316" w:rsidR="00644FFE">
        <w:t>.</w:t>
      </w:r>
      <w:r w:rsidR="00AD313C">
        <w:t xml:space="preserve"> </w:t>
      </w:r>
      <w:r w:rsidRPr="00560316">
        <w:t xml:space="preserve">Балансы тепловой мощности и тепловой нагрузки в зонах </w:t>
      </w:r>
      <w:r w:rsidRPr="00C169F8">
        <w:t>дейст</w:t>
      </w:r>
      <w:r w:rsidRPr="00C169F8">
        <w:t>ви</w:t>
      </w:r>
      <w:r w:rsidRPr="00C169F8" w:rsidR="00644FFE">
        <w:t>я источников тепловой энергии.</w:t>
      </w:r>
      <w:bookmarkEnd w:id="56"/>
    </w:p>
    <w:p w:rsidR="00EE09D2" w:rsidRPr="00C169F8" w:rsidP="00291271"/>
    <w:p w:rsidR="0012013C" w:rsidRPr="00560316" w:rsidP="00291271">
      <w:pPr>
        <w:pStyle w:val="Heading3"/>
      </w:pPr>
      <w:bookmarkStart w:id="57" w:name="_Toc384925924"/>
      <w:r w:rsidRPr="00C169F8">
        <w:t>1.</w:t>
      </w:r>
      <w:r w:rsidRPr="00C169F8">
        <w:t>6.1</w:t>
      </w:r>
      <w:r w:rsidR="00AD313C">
        <w:t>.</w:t>
      </w:r>
      <w:r w:rsidRPr="00C169F8">
        <w:t xml:space="preserve"> Описание балансов установленной, располагаемой тепловой мощности и тепловой мощности нетто, потерь тепловой мощности в тепловых сетях и присоединенной тепловой нагрузки по каждому источнику тепловой энергии, а в случае нескольких выводов тепловой</w:t>
      </w:r>
      <w:r w:rsidRPr="00560316">
        <w:t xml:space="preserve"> мощности от одного источника тепловой энергии - по каждому из выводов</w:t>
      </w:r>
      <w:r w:rsidRPr="00560316" w:rsidR="00F30708">
        <w:t>.</w:t>
      </w:r>
      <w:bookmarkEnd w:id="57"/>
    </w:p>
    <w:p w:rsidR="00B81D7B" w:rsidRPr="00560316" w:rsidP="00B81D7B">
      <w:pPr>
        <w:pStyle w:val="NoSpacing"/>
      </w:pPr>
    </w:p>
    <w:p w:rsidR="00B81D7B" w:rsidRPr="00560316" w:rsidP="00B81D7B">
      <w:pPr>
        <w:pStyle w:val="NoSpacing"/>
      </w:pPr>
      <w:r w:rsidRPr="00560316">
        <w:t>Информация представлена в таблице 1.6.2.</w:t>
      </w:r>
    </w:p>
    <w:p w:rsidR="00EE09D2" w:rsidRPr="00560316" w:rsidP="00291271"/>
    <w:p w:rsidR="00A51E8E" w:rsidRPr="00C169F8" w:rsidP="00291271">
      <w:pPr>
        <w:pStyle w:val="Heading3"/>
      </w:pPr>
      <w:bookmarkStart w:id="58" w:name="_Toc384925925"/>
      <w:r w:rsidRPr="00560316">
        <w:t>1.</w:t>
      </w:r>
      <w:r w:rsidRPr="00560316" w:rsidR="0012013C">
        <w:t>6.2</w:t>
      </w:r>
      <w:r w:rsidR="00C169F8">
        <w:t>.</w:t>
      </w:r>
      <w:r w:rsidRPr="00560316" w:rsidR="0012013C">
        <w:t xml:space="preserve"> Описание резервов и дефицитов тепловой мощности нетто по каждому источнику тепловой энергии и выводам тепловой мощности от </w:t>
      </w:r>
      <w:r w:rsidRPr="00C169F8" w:rsidR="0012013C">
        <w:t>источников тепловой энергии</w:t>
      </w:r>
      <w:r w:rsidRPr="00C169F8">
        <w:t>.</w:t>
      </w:r>
      <w:bookmarkEnd w:id="58"/>
    </w:p>
    <w:p w:rsidR="00A51E8E" w:rsidRPr="00C169F8" w:rsidP="00291271">
      <w:pPr>
        <w:rPr>
          <w:lang w:eastAsia="ar-SA"/>
        </w:rPr>
      </w:pPr>
    </w:p>
    <w:p w:rsidR="0012013C" w:rsidRPr="00C169F8" w:rsidP="00A51E8E">
      <w:pPr>
        <w:pStyle w:val="NoSpacing"/>
      </w:pPr>
      <w:r w:rsidRPr="00C169F8">
        <w:t xml:space="preserve">Информация представлена в </w:t>
      </w:r>
      <w:r w:rsidRPr="00C169F8" w:rsidR="00AC4CBF">
        <w:t>таблиц</w:t>
      </w:r>
      <w:r w:rsidRPr="00C169F8">
        <w:t>е</w:t>
      </w:r>
      <w:r w:rsidRPr="00C169F8" w:rsidR="00BB7196">
        <w:t>1.</w:t>
      </w:r>
      <w:r w:rsidRPr="00C169F8" w:rsidR="00691176">
        <w:t>6</w:t>
      </w:r>
      <w:r w:rsidRPr="00C169F8" w:rsidR="00673623">
        <w:t>.2</w:t>
      </w:r>
      <w:r w:rsidRPr="00C169F8" w:rsidR="00F30708">
        <w:t>.</w:t>
      </w:r>
    </w:p>
    <w:p w:rsidR="00F30708" w:rsidRPr="00C169F8" w:rsidP="00291271"/>
    <w:p w:rsidR="00F30708" w:rsidP="00DC1F29">
      <w:pPr>
        <w:pStyle w:val="NoSpacing"/>
      </w:pPr>
      <w:r w:rsidRPr="00C169F8">
        <w:t xml:space="preserve">Таблица </w:t>
      </w:r>
      <w:r w:rsidRPr="00C169F8" w:rsidR="00BB7196">
        <w:t>1.</w:t>
      </w:r>
      <w:r w:rsidRPr="00C169F8" w:rsidR="00601E34">
        <w:t>6</w:t>
      </w:r>
      <w:r w:rsidRPr="00C169F8" w:rsidR="00673623">
        <w:t>.2</w:t>
      </w:r>
      <w:r w:rsidRPr="00C169F8">
        <w:t xml:space="preserve">. </w:t>
      </w:r>
      <w:r w:rsidRPr="00C169F8" w:rsidR="00DE32FA">
        <w:t>Описание балансов установленной, располагаемой</w:t>
      </w:r>
      <w:r w:rsidRPr="00560316" w:rsidR="00DE32FA">
        <w:t xml:space="preserve"> тепловой мощности и тепловой мощности нетто, потерь тепловой мощности в тепловых сетях и присоединенной тепловой нагрузки</w:t>
      </w:r>
      <w:r w:rsidRPr="00560316" w:rsidR="00844952">
        <w:t>,</w:t>
      </w:r>
      <w:r w:rsidR="00F44DD9">
        <w:t xml:space="preserve"> </w:t>
      </w:r>
      <w:r w:rsidRPr="00560316" w:rsidR="00844952">
        <w:t>о</w:t>
      </w:r>
      <w:r w:rsidRPr="00560316" w:rsidR="00DE32FA">
        <w:t>писание резервов и дефицитов тепловой мощности нетто по каждому источнику тепловой энергии.</w:t>
      </w:r>
    </w:p>
    <w:tbl>
      <w:tblPr>
        <w:tblW w:w="9377" w:type="dxa"/>
        <w:tblInd w:w="103" w:type="dxa"/>
        <w:tblLayout w:type="fixed"/>
        <w:tblLook w:val="0000"/>
      </w:tblPr>
      <w:tblGrid>
        <w:gridCol w:w="1565"/>
        <w:gridCol w:w="1440"/>
        <w:gridCol w:w="720"/>
        <w:gridCol w:w="720"/>
        <w:gridCol w:w="900"/>
        <w:gridCol w:w="720"/>
        <w:gridCol w:w="720"/>
        <w:gridCol w:w="750"/>
        <w:gridCol w:w="992"/>
        <w:gridCol w:w="850"/>
      </w:tblGrid>
      <w:tr w:rsidTr="00C169F8">
        <w:tblPrEx>
          <w:tblW w:w="9377" w:type="dxa"/>
          <w:tblInd w:w="103" w:type="dxa"/>
          <w:tblLayout w:type="fixed"/>
          <w:tblLook w:val="0000"/>
        </w:tblPrEx>
        <w:trPr>
          <w:cantSplit/>
          <w:trHeight w:val="2867"/>
          <w:tblHeader/>
        </w:trPr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Наименование источника теплоснабжения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Наименование основного оборудования котельной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Установленная тепловая мощность,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Располагаемая тепловая мощность, Гкал/ч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Затраты тепловой мощности на собственные и хозяйственные нужды,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Располагаемая тепловая мощность "нетто", Гкал/ч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Нагрузка потребителей, Гкал/ч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Тепловые потери в тепловых сетях, Гкал/ч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Присоединенная тепловая нагрузка (с учетом тепловых потерь в тепловых сетях), Гкал/ч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Дефициты (резервы) тепловой мощности источников тепла, Гкал/ч</w:t>
            </w:r>
          </w:p>
        </w:tc>
      </w:tr>
      <w:tr w:rsidTr="00C169F8">
        <w:tblPrEx>
          <w:tblW w:w="9377" w:type="dxa"/>
          <w:tblInd w:w="103" w:type="dxa"/>
          <w:tblLayout w:type="fixed"/>
          <w:tblLook w:val="0000"/>
        </w:tblPrEx>
        <w:trPr>
          <w:trHeight w:val="255"/>
        </w:trPr>
        <w:tc>
          <w:tcPr>
            <w:tcW w:w="937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C1F29" w:rsidP="006579AB">
            <w:pPr>
              <w:jc w:val="center"/>
              <w:rPr>
                <w:sz w:val="20"/>
                <w:szCs w:val="20"/>
              </w:rPr>
            </w:pPr>
            <w:r w:rsidRPr="00DC1F29">
              <w:rPr>
                <w:sz w:val="20"/>
                <w:szCs w:val="20"/>
              </w:rPr>
              <w:t>2012 год</w:t>
            </w:r>
          </w:p>
        </w:tc>
      </w:tr>
      <w:tr w:rsidTr="00C169F8">
        <w:tblPrEx>
          <w:tblW w:w="9377" w:type="dxa"/>
          <w:tblInd w:w="103" w:type="dxa"/>
          <w:tblLayout w:type="fixed"/>
          <w:tblLook w:val="0000"/>
        </w:tblPrEx>
        <w:trPr>
          <w:cantSplit/>
          <w:trHeight w:val="20"/>
        </w:trPr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P="00C169F8">
            <w:pPr>
              <w:rPr>
                <w:sz w:val="20"/>
                <w:szCs w:val="20"/>
              </w:rPr>
            </w:pPr>
            <w:r w:rsidRPr="00BC1BA9">
              <w:rPr>
                <w:rFonts w:eastAsia="Symbol"/>
                <w:sz w:val="20"/>
                <w:szCs w:val="20"/>
              </w:rPr>
              <w:t xml:space="preserve">№2 </w:t>
            </w:r>
            <w:r>
              <w:rPr>
                <w:rFonts w:eastAsia="Symbol"/>
                <w:sz w:val="20"/>
                <w:szCs w:val="20"/>
              </w:rPr>
              <w:t>п. Ельники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P="006579AB">
            <w:pPr>
              <w:rPr>
                <w:sz w:val="20"/>
                <w:szCs w:val="20"/>
              </w:rPr>
            </w:pPr>
            <w:r w:rsidRPr="00BC1BA9">
              <w:rPr>
                <w:sz w:val="20"/>
                <w:szCs w:val="20"/>
              </w:rPr>
              <w:t>собственного изготовления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P="006579AB">
            <w:pPr>
              <w:rPr>
                <w:sz w:val="20"/>
                <w:szCs w:val="20"/>
              </w:rPr>
            </w:pPr>
            <w:r w:rsidRPr="00BC1BA9">
              <w:rPr>
                <w:sz w:val="20"/>
                <w:szCs w:val="20"/>
              </w:rPr>
              <w:t>0,9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BC1BA9" w:rsidP="006579AB">
            <w:pPr>
              <w:rPr>
                <w:sz w:val="20"/>
                <w:szCs w:val="20"/>
              </w:rPr>
            </w:pPr>
            <w:r w:rsidRPr="00BC1BA9">
              <w:rPr>
                <w:sz w:val="20"/>
                <w:szCs w:val="20"/>
              </w:rPr>
              <w:t>0,9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AE5907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0,0</w:t>
            </w:r>
            <w:r w:rsidR="00AE5907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0E5E1D" w:rsidP="009B2F76">
            <w:pPr>
              <w:rPr>
                <w:sz w:val="20"/>
                <w:szCs w:val="20"/>
              </w:rPr>
            </w:pPr>
            <w:r w:rsidRPr="000E5E1D">
              <w:rPr>
                <w:sz w:val="20"/>
                <w:szCs w:val="20"/>
              </w:rPr>
              <w:t>0,</w:t>
            </w:r>
            <w:r w:rsidR="009B2F76">
              <w:rPr>
                <w:sz w:val="20"/>
                <w:szCs w:val="20"/>
              </w:rPr>
              <w:t>88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0,675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C10A37" w:rsidP="006579AB">
            <w:pPr>
              <w:rPr>
                <w:sz w:val="20"/>
                <w:szCs w:val="20"/>
              </w:rPr>
            </w:pPr>
            <w:r w:rsidRPr="00C10A37">
              <w:rPr>
                <w:sz w:val="20"/>
                <w:szCs w:val="20"/>
              </w:rPr>
              <w:t>0,18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P="006579AB">
            <w:pPr>
              <w:rPr>
                <w:sz w:val="20"/>
                <w:szCs w:val="20"/>
              </w:rPr>
            </w:pPr>
            <w:r w:rsidRPr="00A37DC3">
              <w:rPr>
                <w:sz w:val="20"/>
                <w:szCs w:val="20"/>
              </w:rPr>
              <w:t>0,855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E5907" w:rsidP="006579AB">
            <w:pPr>
              <w:rPr>
                <w:sz w:val="20"/>
                <w:szCs w:val="20"/>
              </w:rPr>
            </w:pPr>
            <w:r w:rsidRPr="00AE5907">
              <w:rPr>
                <w:sz w:val="20"/>
                <w:szCs w:val="20"/>
              </w:rPr>
              <w:t>0,02</w:t>
            </w:r>
          </w:p>
        </w:tc>
      </w:tr>
      <w:tr w:rsidTr="00C169F8">
        <w:tblPrEx>
          <w:tblW w:w="9377" w:type="dxa"/>
          <w:tblInd w:w="103" w:type="dxa"/>
          <w:tblLayout w:type="fixed"/>
          <w:tblLook w:val="0000"/>
        </w:tblPrEx>
        <w:trPr>
          <w:cantSplit/>
          <w:trHeight w:val="20"/>
        </w:trPr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C1F29" w:rsidP="00C169F8">
            <w:pPr>
              <w:rPr>
                <w:sz w:val="20"/>
                <w:szCs w:val="20"/>
              </w:rPr>
            </w:pPr>
            <w:r w:rsidRPr="00DC1F29">
              <w:rPr>
                <w:rFonts w:eastAsia="Symbol"/>
                <w:sz w:val="20"/>
                <w:szCs w:val="20"/>
              </w:rPr>
              <w:t xml:space="preserve">№3 </w:t>
            </w:r>
            <w:r>
              <w:rPr>
                <w:rFonts w:eastAsia="Symbol"/>
                <w:sz w:val="20"/>
                <w:szCs w:val="20"/>
              </w:rPr>
              <w:t>п. Росляки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BC1BA9">
              <w:rPr>
                <w:sz w:val="20"/>
                <w:szCs w:val="20"/>
              </w:rPr>
              <w:t>собственного изготовления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 w:rsidRPr="000E5E1D">
              <w:rPr>
                <w:sz w:val="20"/>
                <w:szCs w:val="20"/>
              </w:rPr>
              <w:t>0,5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AE5907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0,0</w:t>
            </w:r>
            <w:r w:rsidR="00AE5907">
              <w:rPr>
                <w:sz w:val="20"/>
                <w:szCs w:val="20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9B2F76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0,</w:t>
            </w:r>
            <w:r w:rsidR="009B2F76">
              <w:rPr>
                <w:sz w:val="20"/>
                <w:szCs w:val="20"/>
              </w:rPr>
              <w:t>489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7162AF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0,375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C10A37" w:rsidP="006579AB">
            <w:pPr>
              <w:rPr>
                <w:sz w:val="20"/>
                <w:szCs w:val="20"/>
              </w:rPr>
            </w:pPr>
            <w:r w:rsidRPr="00C10A37">
              <w:rPr>
                <w:sz w:val="20"/>
                <w:szCs w:val="20"/>
              </w:rPr>
              <w:t>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P="006579AB">
            <w:pPr>
              <w:rPr>
                <w:sz w:val="20"/>
                <w:szCs w:val="20"/>
              </w:rPr>
            </w:pPr>
            <w:r w:rsidRPr="00A37DC3">
              <w:rPr>
                <w:sz w:val="20"/>
                <w:szCs w:val="20"/>
              </w:rPr>
              <w:t>0,475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E5907" w:rsidP="00AE5907">
            <w:pPr>
              <w:rPr>
                <w:sz w:val="20"/>
                <w:szCs w:val="20"/>
              </w:rPr>
            </w:pPr>
            <w:r w:rsidRPr="00AE5907">
              <w:rPr>
                <w:sz w:val="20"/>
                <w:szCs w:val="20"/>
              </w:rPr>
              <w:t>0,</w:t>
            </w:r>
            <w:r w:rsidRPr="00AE5907" w:rsidR="00AE5907">
              <w:rPr>
                <w:sz w:val="20"/>
                <w:szCs w:val="20"/>
              </w:rPr>
              <w:t>015</w:t>
            </w:r>
          </w:p>
        </w:tc>
      </w:tr>
      <w:tr w:rsidTr="00C169F8">
        <w:tblPrEx>
          <w:tblW w:w="9377" w:type="dxa"/>
          <w:tblInd w:w="103" w:type="dxa"/>
          <w:tblLayout w:type="fixed"/>
          <w:tblLook w:val="0000"/>
        </w:tblPrEx>
        <w:trPr>
          <w:cantSplit/>
          <w:trHeight w:val="20"/>
        </w:trPr>
        <w:tc>
          <w:tcPr>
            <w:tcW w:w="1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5A2800">
            <w:pPr>
              <w:rPr>
                <w:rFonts w:eastAsia="Symbol"/>
                <w:sz w:val="20"/>
                <w:szCs w:val="20"/>
              </w:rPr>
            </w:pPr>
            <w:r w:rsidRPr="00DC1F29">
              <w:rPr>
                <w:rFonts w:eastAsia="Symbol"/>
                <w:sz w:val="20"/>
                <w:szCs w:val="20"/>
              </w:rPr>
              <w:t>№4</w:t>
            </w:r>
            <w:r>
              <w:rPr>
                <w:rFonts w:eastAsia="Symbol"/>
                <w:sz w:val="20"/>
                <w:szCs w:val="20"/>
              </w:rPr>
              <w:t xml:space="preserve"> п. Хайрюзовка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DC1F29" w:rsidP="006579AB">
            <w:pPr>
              <w:rPr>
                <w:sz w:val="20"/>
                <w:szCs w:val="20"/>
              </w:rPr>
            </w:pPr>
            <w:r w:rsidRPr="007D6427">
              <w:rPr>
                <w:sz w:val="18"/>
                <w:szCs w:val="18"/>
              </w:rPr>
              <w:t>КВр-1,74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 w:rsidRPr="000E5E1D">
              <w:rPr>
                <w:sz w:val="20"/>
                <w:szCs w:val="20"/>
              </w:rPr>
              <w:t>5,22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5,22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5A2800" w:rsidP="006579AB">
            <w:pPr>
              <w:rPr>
                <w:sz w:val="20"/>
                <w:szCs w:val="20"/>
                <w:highlight w:val="yellow"/>
              </w:rPr>
            </w:pPr>
            <w:r w:rsidRPr="000E5E1D">
              <w:rPr>
                <w:sz w:val="20"/>
                <w:szCs w:val="20"/>
              </w:rPr>
              <w:t>0,00</w:t>
            </w:r>
            <w:r w:rsidRPr="000E5E1D" w:rsidR="000E5E1D">
              <w:rPr>
                <w:sz w:val="20"/>
                <w:szCs w:val="20"/>
              </w:rPr>
              <w:t>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0E5E1D" w:rsidP="006579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5,11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P="006579AB">
            <w:pPr>
              <w:rPr>
                <w:sz w:val="20"/>
                <w:szCs w:val="20"/>
              </w:rPr>
            </w:pPr>
            <w:r w:rsidRPr="00A37DC3">
              <w:rPr>
                <w:sz w:val="20"/>
                <w:szCs w:val="20"/>
              </w:rPr>
              <w:t>2,51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P="006579AB">
            <w:pPr>
              <w:rPr>
                <w:sz w:val="20"/>
                <w:szCs w:val="20"/>
              </w:rPr>
            </w:pPr>
            <w:r w:rsidRPr="00A37DC3">
              <w:rPr>
                <w:sz w:val="20"/>
                <w:szCs w:val="20"/>
              </w:rPr>
              <w:t>1,044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37DC3" w:rsidP="006579AB">
            <w:pPr>
              <w:rPr>
                <w:sz w:val="20"/>
                <w:szCs w:val="20"/>
              </w:rPr>
            </w:pPr>
            <w:r w:rsidRPr="00A37DC3">
              <w:rPr>
                <w:sz w:val="20"/>
                <w:szCs w:val="20"/>
              </w:rPr>
              <w:t>3,554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2800" w:rsidRPr="00AE5907" w:rsidP="005D7997">
            <w:pPr>
              <w:rPr>
                <w:sz w:val="20"/>
                <w:szCs w:val="20"/>
              </w:rPr>
            </w:pPr>
            <w:r w:rsidRPr="00AE5907">
              <w:rPr>
                <w:sz w:val="20"/>
                <w:szCs w:val="20"/>
              </w:rPr>
              <w:t>1,6</w:t>
            </w:r>
            <w:r w:rsidR="005D7997">
              <w:rPr>
                <w:sz w:val="20"/>
                <w:szCs w:val="20"/>
              </w:rPr>
              <w:t>8</w:t>
            </w:r>
            <w:r w:rsidRPr="00AE5907">
              <w:rPr>
                <w:sz w:val="20"/>
                <w:szCs w:val="20"/>
              </w:rPr>
              <w:t>6</w:t>
            </w:r>
          </w:p>
        </w:tc>
      </w:tr>
    </w:tbl>
    <w:p w:rsidR="005A2800" w:rsidRPr="00560316" w:rsidP="00DC1F29">
      <w:pPr>
        <w:pStyle w:val="NoSpacing"/>
      </w:pPr>
    </w:p>
    <w:p w:rsidR="00EA19E5" w:rsidRPr="00C169F8" w:rsidP="00291271">
      <w:pPr>
        <w:rPr>
          <w:highlight w:val="cyan"/>
        </w:rPr>
      </w:pPr>
    </w:p>
    <w:p w:rsidR="00921A1F" w:rsidP="00921A1F">
      <w:pPr>
        <w:rPr>
          <w:lang w:eastAsia="ar-SA"/>
        </w:rPr>
      </w:pPr>
      <w:r>
        <w:br w:type="page"/>
      </w:r>
    </w:p>
    <w:p w:rsidR="0012013C" w:rsidRPr="00C169F8" w:rsidP="00291271">
      <w:pPr>
        <w:pStyle w:val="Heading3"/>
      </w:pPr>
      <w:bookmarkStart w:id="59" w:name="_Toc384925926"/>
      <w:r w:rsidRPr="00560316">
        <w:t>1.</w:t>
      </w:r>
      <w:r w:rsidRPr="00560316">
        <w:t>6.3</w:t>
      </w:r>
      <w:r w:rsidR="00AD313C">
        <w:t>.</w:t>
      </w:r>
      <w:r w:rsidRPr="00560316">
        <w:t xml:space="preserve">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</w:t>
      </w:r>
      <w:r w:rsidRPr="00C169F8">
        <w:t>дефициты по пропускной способности) передачи тепловой энергии от источника к потребителю</w:t>
      </w:r>
      <w:r w:rsidRPr="00C169F8" w:rsidR="003C01E6">
        <w:t>.</w:t>
      </w:r>
      <w:bookmarkEnd w:id="59"/>
    </w:p>
    <w:p w:rsidR="00240F13" w:rsidRPr="00C169F8" w:rsidP="00DC1F29">
      <w:pPr>
        <w:pStyle w:val="NoSpacing"/>
      </w:pPr>
    </w:p>
    <w:p w:rsidR="006F533F" w:rsidRPr="00C169F8" w:rsidP="00DC1F29">
      <w:pPr>
        <w:pStyle w:val="NoSpacing"/>
      </w:pPr>
      <w:r w:rsidRPr="00C169F8">
        <w:t>Существующая ситуация описана в разделах 3, 4.</w:t>
      </w:r>
    </w:p>
    <w:p w:rsidR="00EE09D2" w:rsidRPr="00C169F8" w:rsidP="00291271"/>
    <w:p w:rsidR="0012013C" w:rsidRPr="00C169F8" w:rsidP="00291271">
      <w:pPr>
        <w:pStyle w:val="Heading3"/>
      </w:pPr>
      <w:bookmarkStart w:id="60" w:name="_Toc384925927"/>
      <w:r w:rsidRPr="00C169F8">
        <w:t>1.</w:t>
      </w:r>
      <w:r w:rsidRPr="00C169F8">
        <w:t>6.4</w:t>
      </w:r>
      <w:r w:rsidR="00C169F8">
        <w:t>.</w:t>
      </w:r>
      <w:r w:rsidRPr="00C169F8">
        <w:t xml:space="preserve"> Причины возникновения дефицитов тепловой мощности и последствий влияния дефицитов на качество теплоснабжения</w:t>
      </w:r>
      <w:r w:rsidRPr="00C169F8" w:rsidR="003C01E6">
        <w:t>.</w:t>
      </w:r>
      <w:bookmarkEnd w:id="60"/>
    </w:p>
    <w:p w:rsidR="009E1277" w:rsidRPr="00C169F8" w:rsidP="00291271">
      <w:pPr>
        <w:rPr>
          <w:lang w:eastAsia="ar-SA"/>
        </w:rPr>
      </w:pPr>
    </w:p>
    <w:p w:rsidR="003C01E6" w:rsidRPr="00C169F8" w:rsidP="00DC1F29">
      <w:pPr>
        <w:pStyle w:val="NoSpacing"/>
      </w:pPr>
      <w:r>
        <w:t>Дефици</w:t>
      </w:r>
      <w:r w:rsidR="003752F7">
        <w:t>т тепловой мощности на котельных</w:t>
      </w:r>
      <w:r w:rsidR="00C169F8">
        <w:t xml:space="preserve"> </w:t>
      </w:r>
      <w:r w:rsidRPr="00BC1BA9" w:rsidR="00BC1BA9">
        <w:t>поселка Ельники</w:t>
      </w:r>
      <w:r w:rsidR="005A2800">
        <w:t xml:space="preserve">, Росляки, </w:t>
      </w:r>
      <w:r w:rsidRPr="00C169F8" w:rsidR="005A2800">
        <w:t>Хайрюзовка</w:t>
      </w:r>
      <w:r w:rsidRPr="00C169F8" w:rsidR="00BB7196">
        <w:t xml:space="preserve"> – отсутствуют.</w:t>
      </w:r>
    </w:p>
    <w:p w:rsidR="00560316" w:rsidRPr="00C169F8" w:rsidP="00DC1F29">
      <w:pPr>
        <w:pStyle w:val="NoSpacing"/>
      </w:pPr>
    </w:p>
    <w:p w:rsidR="0012013C" w:rsidRPr="00C169F8" w:rsidP="00291271">
      <w:pPr>
        <w:pStyle w:val="Heading3"/>
      </w:pPr>
      <w:bookmarkStart w:id="61" w:name="_Toc384925928"/>
      <w:r w:rsidRPr="00C169F8">
        <w:t>1.</w:t>
      </w:r>
      <w:r w:rsidRPr="00C169F8">
        <w:t>6.5</w:t>
      </w:r>
      <w:r w:rsidR="00C169F8">
        <w:t>.</w:t>
      </w:r>
      <w:r w:rsidRPr="00C169F8">
        <w:t xml:space="preserve"> 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</w:t>
      </w:r>
      <w:r w:rsidRPr="00C169F8" w:rsidR="0046095B">
        <w:t>.</w:t>
      </w:r>
      <w:bookmarkEnd w:id="61"/>
    </w:p>
    <w:p w:rsidR="009E1277" w:rsidRPr="00C169F8" w:rsidP="00291271">
      <w:pPr>
        <w:rPr>
          <w:lang w:eastAsia="ar-SA"/>
        </w:rPr>
      </w:pPr>
    </w:p>
    <w:p w:rsidR="009E1277" w:rsidRPr="00C169F8" w:rsidP="00DC1F29">
      <w:pPr>
        <w:pStyle w:val="NoSpacing"/>
      </w:pPr>
      <w:r w:rsidRPr="00C169F8">
        <w:t xml:space="preserve">Резервы тепловой мощности нетто котельных </w:t>
      </w:r>
      <w:r w:rsidRPr="00C169F8" w:rsidR="00BC1BA9">
        <w:t>поселка Ельники</w:t>
      </w:r>
      <w:r w:rsidRPr="00C169F8" w:rsidR="000949CA">
        <w:t xml:space="preserve"> представлены</w:t>
      </w:r>
      <w:r w:rsidRPr="00C169F8">
        <w:t xml:space="preserve"> в таблице </w:t>
      </w:r>
      <w:r w:rsidRPr="00C169F8" w:rsidR="00BB7196">
        <w:t>1.</w:t>
      </w:r>
      <w:r w:rsidRPr="00C169F8" w:rsidR="009F69E3">
        <w:t>6.2</w:t>
      </w:r>
      <w:r w:rsidR="00C169F8">
        <w:t>.</w:t>
      </w:r>
    </w:p>
    <w:p w:rsidR="009E1277" w:rsidRPr="00C169F8" w:rsidP="00DC1F29">
      <w:pPr>
        <w:pStyle w:val="NoSpacing"/>
      </w:pPr>
    </w:p>
    <w:p w:rsidR="0032001C" w:rsidRPr="00C169F8" w:rsidP="00DC1F29">
      <w:pPr>
        <w:pStyle w:val="NoSpacing"/>
      </w:pPr>
      <w:r w:rsidRPr="00C169F8">
        <w:t>Р</w:t>
      </w:r>
      <w:r w:rsidRPr="00C169F8">
        <w:t>асширения технологических зон действия источников с резервами тепловой мощности нетто в зоны действия с дефицитом тепл</w:t>
      </w:r>
      <w:r w:rsidRPr="00C169F8">
        <w:t xml:space="preserve">овой мощности не предполагается, в виду </w:t>
      </w:r>
      <w:r w:rsidRPr="00C169F8" w:rsidR="000949CA">
        <w:t>отсутствия</w:t>
      </w:r>
      <w:r w:rsidRPr="00C169F8" w:rsidR="00893596">
        <w:t xml:space="preserve"> потребности</w:t>
      </w:r>
      <w:r w:rsidRPr="00C169F8">
        <w:t>.</w:t>
      </w:r>
    </w:p>
    <w:p w:rsidR="00772434" w:rsidRPr="00C169F8">
      <w:pPr>
        <w:autoSpaceDE/>
        <w:autoSpaceDN/>
        <w:adjustRightInd/>
        <w:spacing w:line="240" w:lineRule="auto"/>
      </w:pPr>
      <w:r w:rsidRPr="00C169F8">
        <w:br w:type="page"/>
      </w:r>
    </w:p>
    <w:p w:rsidR="0012013C" w:rsidRPr="007B695B" w:rsidP="00291271">
      <w:pPr>
        <w:pStyle w:val="Heading2"/>
      </w:pPr>
      <w:bookmarkStart w:id="62" w:name="_Toc384925929"/>
      <w:r w:rsidRPr="007B695B">
        <w:t>Часть 7</w:t>
      </w:r>
      <w:r w:rsidRPr="007B695B" w:rsidR="00644FFE">
        <w:t>.</w:t>
      </w:r>
      <w:r w:rsidR="00AD313C">
        <w:t xml:space="preserve"> </w:t>
      </w:r>
      <w:r w:rsidRPr="007B695B">
        <w:t>Балансы теплоносите</w:t>
      </w:r>
      <w:r w:rsidRPr="007B695B" w:rsidR="00644FFE">
        <w:t>ля</w:t>
      </w:r>
      <w:r w:rsidRPr="007B695B" w:rsidR="00D5452B">
        <w:t>.</w:t>
      </w:r>
      <w:bookmarkEnd w:id="62"/>
    </w:p>
    <w:p w:rsidR="000853ED" w:rsidRPr="007B695B" w:rsidP="00291271">
      <w:pPr>
        <w:rPr>
          <w:highlight w:val="cyan"/>
        </w:rPr>
      </w:pPr>
    </w:p>
    <w:p w:rsidR="00C8380E" w:rsidRPr="00C169F8" w:rsidP="00291271">
      <w:pPr>
        <w:pStyle w:val="Heading3"/>
      </w:pPr>
      <w:bookmarkStart w:id="63" w:name="_Toc384925930"/>
      <w:r w:rsidRPr="007B695B">
        <w:t>1.</w:t>
      </w:r>
      <w:r w:rsidRPr="007B695B" w:rsidR="0012013C">
        <w:t>7.1</w:t>
      </w:r>
      <w:r w:rsidR="00C169F8">
        <w:t>.</w:t>
      </w:r>
      <w:r w:rsidRPr="007B695B" w:rsidR="0012013C">
        <w:t xml:space="preserve"> 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</w:t>
      </w:r>
      <w:r w:rsidRPr="00C169F8" w:rsidR="0012013C">
        <w:t>работающих на единую тепловую сеть</w:t>
      </w:r>
      <w:r w:rsidRPr="00C169F8" w:rsidR="00D5452B">
        <w:t>.</w:t>
      </w:r>
      <w:bookmarkEnd w:id="63"/>
    </w:p>
    <w:p w:rsidR="009E1277" w:rsidRPr="00C169F8" w:rsidP="00291271">
      <w:pPr>
        <w:rPr>
          <w:lang w:eastAsia="ar-SA"/>
        </w:rPr>
      </w:pPr>
    </w:p>
    <w:p w:rsidR="00D5452B" w:rsidRPr="00C169F8" w:rsidP="00DC1F29">
      <w:pPr>
        <w:pStyle w:val="NoSpacing"/>
      </w:pPr>
      <w:r w:rsidRPr="00C169F8">
        <w:t xml:space="preserve">Утвержденные балансы производительности водоподготовительных установок </w:t>
      </w:r>
      <w:r w:rsidRPr="00C169F8" w:rsidR="00866E5C">
        <w:t>теплоносителя для тепловых сетей и максимального потребления теплоносителя в теплоиспользующих установках потребителей в</w:t>
      </w:r>
      <w:r w:rsidRPr="007B695B" w:rsidR="00866E5C">
        <w:t xml:space="preserve"> </w:t>
      </w:r>
      <w:r w:rsidRPr="00C169F8" w:rsidR="00866E5C">
        <w:t xml:space="preserve">перспективных зонах действия систем теплоснабжения и источников тепловой энергии </w:t>
      </w:r>
      <w:r w:rsidRPr="00C169F8">
        <w:t>отсутствуют.</w:t>
      </w:r>
    </w:p>
    <w:p w:rsidR="000853ED" w:rsidRPr="00C169F8" w:rsidP="00291271">
      <w:pPr>
        <w:rPr>
          <w:highlight w:val="cyan"/>
        </w:rPr>
      </w:pPr>
    </w:p>
    <w:p w:rsidR="0012013C" w:rsidRPr="00C169F8" w:rsidP="00291271">
      <w:pPr>
        <w:pStyle w:val="Heading3"/>
      </w:pPr>
      <w:bookmarkStart w:id="64" w:name="_Toc384925931"/>
      <w:r w:rsidRPr="00C169F8">
        <w:t>1.</w:t>
      </w:r>
      <w:r w:rsidRPr="00C169F8">
        <w:t>7.2</w:t>
      </w:r>
      <w:r w:rsidR="00C169F8">
        <w:t>.</w:t>
      </w:r>
      <w:r w:rsidRPr="00C169F8">
        <w:t xml:space="preserve"> Описание утвержденных балансов производительности</w:t>
      </w:r>
      <w:r w:rsidRPr="007B695B">
        <w:t xml:space="preserve"> водоподготовительных установок теплоносителя для тепловых сетей и максимального потребления теплоносителя в аварийных режимах систем </w:t>
      </w:r>
      <w:r w:rsidRPr="00C169F8">
        <w:t>теплоснабжения</w:t>
      </w:r>
      <w:r w:rsidRPr="00C169F8" w:rsidR="00D5452B">
        <w:t>.</w:t>
      </w:r>
      <w:bookmarkEnd w:id="64"/>
    </w:p>
    <w:p w:rsidR="009E1277" w:rsidRPr="00C169F8" w:rsidP="00291271">
      <w:pPr>
        <w:rPr>
          <w:lang w:eastAsia="ar-SA"/>
        </w:rPr>
      </w:pPr>
    </w:p>
    <w:p w:rsidR="00866E5C" w:rsidRPr="00C169F8" w:rsidP="005476B8">
      <w:pPr>
        <w:pStyle w:val="NoSpacing"/>
      </w:pPr>
      <w:r w:rsidRPr="00C169F8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отсутствуют.</w:t>
      </w:r>
    </w:p>
    <w:p w:rsidR="00772434" w:rsidRPr="00C169F8">
      <w:pPr>
        <w:autoSpaceDE/>
        <w:autoSpaceDN/>
        <w:adjustRightInd/>
        <w:spacing w:line="240" w:lineRule="auto"/>
        <w:rPr>
          <w:b/>
          <w:bCs/>
          <w:iCs/>
        </w:rPr>
      </w:pPr>
      <w:r w:rsidRPr="00C169F8">
        <w:br w:type="page"/>
      </w:r>
    </w:p>
    <w:p w:rsidR="0012013C" w:rsidRPr="007B695B" w:rsidP="00291271">
      <w:pPr>
        <w:pStyle w:val="Heading2"/>
      </w:pPr>
      <w:bookmarkStart w:id="65" w:name="_Toc384925932"/>
      <w:r w:rsidRPr="007B695B">
        <w:t>Часть 8</w:t>
      </w:r>
      <w:r w:rsidRPr="007B695B" w:rsidR="00644FFE">
        <w:t>.</w:t>
      </w:r>
      <w:r w:rsidR="00A817E5">
        <w:t xml:space="preserve"> </w:t>
      </w:r>
      <w:r w:rsidRPr="007B695B">
        <w:t>Топливные балансы источников тепловой энергии и система обеспечения топливом</w:t>
      </w:r>
      <w:r w:rsidRPr="007B695B" w:rsidR="009C09AE">
        <w:t>.</w:t>
      </w:r>
      <w:bookmarkEnd w:id="65"/>
    </w:p>
    <w:p w:rsidR="000853ED" w:rsidRPr="00C169F8" w:rsidP="00291271"/>
    <w:p w:rsidR="00A51E8E" w:rsidRPr="00C169F8" w:rsidP="00291271">
      <w:pPr>
        <w:pStyle w:val="Heading3"/>
      </w:pPr>
      <w:bookmarkStart w:id="66" w:name="_Toc384925933"/>
      <w:r w:rsidRPr="00C169F8">
        <w:t>1.</w:t>
      </w:r>
      <w:r w:rsidRPr="00C169F8" w:rsidR="0012013C">
        <w:t>8.1</w:t>
      </w:r>
      <w:r w:rsidRPr="00C169F8" w:rsidR="00C169F8">
        <w:t>.</w:t>
      </w:r>
      <w:r w:rsidRPr="00C169F8" w:rsidR="0012013C">
        <w:t xml:space="preserve"> Описание видов и количества используемого основного топлива для каждого источника тепловой энергии</w:t>
      </w:r>
      <w:r w:rsidRPr="00C169F8">
        <w:t>.</w:t>
      </w:r>
      <w:bookmarkEnd w:id="66"/>
    </w:p>
    <w:p w:rsidR="00A51E8E" w:rsidRPr="00C169F8" w:rsidP="00A51E8E">
      <w:pPr>
        <w:pStyle w:val="NoSpacing"/>
      </w:pPr>
    </w:p>
    <w:p w:rsidR="0012013C" w:rsidRPr="00C169F8" w:rsidP="00A51E8E">
      <w:pPr>
        <w:pStyle w:val="NoSpacing"/>
      </w:pPr>
      <w:r w:rsidRPr="00C169F8">
        <w:t xml:space="preserve">Информация </w:t>
      </w:r>
      <w:r w:rsidRPr="00C169F8" w:rsidR="00FA6E49">
        <w:t>представлен</w:t>
      </w:r>
      <w:r w:rsidRPr="00C169F8">
        <w:t>а</w:t>
      </w:r>
      <w:r w:rsidRPr="00C169F8" w:rsidR="00FA6E49">
        <w:t xml:space="preserve"> в таблице </w:t>
      </w:r>
      <w:r w:rsidRPr="00C169F8" w:rsidR="009E1277">
        <w:t>1.</w:t>
      </w:r>
      <w:r w:rsidRPr="00C169F8" w:rsidR="0032001C">
        <w:t>8</w:t>
      </w:r>
      <w:r w:rsidRPr="00C169F8" w:rsidR="00673623">
        <w:t>.1</w:t>
      </w:r>
      <w:r w:rsidRPr="00C169F8" w:rsidR="00780E3B">
        <w:t>.</w:t>
      </w:r>
    </w:p>
    <w:p w:rsidR="000853ED" w:rsidRPr="00C169F8" w:rsidP="00291271">
      <w:pPr>
        <w:rPr>
          <w:highlight w:val="cyan"/>
        </w:rPr>
      </w:pPr>
    </w:p>
    <w:p w:rsidR="0012013C" w:rsidRPr="00C169F8" w:rsidP="00291271">
      <w:pPr>
        <w:pStyle w:val="Heading3"/>
      </w:pPr>
      <w:bookmarkStart w:id="67" w:name="_Toc384925934"/>
      <w:r w:rsidRPr="00C169F8">
        <w:t>1.</w:t>
      </w:r>
      <w:r w:rsidRPr="00C169F8">
        <w:t>8.2</w:t>
      </w:r>
      <w:r w:rsidRPr="00C169F8" w:rsidR="00C169F8">
        <w:t>.</w:t>
      </w:r>
      <w:r w:rsidRPr="00C169F8">
        <w:t xml:space="preserve"> Описание видов резервного и аварийного топлива и возможности их обеспечения в соответствии с нормативными требованиями</w:t>
      </w:r>
      <w:r w:rsidRPr="00C169F8" w:rsidR="00B5072C">
        <w:t>.</w:t>
      </w:r>
      <w:bookmarkEnd w:id="67"/>
    </w:p>
    <w:p w:rsidR="009E1277" w:rsidRPr="00C169F8" w:rsidP="00291271">
      <w:pPr>
        <w:rPr>
          <w:lang w:eastAsia="ar-SA"/>
        </w:rPr>
      </w:pPr>
    </w:p>
    <w:p w:rsidR="00FA6E49" w:rsidRPr="00C169F8" w:rsidP="005476B8">
      <w:pPr>
        <w:pStyle w:val="NoSpacing"/>
      </w:pPr>
      <w:r w:rsidRPr="00C169F8">
        <w:t>Резервное и аварийное топливо</w:t>
      </w:r>
      <w:r w:rsidRPr="00C169F8" w:rsidR="00C169F8">
        <w:t xml:space="preserve"> </w:t>
      </w:r>
      <w:r w:rsidRPr="00C169F8">
        <w:t>не предусмотрено</w:t>
      </w:r>
      <w:r w:rsidRPr="00C169F8" w:rsidR="00721D82">
        <w:t>.</w:t>
      </w:r>
    </w:p>
    <w:p w:rsidR="00FA6E49" w:rsidRPr="00C169F8" w:rsidP="00291271"/>
    <w:p w:rsidR="00FA6E49" w:rsidRPr="00C169F8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FA6E49" w:rsidRPr="007B695B" w:rsidP="00291271">
      <w:r w:rsidRPr="007B695B">
        <w:t xml:space="preserve">Таблица </w:t>
      </w:r>
      <w:r w:rsidRPr="007B695B" w:rsidR="009E1277">
        <w:t>1.</w:t>
      </w:r>
      <w:r w:rsidRPr="007B695B" w:rsidR="0032001C">
        <w:t>8</w:t>
      </w:r>
      <w:r w:rsidRPr="007B695B" w:rsidR="00673623">
        <w:t>.1</w:t>
      </w:r>
      <w:r w:rsidRPr="007B695B">
        <w:t xml:space="preserve">. Топливные балансы для котельных </w:t>
      </w:r>
      <w:r w:rsidRPr="007B695B" w:rsidR="007B695B">
        <w:t>п. Ельники</w:t>
      </w:r>
      <w:r w:rsidR="004F3D61">
        <w:t>, п. Росляки, п. Хайрюзовка</w:t>
      </w:r>
      <w:r w:rsidRPr="007B695B" w:rsidR="00463D31">
        <w:t xml:space="preserve"> </w:t>
      </w:r>
      <w:r w:rsidRPr="007B695B">
        <w:t>201</w:t>
      </w:r>
      <w:r w:rsidR="00091683">
        <w:t>3</w:t>
      </w:r>
      <w:r w:rsidRPr="007B695B" w:rsidR="00463D31">
        <w:t xml:space="preserve"> </w:t>
      </w:r>
      <w:r w:rsidRPr="007B695B">
        <w:t>год.</w:t>
      </w:r>
    </w:p>
    <w:tbl>
      <w:tblPr>
        <w:tblW w:w="14303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546"/>
        <w:gridCol w:w="1665"/>
        <w:gridCol w:w="1613"/>
        <w:gridCol w:w="1481"/>
        <w:gridCol w:w="1653"/>
        <w:gridCol w:w="1653"/>
        <w:gridCol w:w="1686"/>
        <w:gridCol w:w="1320"/>
        <w:gridCol w:w="1686"/>
      </w:tblGrid>
      <w:tr w:rsidTr="00F44DD9">
        <w:tblPrEx>
          <w:tblW w:w="14303" w:type="dxa"/>
          <w:tblInd w:w="103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cantSplit/>
          <w:trHeight w:val="600"/>
          <w:tblHeader/>
        </w:trPr>
        <w:tc>
          <w:tcPr>
            <w:tcW w:w="1546" w:type="dxa"/>
            <w:vMerge w:val="restart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Источник тепловой энергии</w:t>
            </w:r>
          </w:p>
        </w:tc>
        <w:tc>
          <w:tcPr>
            <w:tcW w:w="1665" w:type="dxa"/>
            <w:vMerge w:val="restart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Основное оборудование источника тепловой энергии (тип(марка) котла)</w:t>
            </w:r>
          </w:p>
        </w:tc>
        <w:tc>
          <w:tcPr>
            <w:tcW w:w="1613" w:type="dxa"/>
            <w:vMerge w:val="restart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Нагрузка потребителей (без учета потерь мощности в тепловых сетях), Гкал/ч</w:t>
            </w:r>
          </w:p>
        </w:tc>
        <w:tc>
          <w:tcPr>
            <w:tcW w:w="1481" w:type="dxa"/>
            <w:vMerge w:val="restart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Отпуск тепловой энергии от источника</w:t>
            </w:r>
            <w:r w:rsidR="00E320E5">
              <w:rPr>
                <w:sz w:val="24"/>
                <w:szCs w:val="24"/>
              </w:rPr>
              <w:t xml:space="preserve"> в год</w:t>
            </w:r>
            <w:r w:rsidRPr="007B695B">
              <w:rPr>
                <w:sz w:val="24"/>
                <w:szCs w:val="24"/>
              </w:rPr>
              <w:t xml:space="preserve"> (с учетом потерь мощности в тепловых сетях), Гкал</w:t>
            </w:r>
            <w:r w:rsidR="00E320E5">
              <w:rPr>
                <w:sz w:val="24"/>
                <w:szCs w:val="24"/>
              </w:rPr>
              <w:t>/год</w:t>
            </w:r>
          </w:p>
        </w:tc>
        <w:tc>
          <w:tcPr>
            <w:tcW w:w="1653" w:type="dxa"/>
            <w:vMerge w:val="restart"/>
            <w:vAlign w:val="center"/>
          </w:tcPr>
          <w:p w:rsidR="00976D94" w:rsidRPr="007B695B" w:rsidP="005354BD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Нормативный удельный расход условного топлива на отпуск тепловой энергии, кг.</w:t>
            </w:r>
            <w:r w:rsidR="005354BD">
              <w:rPr>
                <w:sz w:val="24"/>
                <w:szCs w:val="24"/>
              </w:rPr>
              <w:t>у</w:t>
            </w:r>
            <w:r w:rsidRPr="007B695B">
              <w:rPr>
                <w:sz w:val="24"/>
                <w:szCs w:val="24"/>
              </w:rPr>
              <w:t>.т./Гкал</w:t>
            </w:r>
          </w:p>
        </w:tc>
        <w:tc>
          <w:tcPr>
            <w:tcW w:w="1653" w:type="dxa"/>
            <w:vMerge w:val="restart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Нормативный удельный расход натурального топлива на отпуск тепловой энергии, кг.н.т./Гкал</w:t>
            </w:r>
          </w:p>
        </w:tc>
        <w:tc>
          <w:tcPr>
            <w:tcW w:w="4692" w:type="dxa"/>
            <w:gridSpan w:val="3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Расчетный годовой расход основного топлива</w:t>
            </w:r>
          </w:p>
        </w:tc>
      </w:tr>
      <w:tr w:rsidTr="00F44DD9">
        <w:tblPrEx>
          <w:tblW w:w="14303" w:type="dxa"/>
          <w:tblInd w:w="103" w:type="dxa"/>
          <w:tblLook w:val="0000"/>
        </w:tblPrEx>
        <w:trPr>
          <w:cantSplit/>
          <w:trHeight w:val="675"/>
          <w:tblHeader/>
        </w:trPr>
        <w:tc>
          <w:tcPr>
            <w:tcW w:w="1546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65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13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481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53" w:type="dxa"/>
            <w:vMerge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686" w:type="dxa"/>
            <w:shd w:val="clear" w:color="auto" w:fill="auto"/>
            <w:vAlign w:val="center"/>
          </w:tcPr>
          <w:p w:rsidR="00976D94" w:rsidRPr="007B695B" w:rsidP="005354BD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Условно</w:t>
            </w:r>
            <w:r w:rsidR="005354BD">
              <w:rPr>
                <w:sz w:val="24"/>
                <w:szCs w:val="24"/>
              </w:rPr>
              <w:t>е</w:t>
            </w:r>
            <w:r w:rsidRPr="007B695B">
              <w:rPr>
                <w:sz w:val="24"/>
                <w:szCs w:val="24"/>
              </w:rPr>
              <w:t xml:space="preserve"> топлив</w:t>
            </w:r>
            <w:r w:rsidR="005354BD">
              <w:rPr>
                <w:sz w:val="24"/>
                <w:szCs w:val="24"/>
              </w:rPr>
              <w:t>о</w:t>
            </w:r>
            <w:r w:rsidRPr="007B695B">
              <w:rPr>
                <w:sz w:val="24"/>
                <w:szCs w:val="24"/>
              </w:rPr>
              <w:t>, т.</w:t>
            </w:r>
            <w:r w:rsidRPr="007B695B" w:rsidR="00E03BF9">
              <w:rPr>
                <w:sz w:val="24"/>
                <w:szCs w:val="24"/>
              </w:rPr>
              <w:t>у</w:t>
            </w:r>
            <w:r w:rsidRPr="007B695B">
              <w:rPr>
                <w:sz w:val="24"/>
                <w:szCs w:val="24"/>
              </w:rPr>
              <w:t>.т.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976D94" w:rsidRPr="007B695B" w:rsidP="000F0007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Вид</w:t>
            </w:r>
            <w:r w:rsidRPr="007B695B" w:rsidR="000F0007">
              <w:rPr>
                <w:sz w:val="24"/>
                <w:szCs w:val="24"/>
              </w:rPr>
              <w:t xml:space="preserve"> основного топлива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976D94" w:rsidRPr="007B695B" w:rsidP="00935AFE">
            <w:pPr>
              <w:jc w:val="center"/>
              <w:rPr>
                <w:sz w:val="24"/>
                <w:szCs w:val="24"/>
              </w:rPr>
            </w:pPr>
            <w:r w:rsidRPr="007B695B">
              <w:rPr>
                <w:sz w:val="24"/>
                <w:szCs w:val="24"/>
              </w:rPr>
              <w:t>Объем потребления натурального топлива, т</w:t>
            </w:r>
          </w:p>
        </w:tc>
      </w:tr>
      <w:tr w:rsidTr="005354BD">
        <w:tblPrEx>
          <w:tblW w:w="14303" w:type="dxa"/>
          <w:tblInd w:w="103" w:type="dxa"/>
          <w:tblLook w:val="0000"/>
        </w:tblPrEx>
        <w:trPr>
          <w:cantSplit/>
          <w:trHeight w:val="675"/>
        </w:trPr>
        <w:tc>
          <w:tcPr>
            <w:tcW w:w="154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№2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Собственного</w:t>
            </w:r>
          </w:p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изготовления</w:t>
            </w:r>
          </w:p>
        </w:tc>
        <w:tc>
          <w:tcPr>
            <w:tcW w:w="1613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0,675</w:t>
            </w:r>
          </w:p>
        </w:tc>
        <w:tc>
          <w:tcPr>
            <w:tcW w:w="1481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108,9</w:t>
            </w:r>
          </w:p>
        </w:tc>
        <w:tc>
          <w:tcPr>
            <w:tcW w:w="1653" w:type="dxa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238,1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450,45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25,929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бурый уголь*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49,054</w:t>
            </w:r>
          </w:p>
        </w:tc>
      </w:tr>
      <w:tr w:rsidTr="005354BD">
        <w:tblPrEx>
          <w:tblW w:w="14303" w:type="dxa"/>
          <w:tblInd w:w="103" w:type="dxa"/>
          <w:tblLook w:val="0000"/>
        </w:tblPrEx>
        <w:trPr>
          <w:cantSplit/>
          <w:trHeight w:val="675"/>
        </w:trPr>
        <w:tc>
          <w:tcPr>
            <w:tcW w:w="154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№3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Собственного</w:t>
            </w:r>
          </w:p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изготовления</w:t>
            </w:r>
          </w:p>
        </w:tc>
        <w:tc>
          <w:tcPr>
            <w:tcW w:w="1613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0,375</w:t>
            </w:r>
          </w:p>
        </w:tc>
        <w:tc>
          <w:tcPr>
            <w:tcW w:w="1481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60,5</w:t>
            </w:r>
          </w:p>
        </w:tc>
        <w:tc>
          <w:tcPr>
            <w:tcW w:w="1653" w:type="dxa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238,1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450,45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14,405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бурый уголь*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5354BD">
              <w:rPr>
                <w:color w:val="000000"/>
                <w:sz w:val="22"/>
                <w:szCs w:val="22"/>
              </w:rPr>
              <w:t>27,252</w:t>
            </w:r>
          </w:p>
        </w:tc>
      </w:tr>
      <w:tr w:rsidTr="005354BD">
        <w:tblPrEx>
          <w:tblW w:w="14303" w:type="dxa"/>
          <w:tblInd w:w="103" w:type="dxa"/>
          <w:tblLook w:val="0000"/>
        </w:tblPrEx>
        <w:trPr>
          <w:cantSplit/>
          <w:trHeight w:val="675"/>
        </w:trPr>
        <w:tc>
          <w:tcPr>
            <w:tcW w:w="1546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№4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sz w:val="24"/>
                <w:szCs w:val="24"/>
              </w:rPr>
            </w:pPr>
            <w:r w:rsidRPr="005354BD">
              <w:rPr>
                <w:sz w:val="24"/>
                <w:szCs w:val="24"/>
              </w:rPr>
              <w:t>КВр-1,74</w:t>
            </w:r>
          </w:p>
        </w:tc>
        <w:tc>
          <w:tcPr>
            <w:tcW w:w="1613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2,51</w:t>
            </w:r>
          </w:p>
        </w:tc>
        <w:tc>
          <w:tcPr>
            <w:tcW w:w="1481" w:type="dxa"/>
            <w:shd w:val="clear" w:color="auto" w:fill="auto"/>
            <w:vAlign w:val="center"/>
          </w:tcPr>
          <w:p w:rsidR="005354BD" w:rsidRPr="005354BD" w:rsidP="005354BD">
            <w:pPr>
              <w:jc w:val="center"/>
              <w:rPr>
                <w:color w:val="000000"/>
                <w:sz w:val="24"/>
                <w:szCs w:val="24"/>
              </w:rPr>
            </w:pPr>
            <w:r w:rsidRPr="005354BD">
              <w:rPr>
                <w:color w:val="000000"/>
                <w:sz w:val="24"/>
                <w:szCs w:val="24"/>
              </w:rPr>
              <w:t>631,62</w:t>
            </w:r>
          </w:p>
        </w:tc>
        <w:tc>
          <w:tcPr>
            <w:tcW w:w="1653" w:type="dxa"/>
            <w:vAlign w:val="center"/>
          </w:tcPr>
          <w:p w:rsidR="005354BD" w:rsidRPr="005354BD" w:rsidP="00265445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170</w:t>
            </w:r>
            <w:r w:rsidRPr="005354BD">
              <w:rPr>
                <w:color w:val="000000"/>
                <w:sz w:val="22"/>
                <w:szCs w:val="22"/>
              </w:rPr>
              <w:t>,1</w:t>
            </w:r>
          </w:p>
        </w:tc>
        <w:tc>
          <w:tcPr>
            <w:tcW w:w="1653" w:type="dxa"/>
            <w:shd w:val="clear" w:color="auto" w:fill="auto"/>
            <w:vAlign w:val="center"/>
          </w:tcPr>
          <w:p w:rsidR="005354BD" w:rsidRPr="005354BD" w:rsidP="00265445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321,7</w:t>
            </w:r>
            <w:r w:rsidRPr="005354BD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265445" w:rsidP="00265445">
            <w:pPr>
              <w:jc w:val="center"/>
              <w:rPr>
                <w:color w:val="000000"/>
                <w:sz w:val="22"/>
                <w:szCs w:val="22"/>
              </w:rPr>
            </w:pPr>
            <w:r w:rsidRPr="00265445">
              <w:rPr>
                <w:color w:val="000000"/>
                <w:sz w:val="22"/>
                <w:szCs w:val="22"/>
              </w:rPr>
              <w:t>107,439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5354BD" w:rsidRPr="00265445" w:rsidP="005354BD">
            <w:pPr>
              <w:jc w:val="center"/>
              <w:rPr>
                <w:color w:val="000000"/>
                <w:sz w:val="22"/>
                <w:szCs w:val="22"/>
              </w:rPr>
            </w:pPr>
            <w:r w:rsidRPr="00265445">
              <w:rPr>
                <w:color w:val="000000"/>
                <w:sz w:val="22"/>
                <w:szCs w:val="22"/>
              </w:rPr>
              <w:t>бурый уголь*</w:t>
            </w:r>
          </w:p>
        </w:tc>
        <w:tc>
          <w:tcPr>
            <w:tcW w:w="1686" w:type="dxa"/>
            <w:shd w:val="clear" w:color="auto" w:fill="auto"/>
            <w:vAlign w:val="center"/>
          </w:tcPr>
          <w:p w:rsidR="005354BD" w:rsidRPr="00265445" w:rsidP="00265445">
            <w:pPr>
              <w:jc w:val="center"/>
              <w:rPr>
                <w:color w:val="000000"/>
                <w:sz w:val="22"/>
                <w:szCs w:val="22"/>
              </w:rPr>
            </w:pPr>
            <w:r w:rsidRPr="00265445">
              <w:rPr>
                <w:color w:val="000000"/>
                <w:sz w:val="22"/>
                <w:szCs w:val="22"/>
              </w:rPr>
              <w:t>203,223</w:t>
            </w:r>
          </w:p>
        </w:tc>
      </w:tr>
    </w:tbl>
    <w:p w:rsidR="00FA6E49" w:rsidRPr="007B695B" w:rsidP="00291271">
      <w:p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  <w:r w:rsidRPr="007B695B">
        <w:t>*-с низшей теплотворной способ</w:t>
      </w:r>
      <w:r w:rsidRPr="00913A38">
        <w:t>ность</w:t>
      </w:r>
      <w:r w:rsidRPr="007B695B">
        <w:t xml:space="preserve">ю </w:t>
      </w:r>
      <w:r w:rsidR="00BC1BA9">
        <w:t>3</w:t>
      </w:r>
      <w:r w:rsidR="00C169F8">
        <w:t>70</w:t>
      </w:r>
      <w:r w:rsidR="00CD64A0">
        <w:t>0</w:t>
      </w:r>
      <w:r w:rsidRPr="007B695B">
        <w:t xml:space="preserve"> ккал/кг</w:t>
      </w:r>
    </w:p>
    <w:p w:rsidR="0012013C" w:rsidRPr="007B695B" w:rsidP="00291271">
      <w:pPr>
        <w:pStyle w:val="Heading2"/>
      </w:pPr>
      <w:bookmarkStart w:id="68" w:name="_Toc384925935"/>
      <w:r w:rsidRPr="007B695B">
        <w:t xml:space="preserve">Часть </w:t>
      </w:r>
      <w:r w:rsidR="00BF1057">
        <w:t>9</w:t>
      </w:r>
      <w:r w:rsidRPr="007B695B" w:rsidR="00644FFE">
        <w:t>.</w:t>
      </w:r>
      <w:r w:rsidRPr="007B695B">
        <w:t>Технико-экономические показатели теплоснабжающих и теплосетевых организаций</w:t>
      </w:r>
      <w:r w:rsidRPr="007B695B" w:rsidR="008A34C2">
        <w:t>.</w:t>
      </w:r>
      <w:bookmarkEnd w:id="68"/>
    </w:p>
    <w:p w:rsidR="009317F7" w:rsidRPr="007B695B" w:rsidP="00291271"/>
    <w:p w:rsidR="004D280A" w:rsidRPr="007B695B" w:rsidP="00291271">
      <w:pPr>
        <w:pStyle w:val="Heading3"/>
      </w:pPr>
      <w:bookmarkStart w:id="69" w:name="_Toc384925936"/>
      <w:r w:rsidRPr="00F44DD9">
        <w:t>1.</w:t>
      </w:r>
      <w:r w:rsidRPr="00F44DD9" w:rsidR="00BF1057">
        <w:t>9</w:t>
      </w:r>
      <w:r w:rsidRPr="00F44DD9" w:rsidR="0012013C">
        <w:t>.1</w:t>
      </w:r>
      <w:r w:rsidR="00F44DD9">
        <w:t>.</w:t>
      </w:r>
      <w:r w:rsidRPr="00F44DD9" w:rsidR="0012013C">
        <w:t xml:space="preserve"> Описание результатов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</w:t>
      </w:r>
      <w:r w:rsidRPr="00F44DD9">
        <w:t>.</w:t>
      </w:r>
      <w:bookmarkEnd w:id="69"/>
    </w:p>
    <w:p w:rsidR="004D280A" w:rsidRPr="007B695B" w:rsidP="004D280A">
      <w:pPr>
        <w:pStyle w:val="NoSpacing"/>
      </w:pPr>
    </w:p>
    <w:p w:rsidR="00E2160F" w:rsidRPr="007B695B" w:rsidP="004D280A">
      <w:pPr>
        <w:pStyle w:val="NoSpacing"/>
      </w:pPr>
      <w:r w:rsidRPr="007B695B">
        <w:t>Информация</w:t>
      </w:r>
      <w:r w:rsidR="00F44DD9">
        <w:t xml:space="preserve"> </w:t>
      </w:r>
      <w:r w:rsidRPr="007B695B">
        <w:t>представлена</w:t>
      </w:r>
      <w:r w:rsidRPr="007B695B">
        <w:t xml:space="preserve"> в таблицах 1.</w:t>
      </w:r>
      <w:r w:rsidR="00BF1057">
        <w:t>9</w:t>
      </w:r>
      <w:r w:rsidRPr="007B695B">
        <w:t>.1</w:t>
      </w:r>
      <w:r w:rsidR="00F44DD9">
        <w:t>.</w:t>
      </w:r>
      <w:r w:rsidRPr="007B695B">
        <w:t>-1.</w:t>
      </w:r>
      <w:r w:rsidR="00BF1057">
        <w:t>9</w:t>
      </w:r>
      <w:r w:rsidRPr="007B695B">
        <w:t>.4.</w:t>
      </w:r>
    </w:p>
    <w:p w:rsidR="00E2160F" w:rsidRPr="007B695B" w:rsidP="004D280A">
      <w:pPr>
        <w:pStyle w:val="NoSpacing"/>
      </w:pPr>
    </w:p>
    <w:p w:rsidR="00E2160F" w:rsidRPr="00F44DD9" w:rsidP="00E2160F">
      <w:pPr>
        <w:pStyle w:val="NoSpacing"/>
      </w:pPr>
      <w:r w:rsidRPr="007B695B">
        <w:t>Таблица 1.</w:t>
      </w:r>
      <w:r w:rsidR="00F44DD9">
        <w:t>9</w:t>
      </w:r>
      <w:r w:rsidRPr="007B695B">
        <w:t xml:space="preserve">.1. Информация об основных потребительских характеристиках регулируемых товаров и услуг регулируемых организаций и их </w:t>
      </w:r>
      <w:r w:rsidRPr="00F44DD9">
        <w:t>соответствии государственным и иным утвержденным стандартам качества</w:t>
      </w:r>
    </w:p>
    <w:p w:rsidR="00AD313C" w:rsidP="00E2160F">
      <w:pPr>
        <w:pStyle w:val="NoSpacing"/>
      </w:pPr>
    </w:p>
    <w:p w:rsidR="00E2160F" w:rsidRPr="007B695B" w:rsidP="00E2160F">
      <w:pPr>
        <w:pStyle w:val="NoSpacing"/>
      </w:pPr>
      <w:r w:rsidRPr="007B695B">
        <w:t>Таблица 1.</w:t>
      </w:r>
      <w:r w:rsidR="00BF1057">
        <w:t>9</w:t>
      </w:r>
      <w:r w:rsidRPr="007B695B">
        <w:t>.2. Информация об инвестиционных программах и отчетах об их реализации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491"/>
        <w:gridCol w:w="6591"/>
        <w:gridCol w:w="1192"/>
        <w:gridCol w:w="1332"/>
      </w:tblGrid>
      <w:tr w:rsidTr="00E2160F">
        <w:tblPrEx>
          <w:tblW w:w="9606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0" w:type="dxa"/>
            <w:right w:w="0" w:type="dxa"/>
          </w:tblCellMar>
          <w:tblLook w:val="04A0"/>
        </w:tblPrEx>
        <w:trPr>
          <w:cantSplit/>
          <w:trHeight w:val="600"/>
          <w:tblHeader/>
        </w:trPr>
        <w:tc>
          <w:tcPr>
            <w:tcW w:w="491" w:type="dxa"/>
            <w:shd w:val="clear" w:color="auto" w:fill="auto"/>
            <w:vAlign w:val="center"/>
            <w:hideMark/>
          </w:tcPr>
          <w:p w:rsidR="00E2160F" w:rsidRPr="007B695B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B695B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B695B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B695B">
            <w:pPr>
              <w:jc w:val="center"/>
              <w:rPr>
                <w:b/>
                <w:bCs/>
                <w:sz w:val="24"/>
                <w:szCs w:val="24"/>
              </w:rPr>
            </w:pPr>
            <w:r w:rsidRPr="007B695B">
              <w:rPr>
                <w:b/>
                <w:bCs/>
                <w:sz w:val="24"/>
                <w:szCs w:val="24"/>
              </w:rPr>
              <w:t>Плановые значения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Наименование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нет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цель инвестиционной программы</w:t>
            </w:r>
          </w:p>
        </w:tc>
        <w:tc>
          <w:tcPr>
            <w:tcW w:w="1192" w:type="dxa"/>
            <w:shd w:val="clear" w:color="auto" w:fill="auto"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480" w:firstLineChars="2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срок начала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301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480" w:firstLineChars="2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срок окончания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потребность в финансовых средствах, необходимых для реализации инвестиционной программы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инвестиционная программа продолжается в следующих периодах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х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эффективность реализации инвестиционной программы(тыс.руб.):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уровня автоматизации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качества предоставляемых товаров/услуг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снижение аварийности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7.4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снижения % утечек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7.5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эффективности работы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7.6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эффективности производства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7.7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повышение качества учета товара/услуги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7.8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прочие, при условии минимизация расходов (%)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420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7.9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III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запланировано средств за IV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14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III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15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использовано средств за IV квартал (тыс.руб.):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Привлеченные средства(тыс. руб.),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кредиты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из них: кредиты иностранных банков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16.3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заемные средства других организаций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b/>
                <w:bCs/>
                <w:sz w:val="24"/>
                <w:szCs w:val="24"/>
              </w:rPr>
            </w:pPr>
            <w:r w:rsidRPr="00772AE2">
              <w:rPr>
                <w:b/>
                <w:bCs/>
                <w:sz w:val="24"/>
                <w:szCs w:val="24"/>
              </w:rPr>
              <w:t>бюджетные средства (тыс. руб.) из них: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17.1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Федеральный бюджет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17.2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бюджет субъекта РФ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17.3</w:t>
            </w:r>
          </w:p>
        </w:tc>
        <w:tc>
          <w:tcPr>
            <w:tcW w:w="6591" w:type="dxa"/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:rsidR="00E2160F" w:rsidRPr="00772AE2" w:rsidP="00E2160F">
            <w:pPr>
              <w:ind w:firstLine="240" w:firstLineChars="100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бюджет муниципального образования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18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средства внебюджетных фондов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19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прочие средства (тыс. 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20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амортизация (тыс.руб.)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21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инвестиционная надбавка к тарифу (тыс.руб.)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22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плата за подключение (тыс.руб.)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  <w:tr w:rsidTr="00E2160F">
        <w:tblPrEx>
          <w:tblW w:w="9606" w:type="dxa"/>
          <w:tblCellMar>
            <w:left w:w="0" w:type="dxa"/>
            <w:right w:w="0" w:type="dxa"/>
          </w:tblCellMar>
          <w:tblLook w:val="04A0"/>
        </w:tblPrEx>
        <w:trPr>
          <w:cantSplit/>
          <w:trHeight w:val="585"/>
        </w:trPr>
        <w:tc>
          <w:tcPr>
            <w:tcW w:w="0" w:type="auto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23</w:t>
            </w:r>
          </w:p>
        </w:tc>
        <w:tc>
          <w:tcPr>
            <w:tcW w:w="6591" w:type="dxa"/>
            <w:shd w:val="clear" w:color="auto" w:fill="auto"/>
            <w:vAlign w:val="center"/>
            <w:hideMark/>
          </w:tcPr>
          <w:p w:rsidR="00E2160F" w:rsidRPr="00772AE2">
            <w:pPr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прибыль (тыс.руб.)</w:t>
            </w:r>
          </w:p>
        </w:tc>
        <w:tc>
          <w:tcPr>
            <w:tcW w:w="119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0,00</w:t>
            </w:r>
          </w:p>
        </w:tc>
        <w:tc>
          <w:tcPr>
            <w:tcW w:w="1332" w:type="dxa"/>
            <w:shd w:val="clear" w:color="auto" w:fill="auto"/>
            <w:noWrap/>
            <w:vAlign w:val="center"/>
            <w:hideMark/>
          </w:tcPr>
          <w:p w:rsidR="00E2160F" w:rsidRPr="00772AE2">
            <w:pPr>
              <w:jc w:val="center"/>
              <w:rPr>
                <w:sz w:val="24"/>
                <w:szCs w:val="24"/>
              </w:rPr>
            </w:pPr>
            <w:r w:rsidRPr="00772AE2">
              <w:rPr>
                <w:sz w:val="24"/>
                <w:szCs w:val="24"/>
              </w:rPr>
              <w:t> </w:t>
            </w:r>
          </w:p>
        </w:tc>
      </w:tr>
    </w:tbl>
    <w:p w:rsidR="00E2160F" w:rsidRPr="00F44DD9" w:rsidP="00E2160F">
      <w:pPr>
        <w:pStyle w:val="NoSpacing"/>
      </w:pPr>
    </w:p>
    <w:p w:rsidR="00E2160F" w:rsidP="00E2160F">
      <w:pPr>
        <w:pStyle w:val="NoSpacing"/>
      </w:pPr>
      <w:r w:rsidRPr="00F44DD9">
        <w:t>Таблица 1.</w:t>
      </w:r>
      <w:r w:rsidRPr="00F44DD9" w:rsidR="00BF1057">
        <w:t>9</w:t>
      </w:r>
      <w:r w:rsidRPr="00F44DD9">
        <w:t>.3. Информация о наличии (отсутствии) технической возможности доступа к регулируемым товарам и услугам регулируемых организаций, а также о регистрации и ходе реализации заявок на подключение к системе теплоснабжения</w:t>
      </w:r>
    </w:p>
    <w:p w:rsidR="00AD313C" w:rsidRPr="00F44DD9" w:rsidP="00E2160F">
      <w:pPr>
        <w:pStyle w:val="NoSpacing"/>
      </w:pPr>
    </w:p>
    <w:tbl>
      <w:tblPr>
        <w:tblW w:w="9649" w:type="dxa"/>
        <w:tblCellMar>
          <w:left w:w="0" w:type="dxa"/>
          <w:right w:w="0" w:type="dxa"/>
        </w:tblCellMar>
        <w:tblLook w:val="04A0"/>
      </w:tblPr>
      <w:tblGrid>
        <w:gridCol w:w="720"/>
        <w:gridCol w:w="5320"/>
        <w:gridCol w:w="3609"/>
      </w:tblGrid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60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3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jc w:val="center"/>
              <w:rPr>
                <w:b/>
                <w:bCs/>
                <w:sz w:val="24"/>
                <w:szCs w:val="24"/>
              </w:rPr>
            </w:pPr>
            <w:r w:rsidRPr="00F44DD9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поданных и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зарегистрированных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исполненных заявок на подключение к системе теплоснабжения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количестве заявок на подключение к системе теплоснабжения, по которым принято решение об отказе в подключении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4D739F">
        <w:tblPrEx>
          <w:tblW w:w="9649" w:type="dxa"/>
          <w:tblCellMar>
            <w:left w:w="0" w:type="dxa"/>
            <w:right w:w="0" w:type="dxa"/>
          </w:tblCellMar>
          <w:tblLook w:val="04A0"/>
        </w:tblPrEx>
        <w:trPr>
          <w:trHeight w:val="7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2160F" w:rsidRPr="00F44DD9" w:rsidP="004D739F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Справочно: количество выданных</w:t>
            </w:r>
            <w:r w:rsidR="00F44DD9">
              <w:rPr>
                <w:sz w:val="24"/>
                <w:szCs w:val="24"/>
              </w:rPr>
              <w:t xml:space="preserve"> </w:t>
            </w:r>
            <w:r w:rsidRPr="00F44DD9">
              <w:rPr>
                <w:sz w:val="24"/>
                <w:szCs w:val="24"/>
              </w:rPr>
              <w:t>техусловий на подключение</w:t>
            </w:r>
          </w:p>
        </w:tc>
        <w:tc>
          <w:tcPr>
            <w:tcW w:w="36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2160F" w:rsidRPr="00F44DD9" w:rsidP="004D739F">
            <w:pPr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</w:tbl>
    <w:p w:rsidR="00AD313C" w:rsidRPr="00AD313C" w:rsidP="00E2160F">
      <w:pPr>
        <w:pStyle w:val="NoSpacing"/>
      </w:pPr>
    </w:p>
    <w:p w:rsidR="00AD313C" w:rsidRPr="00AD313C">
      <w:pPr>
        <w:autoSpaceDE/>
        <w:autoSpaceDN/>
        <w:adjustRightInd/>
        <w:spacing w:line="240" w:lineRule="auto"/>
        <w:rPr>
          <w:kern w:val="1"/>
          <w:lang w:eastAsia="ar-SA"/>
        </w:rPr>
      </w:pPr>
      <w:r w:rsidRPr="00AD313C">
        <w:br w:type="page"/>
      </w:r>
    </w:p>
    <w:p w:rsidR="00E2160F" w:rsidRPr="00AD313C" w:rsidP="00E2160F">
      <w:pPr>
        <w:pStyle w:val="NoSpacing"/>
      </w:pPr>
      <w:r w:rsidRPr="00AD313C">
        <w:t>Таблица 1.</w:t>
      </w:r>
      <w:r w:rsidRPr="00AD313C" w:rsidR="00BF1057">
        <w:t>9</w:t>
      </w:r>
      <w:r w:rsidRPr="00AD313C">
        <w:t>.4. Информация об основных показателях финансово-хозяйственной деятельности регулируемых организаций, включая структуру основных производственных затрат (в части регулируемой деятельности)</w:t>
      </w:r>
    </w:p>
    <w:p w:rsidR="00E2160F" w:rsidRPr="00AD313C" w:rsidP="00E2160F">
      <w:pPr>
        <w:pStyle w:val="NoSpacing"/>
      </w:pPr>
    </w:p>
    <w:tbl>
      <w:tblPr>
        <w:tblW w:w="9713" w:type="dxa"/>
        <w:tblInd w:w="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20"/>
        <w:gridCol w:w="1110"/>
        <w:gridCol w:w="4276"/>
        <w:gridCol w:w="1660"/>
        <w:gridCol w:w="1947"/>
      </w:tblGrid>
      <w:tr w:rsidTr="00E2160F">
        <w:tblPrEx>
          <w:tblW w:w="9713" w:type="dxa"/>
          <w:tblInd w:w="98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cantSplit/>
          <w:trHeight w:val="585"/>
          <w:tblHeader/>
        </w:trPr>
        <w:tc>
          <w:tcPr>
            <w:tcW w:w="720" w:type="dxa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Наименование показателя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AD313C">
              <w:rPr>
                <w:b/>
                <w:bCs/>
                <w:sz w:val="24"/>
                <w:szCs w:val="24"/>
              </w:rPr>
              <w:t>Значение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вид регулируемой деятельности (производство, передача и сбыт тепловой энергии)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AD313C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AD313C">
              <w:rPr>
                <w:sz w:val="24"/>
                <w:szCs w:val="24"/>
              </w:rPr>
              <w:t>производство (некомбинированная выработка)+передача+сбыт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выручка от регулируемой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76 196,30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58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себестоимость производимых товаров (оказываемых услуг) по регулируемому виду деятельности,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76 202,80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покупаемую тепловую энергию (мощность)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2 207,60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топливо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21 245,00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225"/>
        </w:trPr>
        <w:tc>
          <w:tcPr>
            <w:tcW w:w="720" w:type="dxa"/>
            <w:vMerge w:val="restart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3.2.1</w:t>
            </w:r>
          </w:p>
        </w:tc>
        <w:tc>
          <w:tcPr>
            <w:tcW w:w="1110" w:type="dxa"/>
            <w:vMerge w:val="restart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 </w:t>
            </w: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Стоимость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21 245,00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 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29 014,90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Стоимость 1й единицы объема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0,73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225"/>
        </w:trPr>
        <w:tc>
          <w:tcPr>
            <w:tcW w:w="72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1110" w:type="dxa"/>
            <w:vMerge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4276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Способ приобретения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x</w:t>
            </w:r>
          </w:p>
        </w:tc>
        <w:tc>
          <w:tcPr>
            <w:tcW w:w="1947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покупка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покупаемую электрическую энергию (мощность), потребляемую оборудованием, используемым в технологическом процессе: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5 434,60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средневзвешенная стоимости 1 кВт*ч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1,19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3.3.2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приобретенной электрической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кВт*ч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4 585,00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приобретение холодной воды, используемой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1 382,60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химреагенты, используемые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амортизацию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409,30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3.7.1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аренда имущества, используемого в технологическом процессе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249,20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общепроизводственные (цеховые) расходы,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721,00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оплату труда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571,30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300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3.8.2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480" w:firstLineChars="2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отчисления на социальные нужды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149,70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общехозяйственные (управленческие) расходы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8 661,80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ремонт (капитальный и текущий) основных производственных средств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10 792,50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67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расходы на услуги производственного характера, выполняемые по договорам с организациями на проведение регламентных работ в рамках технологического процесса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621,10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валоваяприбыь от продажи товаров и услуг по регулируемому виду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чистая прибыли от регулируемого вида деятельности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изменение стоимости основных фондов, в том числе за счет ввода (вывода) их из эксплуатации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тыс.руб.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установленная тепловая мощность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Гкал/ч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42,40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присоединенная нагрузка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Гкал/ч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вырабатываемой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60,21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покупаемой регулируемой организацией тепловой энергии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1,98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объем тепловой энергии, отпускаемой потребителям, в том числе: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50,20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11.1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 приборам учета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3,08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11.2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 нормативам потребления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 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47,12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технологические потери тепловой энергии при передаче по тепловым сетям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%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16,92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13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потери тепла через изоляцию труб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тыс.Гкал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10,19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протяженность магистральных сетей и тепловых вводов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39,00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15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протяженность разводящих сетей (в однотрубном исчислении)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км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0,00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16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теплоэлектростанций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17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тепловых станций и котельных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18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количество тепловых пунктов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ед.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19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среднесписочная численность основного производственного персонала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чел.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145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условного топлива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кгу.т./Гкал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256,83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21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электрической энергии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кВт*ч/Гкал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76,15</w:t>
            </w:r>
          </w:p>
        </w:tc>
      </w:tr>
      <w:tr w:rsidTr="00E2160F">
        <w:tblPrEx>
          <w:tblW w:w="9713" w:type="dxa"/>
          <w:tblInd w:w="98" w:type="dxa"/>
          <w:tblLayout w:type="fixed"/>
          <w:tblLook w:val="04A0"/>
        </w:tblPrEx>
        <w:trPr>
          <w:cantSplit/>
          <w:trHeight w:val="465"/>
        </w:trPr>
        <w:tc>
          <w:tcPr>
            <w:tcW w:w="720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22</w:t>
            </w:r>
          </w:p>
        </w:tc>
        <w:tc>
          <w:tcPr>
            <w:tcW w:w="5386" w:type="dxa"/>
            <w:gridSpan w:val="2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удельный расход холодной воды на единицу тепловой энергии, отпускаемой в тепловую сеть</w:t>
            </w:r>
          </w:p>
        </w:tc>
        <w:tc>
          <w:tcPr>
            <w:tcW w:w="1660" w:type="dxa"/>
            <w:shd w:val="clear" w:color="auto" w:fill="auto"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куб.м/Гкал</w:t>
            </w:r>
          </w:p>
        </w:tc>
        <w:tc>
          <w:tcPr>
            <w:tcW w:w="1947" w:type="dxa"/>
            <w:shd w:val="clear" w:color="auto" w:fill="auto"/>
            <w:noWrap/>
            <w:vAlign w:val="center"/>
            <w:hideMark/>
          </w:tcPr>
          <w:p w:rsidR="00E2160F" w:rsidRPr="00F44DD9" w:rsidP="00E2160F">
            <w:pPr>
              <w:autoSpaceDE/>
              <w:autoSpaceDN/>
              <w:adjustRightInd/>
              <w:spacing w:line="240" w:lineRule="auto"/>
              <w:jc w:val="center"/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0,50</w:t>
            </w:r>
          </w:p>
        </w:tc>
      </w:tr>
    </w:tbl>
    <w:p w:rsidR="00240F13" w:rsidRPr="00557D93" w:rsidP="004D280A">
      <w:pPr>
        <w:pStyle w:val="NoSpacing"/>
        <w:rPr>
          <w:b/>
          <w:bCs/>
          <w:iCs/>
          <w:color w:val="FF0000"/>
        </w:rPr>
      </w:pPr>
      <w:r w:rsidRPr="00557D93">
        <w:rPr>
          <w:color w:val="FF0000"/>
        </w:rPr>
        <w:br w:type="page"/>
      </w:r>
    </w:p>
    <w:p w:rsidR="0012013C" w:rsidRPr="00294797" w:rsidP="00291271">
      <w:pPr>
        <w:pStyle w:val="Heading2"/>
      </w:pPr>
      <w:bookmarkStart w:id="70" w:name="_Toc384925937"/>
      <w:r w:rsidRPr="00E945FA">
        <w:t xml:space="preserve">Часть </w:t>
      </w:r>
      <w:r w:rsidRPr="00E945FA" w:rsidR="00BF1057">
        <w:t>10</w:t>
      </w:r>
      <w:r w:rsidRPr="00E945FA" w:rsidR="00644FFE">
        <w:t>.</w:t>
      </w:r>
      <w:r w:rsidR="00AD313C">
        <w:t xml:space="preserve"> </w:t>
      </w:r>
      <w:r w:rsidRPr="00E945FA">
        <w:t xml:space="preserve">Цены </w:t>
      </w:r>
      <w:r w:rsidRPr="00E945FA" w:rsidR="00644FFE">
        <w:t>(тарифы) в сфере теплоснабжения</w:t>
      </w:r>
      <w:r w:rsidRPr="00E945FA" w:rsidR="008A34C2">
        <w:t>.</w:t>
      </w:r>
      <w:bookmarkEnd w:id="70"/>
    </w:p>
    <w:p w:rsidR="004A3EEB" w:rsidRPr="00294797" w:rsidP="00291271"/>
    <w:p w:rsidR="004D280A" w:rsidRPr="00F44DD9" w:rsidP="00291271">
      <w:pPr>
        <w:pStyle w:val="Heading3"/>
      </w:pPr>
      <w:bookmarkStart w:id="71" w:name="_Toc384925938"/>
      <w:r w:rsidRPr="00294797">
        <w:t>1.</w:t>
      </w:r>
      <w:r w:rsidR="00BF1057">
        <w:t>10</w:t>
      </w:r>
      <w:r w:rsidRPr="00294797" w:rsidR="0012013C">
        <w:t>.1</w:t>
      </w:r>
      <w:r w:rsidRPr="00294797" w:rsidR="00772434">
        <w:t>.</w:t>
      </w:r>
      <w:r w:rsidRPr="00294797" w:rsidR="0012013C">
        <w:t xml:space="preserve"> Описание динамики утвержденных тарифов,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</w:t>
      </w:r>
      <w:r w:rsidRPr="00F44DD9" w:rsidR="0012013C">
        <w:t>теплоснабжающей организации с учетом последних 3 лет</w:t>
      </w:r>
      <w:r w:rsidRPr="00F44DD9">
        <w:t>.</w:t>
      </w:r>
      <w:bookmarkEnd w:id="71"/>
    </w:p>
    <w:p w:rsidR="00ED6D00" w:rsidRPr="00F44DD9" w:rsidP="00ED6D00">
      <w:pPr>
        <w:rPr>
          <w:lang w:eastAsia="ar-SA"/>
        </w:rPr>
      </w:pPr>
    </w:p>
    <w:p w:rsidR="0012013C" w:rsidRPr="00F44DD9" w:rsidP="000F0007">
      <w:pPr>
        <w:pStyle w:val="NoSpacing"/>
      </w:pPr>
      <w:r w:rsidRPr="00F44DD9">
        <w:t xml:space="preserve">Информация </w:t>
      </w:r>
      <w:r w:rsidRPr="00F44DD9" w:rsidR="004A3EEB">
        <w:t xml:space="preserve">представлена в </w:t>
      </w:r>
      <w:r w:rsidRPr="00F44DD9" w:rsidR="000C6ACB">
        <w:t>таблиц</w:t>
      </w:r>
      <w:r w:rsidRPr="00F44DD9" w:rsidR="00A74A5D">
        <w:t>ах</w:t>
      </w:r>
      <w:r w:rsidRPr="00F44DD9" w:rsidR="009E1277">
        <w:t>1.</w:t>
      </w:r>
      <w:r w:rsidRPr="00F44DD9" w:rsidR="00BF1057">
        <w:t>10</w:t>
      </w:r>
      <w:r w:rsidRPr="00F44DD9" w:rsidR="00673623">
        <w:t>.1</w:t>
      </w:r>
      <w:r w:rsidRPr="00F44DD9" w:rsidR="004A3EEB">
        <w:t>.</w:t>
      </w:r>
      <w:r w:rsidRPr="00F44DD9">
        <w:t>1.</w:t>
      </w:r>
      <w:r w:rsidRPr="00F44DD9" w:rsidR="00A74A5D">
        <w:t>-1.</w:t>
      </w:r>
      <w:r w:rsidRPr="00F44DD9" w:rsidR="00BF1057">
        <w:t>10</w:t>
      </w:r>
      <w:r w:rsidRPr="00F44DD9" w:rsidR="00A74A5D">
        <w:t>.</w:t>
      </w:r>
      <w:r w:rsidRPr="00F44DD9">
        <w:t>1.</w:t>
      </w:r>
      <w:r w:rsidRPr="00F44DD9" w:rsidR="00A74A5D">
        <w:t xml:space="preserve">2. </w:t>
      </w:r>
    </w:p>
    <w:p w:rsidR="004A3EEB" w:rsidRPr="00F44DD9" w:rsidP="00291271"/>
    <w:p w:rsidR="009B4A68" w:rsidRPr="00F44DD9" w:rsidP="000F0007">
      <w:pPr>
        <w:pStyle w:val="NoSpacing"/>
      </w:pPr>
      <w:r w:rsidRPr="00F44DD9">
        <w:t xml:space="preserve">Таблица </w:t>
      </w:r>
      <w:r w:rsidRPr="00F44DD9" w:rsidR="009E1277">
        <w:t>1.</w:t>
      </w:r>
      <w:r w:rsidRPr="00F44DD9" w:rsidR="00BF1057">
        <w:t>10</w:t>
      </w:r>
      <w:r w:rsidRPr="00F44DD9" w:rsidR="00673623">
        <w:t>.1</w:t>
      </w:r>
      <w:r w:rsidRPr="00F44DD9" w:rsidR="004A3EEB">
        <w:t>.</w:t>
      </w:r>
      <w:r w:rsidRPr="00F44DD9" w:rsidR="004D280A">
        <w:t>1.</w:t>
      </w:r>
      <w:r w:rsidR="00AD313C">
        <w:t xml:space="preserve"> </w:t>
      </w:r>
      <w:r w:rsidRPr="00F44DD9">
        <w:t xml:space="preserve">Динамика утверждённых тарифов </w:t>
      </w:r>
      <w:r w:rsidRPr="00F44DD9" w:rsidR="00C67F7D">
        <w:t>ООО «</w:t>
      </w:r>
      <w:r w:rsidR="00F44DD9">
        <w:t>Красноярская региональная компания</w:t>
      </w:r>
      <w:r w:rsidRPr="00F44DD9" w:rsidR="00C67F7D">
        <w:t>»</w:t>
      </w:r>
      <w:r w:rsidR="00F44DD9">
        <w:t xml:space="preserve"> </w:t>
      </w:r>
      <w:r w:rsidRPr="00F44DD9">
        <w:t xml:space="preserve">на теплоснабжение </w:t>
      </w:r>
      <w:r w:rsidRPr="00F44DD9" w:rsidR="00C67F7D">
        <w:t>комиссией РЭК Красноярского края</w:t>
      </w:r>
    </w:p>
    <w:p w:rsidR="00F370F3" w:rsidRPr="00F44DD9" w:rsidP="00291271"/>
    <w:tbl>
      <w:tblPr>
        <w:tblW w:w="10231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778"/>
        <w:gridCol w:w="1176"/>
        <w:gridCol w:w="1176"/>
        <w:gridCol w:w="1176"/>
        <w:gridCol w:w="1176"/>
        <w:gridCol w:w="1229"/>
        <w:gridCol w:w="1260"/>
        <w:gridCol w:w="1260"/>
      </w:tblGrid>
      <w:tr w:rsidTr="000F0007">
        <w:tblPrEx>
          <w:tblW w:w="10231" w:type="dxa"/>
          <w:tblInd w:w="-25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trHeight w:val="363"/>
        </w:trPr>
        <w:tc>
          <w:tcPr>
            <w:tcW w:w="1778" w:type="dxa"/>
            <w:vMerge w:val="restart"/>
            <w:vAlign w:val="center"/>
          </w:tcPr>
          <w:p w:rsidR="00A1333F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 xml:space="preserve">Категория </w:t>
            </w:r>
          </w:p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потребителей</w:t>
            </w:r>
          </w:p>
        </w:tc>
        <w:tc>
          <w:tcPr>
            <w:tcW w:w="4704" w:type="dxa"/>
            <w:gridSpan w:val="4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Установленный тариф, руб. (без НДС)</w:t>
            </w:r>
          </w:p>
        </w:tc>
        <w:tc>
          <w:tcPr>
            <w:tcW w:w="3749" w:type="dxa"/>
            <w:gridSpan w:val="3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Динамика тарифа, %</w:t>
            </w:r>
          </w:p>
        </w:tc>
      </w:tr>
      <w:tr w:rsidTr="000F0007">
        <w:tblPrEx>
          <w:tblW w:w="10231" w:type="dxa"/>
          <w:tblInd w:w="-252" w:type="dxa"/>
          <w:tblLayout w:type="fixed"/>
          <w:tblLook w:val="0000"/>
        </w:tblPrEx>
        <w:trPr>
          <w:trHeight w:val="337"/>
        </w:trPr>
        <w:tc>
          <w:tcPr>
            <w:tcW w:w="1778" w:type="dxa"/>
            <w:vMerge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</w:t>
            </w:r>
            <w:r w:rsidRPr="00F44DD9" w:rsidR="00C67F7D">
              <w:rPr>
                <w:sz w:val="24"/>
                <w:szCs w:val="24"/>
              </w:rPr>
              <w:t>10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3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29" w:type="dxa"/>
            <w:vAlign w:val="center"/>
          </w:tcPr>
          <w:p w:rsidR="00A1333F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</w:t>
            </w:r>
            <w:r w:rsidRPr="00F44DD9" w:rsidR="00C67F7D">
              <w:rPr>
                <w:sz w:val="24"/>
                <w:szCs w:val="24"/>
              </w:rPr>
              <w:t>10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201</w:t>
            </w:r>
            <w:r w:rsidRPr="00F44DD9" w:rsidR="00C67F7D">
              <w:rPr>
                <w:sz w:val="24"/>
                <w:szCs w:val="24"/>
              </w:rPr>
              <w:t>1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1260" w:type="dxa"/>
            <w:vAlign w:val="center"/>
          </w:tcPr>
          <w:p w:rsidR="00A1333F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201</w:t>
            </w:r>
            <w:r w:rsidRPr="00F44DD9" w:rsidR="00C67F7D">
              <w:rPr>
                <w:sz w:val="24"/>
                <w:szCs w:val="24"/>
              </w:rPr>
              <w:t>3</w:t>
            </w:r>
            <w:r w:rsidRPr="00F44DD9">
              <w:rPr>
                <w:sz w:val="24"/>
                <w:szCs w:val="24"/>
              </w:rPr>
              <w:t xml:space="preserve"> г.</w:t>
            </w:r>
          </w:p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к 201</w:t>
            </w:r>
            <w:r w:rsidRPr="00F44DD9" w:rsidR="00C67F7D">
              <w:rPr>
                <w:sz w:val="24"/>
                <w:szCs w:val="24"/>
              </w:rPr>
              <w:t>2</w:t>
            </w:r>
            <w:r w:rsidRPr="00F44DD9">
              <w:rPr>
                <w:sz w:val="24"/>
                <w:szCs w:val="24"/>
              </w:rPr>
              <w:t xml:space="preserve"> г.</w:t>
            </w:r>
          </w:p>
        </w:tc>
      </w:tr>
      <w:tr w:rsidTr="000F0007">
        <w:tblPrEx>
          <w:tblW w:w="10231" w:type="dxa"/>
          <w:tblInd w:w="-252" w:type="dxa"/>
          <w:tblLayout w:type="fixed"/>
          <w:tblLook w:val="0000"/>
        </w:tblPrEx>
        <w:trPr>
          <w:trHeight w:val="399"/>
        </w:trPr>
        <w:tc>
          <w:tcPr>
            <w:tcW w:w="1778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1. Население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</w:t>
            </w:r>
            <w:r w:rsidRPr="00F44DD9" w:rsidR="00C67F7D">
              <w:rPr>
                <w:sz w:val="24"/>
                <w:szCs w:val="24"/>
              </w:rPr>
              <w:t> 828,03</w:t>
            </w:r>
          </w:p>
        </w:tc>
        <w:tc>
          <w:tcPr>
            <w:tcW w:w="1176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</w:t>
            </w:r>
            <w:r w:rsidRPr="00F44DD9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</w:t>
            </w:r>
            <w:r w:rsidRPr="00F44DD9">
              <w:rPr>
                <w:sz w:val="24"/>
                <w:szCs w:val="24"/>
              </w:rPr>
              <w:t>%</w:t>
            </w:r>
          </w:p>
        </w:tc>
        <w:tc>
          <w:tcPr>
            <w:tcW w:w="1260" w:type="dxa"/>
            <w:vAlign w:val="center"/>
          </w:tcPr>
          <w:p w:rsidR="009B4A68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</w:t>
            </w:r>
            <w:r w:rsidRPr="00F44DD9">
              <w:rPr>
                <w:sz w:val="24"/>
                <w:szCs w:val="24"/>
              </w:rPr>
              <w:t>%</w:t>
            </w:r>
          </w:p>
        </w:tc>
      </w:tr>
      <w:tr w:rsidTr="000F0007">
        <w:tblPrEx>
          <w:tblW w:w="10231" w:type="dxa"/>
          <w:tblInd w:w="-252" w:type="dxa"/>
          <w:tblLayout w:type="fixed"/>
          <w:tblLook w:val="0000"/>
        </w:tblPrEx>
        <w:trPr>
          <w:trHeight w:val="448"/>
        </w:trPr>
        <w:tc>
          <w:tcPr>
            <w:tcW w:w="1778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2. Бюджетные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+11,2%</w:t>
            </w:r>
          </w:p>
        </w:tc>
      </w:tr>
      <w:tr w:rsidTr="000F0007">
        <w:tblPrEx>
          <w:tblW w:w="10231" w:type="dxa"/>
          <w:tblInd w:w="-252" w:type="dxa"/>
          <w:tblLayout w:type="fixed"/>
          <w:tblLook w:val="0000"/>
        </w:tblPrEx>
        <w:trPr>
          <w:trHeight w:val="358"/>
        </w:trPr>
        <w:tc>
          <w:tcPr>
            <w:tcW w:w="1778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3. Прочие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1 536,89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1 744,62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1 828,03</w:t>
            </w:r>
          </w:p>
        </w:tc>
        <w:tc>
          <w:tcPr>
            <w:tcW w:w="1176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2 033,47</w:t>
            </w:r>
          </w:p>
        </w:tc>
        <w:tc>
          <w:tcPr>
            <w:tcW w:w="1229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+13,5%</w:t>
            </w:r>
          </w:p>
        </w:tc>
        <w:tc>
          <w:tcPr>
            <w:tcW w:w="1260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+4,8%</w:t>
            </w:r>
          </w:p>
        </w:tc>
        <w:tc>
          <w:tcPr>
            <w:tcW w:w="1260" w:type="dxa"/>
            <w:vAlign w:val="center"/>
          </w:tcPr>
          <w:p w:rsidR="00846C56" w:rsidRPr="00F44DD9" w:rsidP="00291271">
            <w:pPr>
              <w:rPr>
                <w:sz w:val="24"/>
                <w:szCs w:val="24"/>
              </w:rPr>
            </w:pPr>
            <w:r w:rsidRPr="00F44DD9">
              <w:rPr>
                <w:sz w:val="24"/>
                <w:szCs w:val="24"/>
              </w:rPr>
              <w:t>+11,2%</w:t>
            </w:r>
          </w:p>
        </w:tc>
      </w:tr>
    </w:tbl>
    <w:p w:rsidR="00A74A5D" w:rsidRPr="00F44DD9" w:rsidP="00291271">
      <w:pPr>
        <w:sectPr w:rsidSect="007B5FA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A74A5D" w:rsidRPr="00AD313C" w:rsidP="000F0007">
      <w:pPr>
        <w:pStyle w:val="NoSpacing"/>
      </w:pPr>
      <w:r w:rsidRPr="00AD313C">
        <w:t>Таблица 1.</w:t>
      </w:r>
      <w:r w:rsidRPr="00AD313C" w:rsidR="00BF1057">
        <w:t>10</w:t>
      </w:r>
      <w:r w:rsidRPr="00AD313C" w:rsidR="004D280A">
        <w:t>.1</w:t>
      </w:r>
      <w:r w:rsidRPr="00AD313C">
        <w:t>.2. Динамика утверждённых тарифов от источник</w:t>
      </w:r>
      <w:r w:rsidRPr="00AD313C" w:rsidR="00F44DD9">
        <w:t>ов</w:t>
      </w:r>
      <w:r w:rsidRPr="00AD313C">
        <w:t xml:space="preserve"> на теплоснабжение </w:t>
      </w:r>
    </w:p>
    <w:p w:rsidR="00A74A5D" w:rsidRPr="00AD313C" w:rsidP="00291271"/>
    <w:tbl>
      <w:tblPr>
        <w:tblW w:w="15053" w:type="dxa"/>
        <w:tblInd w:w="-34" w:type="dxa"/>
        <w:tblLayout w:type="fixed"/>
        <w:tblLook w:val="04A0"/>
      </w:tblPr>
      <w:tblGrid>
        <w:gridCol w:w="1310"/>
        <w:gridCol w:w="959"/>
        <w:gridCol w:w="892"/>
        <w:gridCol w:w="993"/>
        <w:gridCol w:w="1064"/>
        <w:gridCol w:w="1064"/>
        <w:gridCol w:w="1064"/>
        <w:gridCol w:w="1519"/>
        <w:gridCol w:w="1494"/>
        <w:gridCol w:w="1267"/>
        <w:gridCol w:w="1299"/>
        <w:gridCol w:w="1064"/>
        <w:gridCol w:w="1064"/>
      </w:tblGrid>
      <w:tr w:rsidTr="000F0007">
        <w:tblPrEx>
          <w:tblW w:w="15053" w:type="dxa"/>
          <w:tblInd w:w="-34" w:type="dxa"/>
          <w:tblLayout w:type="fixed"/>
          <w:tblLook w:val="04A0"/>
        </w:tblPrEx>
        <w:trPr>
          <w:trHeight w:val="735"/>
        </w:trPr>
        <w:tc>
          <w:tcPr>
            <w:tcW w:w="1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049" w:type="dxa"/>
            <w:gridSpan w:val="8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на услуги, руб./Гкал</w:t>
            </w:r>
          </w:p>
        </w:tc>
        <w:tc>
          <w:tcPr>
            <w:tcW w:w="1267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% роста тарифа на 01.07.2013г. к тарифу на 01.07.2012г.</w:t>
            </w:r>
          </w:p>
        </w:tc>
        <w:tc>
          <w:tcPr>
            <w:tcW w:w="129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Предельный индекс роста тарифа с 01.07.2013г. по приказу ФСТ</w:t>
            </w:r>
          </w:p>
        </w:tc>
        <w:tc>
          <w:tcPr>
            <w:tcW w:w="2128" w:type="dxa"/>
            <w:gridSpan w:val="2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Средний тариф в регионе, руб/Гкал</w:t>
            </w:r>
          </w:p>
        </w:tc>
      </w:tr>
      <w:tr w:rsidTr="000F0007">
        <w:tblPrEx>
          <w:tblW w:w="15053" w:type="dxa"/>
          <w:tblInd w:w="-34" w:type="dxa"/>
          <w:tblLayout w:type="fixed"/>
          <w:tblLook w:val="04A0"/>
        </w:tblPrEx>
        <w:trPr>
          <w:trHeight w:val="30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</w:t>
            </w:r>
            <w:r w:rsidRPr="00F44DD9" w:rsidR="000F0007">
              <w:rPr>
                <w:sz w:val="22"/>
                <w:szCs w:val="22"/>
              </w:rPr>
              <w:t>0</w:t>
            </w:r>
            <w:r w:rsidRPr="00F44DD9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89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2011 г.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2012 г.</w:t>
            </w:r>
          </w:p>
        </w:tc>
        <w:tc>
          <w:tcPr>
            <w:tcW w:w="4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2013 г.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064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</w:t>
            </w:r>
          </w:p>
        </w:tc>
      </w:tr>
      <w:tr w:rsidTr="000F0007">
        <w:tblPrEx>
          <w:tblW w:w="15053" w:type="dxa"/>
          <w:tblInd w:w="-34" w:type="dxa"/>
          <w:tblLayout w:type="fixed"/>
          <w:tblLook w:val="04A0"/>
        </w:tblPrEx>
        <w:trPr>
          <w:trHeight w:val="990"/>
        </w:trPr>
        <w:tc>
          <w:tcPr>
            <w:tcW w:w="1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5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9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01.09.12г.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01.01.13г.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 - предложенный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Тариф с 01.07.13г. - утвержденный</w:t>
            </w:r>
          </w:p>
        </w:tc>
        <w:tc>
          <w:tcPr>
            <w:tcW w:w="1267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9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nil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064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</w:p>
        </w:tc>
      </w:tr>
      <w:tr w:rsidTr="000F0007">
        <w:tblPrEx>
          <w:tblW w:w="15053" w:type="dxa"/>
          <w:tblInd w:w="-34" w:type="dxa"/>
          <w:tblLayout w:type="fixed"/>
          <w:tblLook w:val="04A0"/>
        </w:tblPrEx>
        <w:trPr>
          <w:trHeight w:val="555"/>
        </w:trPr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Сторонние потребители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</w:t>
            </w:r>
            <w:r w:rsidRPr="00F44DD9">
              <w:rPr>
                <w:sz w:val="22"/>
                <w:szCs w:val="22"/>
              </w:rPr>
              <w:t>198,36</w:t>
            </w:r>
          </w:p>
        </w:tc>
        <w:tc>
          <w:tcPr>
            <w:tcW w:w="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ind w:left="-66" w:right="-80"/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1312,15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1312,15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1390,88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</w:t>
            </w:r>
            <w:r w:rsidRPr="00F44DD9">
              <w:rPr>
                <w:sz w:val="22"/>
                <w:szCs w:val="22"/>
              </w:rPr>
              <w:t>454,86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1 454,86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3 807,81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1 592,99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114,5%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111,9%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916,81</w:t>
            </w:r>
          </w:p>
        </w:tc>
        <w:tc>
          <w:tcPr>
            <w:tcW w:w="106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4A5D" w:rsidRPr="00F44DD9" w:rsidP="000F0007">
            <w:pPr>
              <w:jc w:val="center"/>
              <w:rPr>
                <w:sz w:val="22"/>
                <w:szCs w:val="22"/>
              </w:rPr>
            </w:pPr>
            <w:r w:rsidRPr="00F44DD9">
              <w:rPr>
                <w:sz w:val="22"/>
                <w:szCs w:val="22"/>
              </w:rPr>
              <w:t>1 024,08</w:t>
            </w:r>
          </w:p>
        </w:tc>
      </w:tr>
    </w:tbl>
    <w:p w:rsidR="00846C56" w:rsidRPr="00557D93" w:rsidP="00291271">
      <w:pPr>
        <w:rPr>
          <w:color w:val="FF0000"/>
          <w:highlight w:val="green"/>
        </w:rPr>
      </w:pPr>
    </w:p>
    <w:p w:rsidR="00A74A5D" w:rsidRPr="00557D93" w:rsidP="00291271">
      <w:pPr>
        <w:rPr>
          <w:color w:val="FF0000"/>
          <w:highlight w:val="green"/>
        </w:r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846C56" w:rsidRPr="00294797" w:rsidP="00291271">
      <w:pPr>
        <w:rPr>
          <w:highlight w:val="green"/>
        </w:rPr>
      </w:pPr>
    </w:p>
    <w:p w:rsidR="004A3EEB" w:rsidRPr="00AD313C" w:rsidP="00291271">
      <w:pPr>
        <w:pStyle w:val="Heading3"/>
      </w:pPr>
      <w:bookmarkStart w:id="72" w:name="_Toc384925939"/>
      <w:r w:rsidRPr="00294797">
        <w:t>1.</w:t>
      </w:r>
      <w:r w:rsidR="00BF1057">
        <w:t>10</w:t>
      </w:r>
      <w:r w:rsidRPr="00294797">
        <w:t>.2</w:t>
      </w:r>
      <w:r w:rsidR="00F44DD9">
        <w:t>.</w:t>
      </w:r>
      <w:r w:rsidRPr="00294797">
        <w:t xml:space="preserve"> Описание структуры цен (тарифов), установленных на </w:t>
      </w:r>
      <w:r w:rsidRPr="00AD313C">
        <w:t xml:space="preserve">момент </w:t>
      </w:r>
      <w:r w:rsidRPr="00AD313C" w:rsidR="00812BE4">
        <w:t>разработки схемы теплоснабжения.</w:t>
      </w:r>
      <w:bookmarkEnd w:id="72"/>
    </w:p>
    <w:p w:rsidR="00812BE4" w:rsidRPr="00AD313C" w:rsidP="00291271"/>
    <w:p w:rsidR="003564B6" w:rsidRPr="00F44DD9" w:rsidP="000F0007">
      <w:pPr>
        <w:pStyle w:val="NoSpacing"/>
      </w:pPr>
      <w:r w:rsidRPr="006A41EE">
        <w:t>ООО «</w:t>
      </w:r>
      <w:r w:rsidRPr="006A41EE" w:rsidR="006A41EE">
        <w:t>КРЭК</w:t>
      </w:r>
      <w:r w:rsidRPr="006A41EE">
        <w:t xml:space="preserve">» </w:t>
      </w:r>
      <w:r w:rsidRPr="006A41EE" w:rsidR="00F370F3">
        <w:t xml:space="preserve">реализует тепловую энергию </w:t>
      </w:r>
      <w:r w:rsidR="00F44DD9">
        <w:t>потребителям</w:t>
      </w:r>
      <w:r w:rsidRPr="00F44DD9" w:rsidR="00F370F3">
        <w:t xml:space="preserve"> </w:t>
      </w:r>
      <w:r w:rsidRPr="00F44DD9" w:rsidR="006A41EE">
        <w:t>Ельниковского сельсовета</w:t>
      </w:r>
      <w:r w:rsidRPr="00F44DD9" w:rsidR="00F370F3">
        <w:t>.</w:t>
      </w:r>
      <w:r w:rsidR="00F44DD9">
        <w:t xml:space="preserve"> </w:t>
      </w:r>
      <w:r w:rsidRPr="00F44DD9" w:rsidR="00812BE4">
        <w:t xml:space="preserve">Годовой объём реализации тепловой энергии составляет </w:t>
      </w:r>
      <w:r w:rsidRPr="00F44DD9">
        <w:t>47,857</w:t>
      </w:r>
      <w:r w:rsidRPr="00F44DD9" w:rsidR="00812BE4">
        <w:t xml:space="preserve"> тыс. Гкал в год.</w:t>
      </w:r>
      <w:r w:rsidRPr="00F44DD9">
        <w:t xml:space="preserve"> Структуры цен (тарифов) ООО «</w:t>
      </w:r>
      <w:r w:rsidRPr="00F44DD9" w:rsidR="00E945FA">
        <w:t>КРЭК</w:t>
      </w:r>
      <w:r w:rsidRPr="00F44DD9">
        <w:t>», установленных на момент разработки схемы теплоснабжения и потребления тепловой энергии по группам потребителей представлены в таблицах 1.1</w:t>
      </w:r>
      <w:r w:rsidR="00F44DD9">
        <w:t>0</w:t>
      </w:r>
      <w:r w:rsidRPr="00F44DD9">
        <w:t>.2.1, 1.1</w:t>
      </w:r>
      <w:r w:rsidR="00F44DD9">
        <w:t>0</w:t>
      </w:r>
      <w:r w:rsidRPr="00F44DD9">
        <w:t>.2.2</w:t>
      </w:r>
    </w:p>
    <w:p w:rsidR="00812BE4" w:rsidRPr="00F44DD9" w:rsidP="00291271"/>
    <w:p w:rsidR="006A41EE" w:rsidRPr="00F44DD9" w:rsidP="000F0007">
      <w:pPr>
        <w:jc w:val="center"/>
        <w:rPr>
          <w:highlight w:val="yellow"/>
        </w:rPr>
      </w:pPr>
    </w:p>
    <w:p w:rsidR="00256F3B" w:rsidRPr="006A41EE" w:rsidP="000F0007">
      <w:pPr>
        <w:jc w:val="center"/>
      </w:pPr>
      <w:r w:rsidRPr="00F44DD9">
        <w:t>Схема теплоснабжения</w:t>
      </w:r>
      <w:r w:rsidRPr="006A41EE">
        <w:t xml:space="preserve"> </w:t>
      </w:r>
      <w:r w:rsidRPr="006A41EE" w:rsidR="006A41EE">
        <w:t>Ельниковского сельсовета</w:t>
      </w:r>
      <w:r w:rsidRPr="006A41EE">
        <w:t>.</w:t>
      </w:r>
    </w:p>
    <w:p w:rsidR="00256F3B" w:rsidRPr="006A41EE" w:rsidP="00291271"/>
    <w:tbl>
      <w:tblPr>
        <w:tblStyle w:val="TableGrid"/>
        <w:tblW w:w="0" w:type="auto"/>
        <w:tblLook w:val="04A0"/>
      </w:tblPr>
      <w:tblGrid>
        <w:gridCol w:w="3284"/>
        <w:gridCol w:w="3284"/>
        <w:gridCol w:w="3285"/>
      </w:tblGrid>
      <w:tr w:rsidTr="00F370F3">
        <w:tblPrEx>
          <w:tblW w:w="0" w:type="auto"/>
          <w:tblLook w:val="04A0"/>
        </w:tblPrEx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6A41EE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6A41EE" w:rsidP="006A41EE">
            <w:pPr>
              <w:jc w:val="center"/>
            </w:pPr>
            <w:r w:rsidRPr="006A41EE">
              <w:t>Котельная поселка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6A41EE" w:rsidP="00291271"/>
        </w:tc>
      </w:tr>
      <w:tr w:rsidTr="00F370F3">
        <w:tblPrEx>
          <w:tblW w:w="0" w:type="auto"/>
          <w:tblLook w:val="04A0"/>
        </w:tblPrEx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6A41EE" w:rsidP="00291271"/>
        </w:tc>
        <w:tc>
          <w:tcPr>
            <w:tcW w:w="3284" w:type="dxa"/>
            <w:tcBorders>
              <w:left w:val="nil"/>
              <w:right w:val="nil"/>
            </w:tcBorders>
            <w:vAlign w:val="center"/>
          </w:tcPr>
          <w:p w:rsidR="00F370F3" w:rsidRPr="006A41EE" w:rsidP="00291271">
            <w:r>
              <w:rPr>
                <w:noProof/>
              </w:rPr>
              <w:pict>
                <v:line id="_x0000_s1027" style="flip:x;position:absolute;z-index:251658240" from="77.35pt,2.8pt" to="77.35pt,50.9pt">
                  <v:stroke endarrow="block"/>
                </v:line>
              </w:pict>
            </w:r>
          </w:p>
        </w:tc>
        <w:tc>
          <w:tcPr>
            <w:tcW w:w="32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370F3" w:rsidRPr="006A41EE" w:rsidP="00291271"/>
        </w:tc>
      </w:tr>
      <w:tr w:rsidTr="00F370F3">
        <w:tblPrEx>
          <w:tblW w:w="0" w:type="auto"/>
          <w:tblLook w:val="04A0"/>
        </w:tblPrEx>
        <w:trPr>
          <w:cantSplit/>
          <w:trHeight w:val="1134"/>
        </w:trPr>
        <w:tc>
          <w:tcPr>
            <w:tcW w:w="3284" w:type="dxa"/>
            <w:tcBorders>
              <w:top w:val="nil"/>
              <w:left w:val="nil"/>
              <w:bottom w:val="nil"/>
            </w:tcBorders>
            <w:vAlign w:val="center"/>
          </w:tcPr>
          <w:p w:rsidR="00F370F3" w:rsidRPr="006A41EE" w:rsidP="00291271"/>
        </w:tc>
        <w:tc>
          <w:tcPr>
            <w:tcW w:w="3284" w:type="dxa"/>
            <w:tcBorders>
              <w:bottom w:val="single" w:sz="4" w:space="0" w:color="auto"/>
            </w:tcBorders>
            <w:vAlign w:val="center"/>
          </w:tcPr>
          <w:p w:rsidR="00F370F3" w:rsidRPr="006A41EE" w:rsidP="006A41EE">
            <w:pPr>
              <w:jc w:val="center"/>
            </w:pPr>
            <w:r w:rsidRPr="006A41EE">
              <w:t>Потребители</w:t>
            </w:r>
          </w:p>
        </w:tc>
        <w:tc>
          <w:tcPr>
            <w:tcW w:w="3285" w:type="dxa"/>
            <w:tcBorders>
              <w:top w:val="nil"/>
              <w:bottom w:val="nil"/>
              <w:right w:val="nil"/>
            </w:tcBorders>
            <w:vAlign w:val="center"/>
          </w:tcPr>
          <w:p w:rsidR="00F370F3" w:rsidRPr="006A41EE" w:rsidP="00291271"/>
        </w:tc>
      </w:tr>
    </w:tbl>
    <w:p w:rsidR="003564B6" w:rsidRPr="00557D93" w:rsidP="00291271">
      <w:pPr>
        <w:rPr>
          <w:color w:val="FF0000"/>
          <w:highlight w:val="green"/>
        </w:rPr>
        <w:sectPr w:rsidSect="007B5FA7">
          <w:footerReference w:type="default" r:id="rId22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564B6" w:rsidRPr="00F44DD9" w:rsidP="000F0007">
      <w:pPr>
        <w:pStyle w:val="NoSpacing"/>
      </w:pPr>
    </w:p>
    <w:p w:rsidR="003564B6" w:rsidRPr="00F44DD9" w:rsidP="000F0007">
      <w:pPr>
        <w:pStyle w:val="NoSpacing"/>
      </w:pPr>
      <w:r w:rsidRPr="00F44DD9">
        <w:t>Таблица 1.</w:t>
      </w:r>
      <w:r w:rsidRPr="00F44DD9" w:rsidR="00BF1057">
        <w:t>10</w:t>
      </w:r>
      <w:r w:rsidRPr="00F44DD9">
        <w:t>.2.1. Мониторинг потребления тепловой э</w:t>
      </w:r>
      <w:r w:rsidRPr="00F44DD9" w:rsidR="00E945FA">
        <w:t xml:space="preserve">нергии по группам потребителей Ельниковского сельсовета </w:t>
      </w:r>
      <w:r w:rsidRPr="00F44DD9">
        <w:t xml:space="preserve"> от источников ООО «</w:t>
      </w:r>
      <w:r w:rsidRPr="00F44DD9" w:rsidR="00E945FA">
        <w:t>КРЭК</w:t>
      </w:r>
      <w:r w:rsidRPr="00F44DD9">
        <w:t>» (Гкал/год).</w:t>
      </w:r>
    </w:p>
    <w:tbl>
      <w:tblPr>
        <w:tblW w:w="1520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18"/>
        <w:gridCol w:w="1772"/>
        <w:gridCol w:w="1772"/>
        <w:gridCol w:w="1772"/>
        <w:gridCol w:w="1772"/>
      </w:tblGrid>
      <w:tr w:rsidTr="00ED6D00">
        <w:tblPrEx>
          <w:tblW w:w="15206" w:type="dxa"/>
          <w:tblInd w:w="-7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Группы потребителей</w:t>
            </w:r>
          </w:p>
        </w:tc>
        <w:tc>
          <w:tcPr>
            <w:tcW w:w="1772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2010 г.</w:t>
            </w:r>
          </w:p>
        </w:tc>
        <w:tc>
          <w:tcPr>
            <w:tcW w:w="1772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2011 г.</w:t>
            </w:r>
          </w:p>
        </w:tc>
        <w:tc>
          <w:tcPr>
            <w:tcW w:w="1772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2012 г.</w:t>
            </w:r>
          </w:p>
        </w:tc>
        <w:tc>
          <w:tcPr>
            <w:tcW w:w="1772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2013 г.</w:t>
            </w:r>
          </w:p>
        </w:tc>
      </w:tr>
      <w:tr w:rsidTr="00ED6D00">
        <w:tblPrEx>
          <w:tblW w:w="15206" w:type="dxa"/>
          <w:tblInd w:w="-72" w:type="dxa"/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F44DD9" w:rsidRPr="00F44DD9" w:rsidP="00E945FA">
            <w:pPr>
              <w:jc w:val="center"/>
            </w:pPr>
            <w:r w:rsidRPr="00F44DD9">
              <w:t>Потребители, получающие тепловую энергию, производимую котельными, находящимися на обслуживании ООО «КРЭК», всего</w:t>
            </w:r>
          </w:p>
        </w:tc>
        <w:tc>
          <w:tcPr>
            <w:tcW w:w="1772" w:type="dxa"/>
            <w:vAlign w:val="center"/>
          </w:tcPr>
          <w:p w:rsidR="00F44DD9" w:rsidRPr="00F44DD9" w:rsidP="000F0007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47,57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47,57</w:t>
            </w:r>
          </w:p>
        </w:tc>
      </w:tr>
      <w:tr w:rsidTr="00ED6D00">
        <w:tblPrEx>
          <w:tblW w:w="15206" w:type="dxa"/>
          <w:tblInd w:w="-72" w:type="dxa"/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F44DD9" w:rsidRPr="00F44DD9" w:rsidP="000F0007">
            <w:r w:rsidRPr="00F44DD9">
              <w:t>1. Собственное потребление</w:t>
            </w:r>
          </w:p>
        </w:tc>
        <w:tc>
          <w:tcPr>
            <w:tcW w:w="1772" w:type="dxa"/>
            <w:vAlign w:val="center"/>
          </w:tcPr>
          <w:p w:rsidR="00F44DD9" w:rsidRPr="00F44DD9" w:rsidP="000F0007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-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-</w:t>
            </w:r>
          </w:p>
        </w:tc>
      </w:tr>
      <w:tr w:rsidTr="00ED6D00">
        <w:tblPrEx>
          <w:tblW w:w="15206" w:type="dxa"/>
          <w:tblInd w:w="-72" w:type="dxa"/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F44DD9" w:rsidRPr="00F44DD9" w:rsidP="000F0007">
            <w:r w:rsidRPr="00F44DD9">
              <w:t>2. Население</w:t>
            </w:r>
          </w:p>
        </w:tc>
        <w:tc>
          <w:tcPr>
            <w:tcW w:w="1772" w:type="dxa"/>
            <w:vAlign w:val="center"/>
          </w:tcPr>
          <w:p w:rsidR="00F44DD9" w:rsidRPr="00F44DD9" w:rsidP="000F0007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31,346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31,346</w:t>
            </w:r>
          </w:p>
        </w:tc>
      </w:tr>
      <w:tr w:rsidTr="00ED6D00">
        <w:tblPrEx>
          <w:tblW w:w="15206" w:type="dxa"/>
          <w:tblInd w:w="-72" w:type="dxa"/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F44DD9" w:rsidRPr="00F44DD9" w:rsidP="000F0007">
            <w:r w:rsidRPr="00F44DD9">
              <w:t>3. Бюджетные потребители</w:t>
            </w:r>
          </w:p>
        </w:tc>
        <w:tc>
          <w:tcPr>
            <w:tcW w:w="1772" w:type="dxa"/>
            <w:vAlign w:val="center"/>
          </w:tcPr>
          <w:p w:rsidR="00F44DD9" w:rsidRPr="00F44DD9" w:rsidP="000F0007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10,624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10,624</w:t>
            </w:r>
          </w:p>
        </w:tc>
      </w:tr>
      <w:tr w:rsidTr="00ED6D00">
        <w:tblPrEx>
          <w:tblW w:w="15206" w:type="dxa"/>
          <w:tblInd w:w="-72" w:type="dxa"/>
          <w:tblLook w:val="01E0"/>
        </w:tblPrEx>
        <w:trPr>
          <w:trHeight w:val="567"/>
        </w:trPr>
        <w:tc>
          <w:tcPr>
            <w:tcW w:w="8118" w:type="dxa"/>
            <w:vAlign w:val="center"/>
          </w:tcPr>
          <w:p w:rsidR="00F44DD9" w:rsidRPr="00F44DD9" w:rsidP="000F0007">
            <w:r w:rsidRPr="00F44DD9">
              <w:t>4. Прочие потребители</w:t>
            </w:r>
          </w:p>
        </w:tc>
        <w:tc>
          <w:tcPr>
            <w:tcW w:w="1772" w:type="dxa"/>
            <w:vAlign w:val="center"/>
          </w:tcPr>
          <w:p w:rsidR="00F44DD9" w:rsidRPr="00F44DD9" w:rsidP="000F0007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5,6</w:t>
            </w:r>
          </w:p>
        </w:tc>
        <w:tc>
          <w:tcPr>
            <w:tcW w:w="1772" w:type="dxa"/>
            <w:vAlign w:val="center"/>
          </w:tcPr>
          <w:p w:rsidR="00F44DD9" w:rsidRPr="00F44DD9" w:rsidP="00F44DD9">
            <w:pPr>
              <w:jc w:val="center"/>
            </w:pPr>
            <w:r w:rsidRPr="00F44DD9">
              <w:t>5,6</w:t>
            </w:r>
          </w:p>
        </w:tc>
      </w:tr>
    </w:tbl>
    <w:p w:rsidR="000F0007" w:rsidRPr="00F44DD9" w:rsidP="00291271"/>
    <w:p w:rsidR="000F0007" w:rsidRPr="00F44DD9">
      <w:pPr>
        <w:autoSpaceDE/>
        <w:autoSpaceDN/>
        <w:adjustRightInd/>
        <w:spacing w:line="240" w:lineRule="auto"/>
      </w:pPr>
      <w:r w:rsidRPr="00F44DD9">
        <w:br w:type="page"/>
      </w:r>
    </w:p>
    <w:p w:rsidR="003564B6" w:rsidRPr="00F44DD9" w:rsidP="00291271">
      <w:r w:rsidRPr="00F44DD9">
        <w:t>Таблица 1.</w:t>
      </w:r>
      <w:r w:rsidRPr="00F44DD9" w:rsidR="00BF1057">
        <w:t>10</w:t>
      </w:r>
      <w:r w:rsidRPr="00F44DD9">
        <w:t>.2.2. Структура тарифа на тепловую энергию ООО «</w:t>
      </w:r>
      <w:r w:rsidRPr="00F44DD9" w:rsidR="00E945FA">
        <w:t>КРЭК</w:t>
      </w:r>
      <w:r w:rsidRPr="00F44DD9">
        <w:t>» (тыс. руб.).</w:t>
      </w:r>
    </w:p>
    <w:tbl>
      <w:tblPr>
        <w:tblW w:w="1478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60"/>
        <w:gridCol w:w="2480"/>
        <w:gridCol w:w="2480"/>
        <w:gridCol w:w="2480"/>
        <w:gridCol w:w="2481"/>
      </w:tblGrid>
      <w:tr w:rsidTr="00ED6D00">
        <w:tblPrEx>
          <w:tblW w:w="14781" w:type="dxa"/>
          <w:tblInd w:w="-7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/>
        </w:tblPrEx>
        <w:trPr>
          <w:trHeight w:val="306"/>
        </w:trPr>
        <w:tc>
          <w:tcPr>
            <w:tcW w:w="486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Показатели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В тарифе</w:t>
            </w:r>
          </w:p>
          <w:p w:rsidR="003564B6" w:rsidRPr="00F44DD9" w:rsidP="000F0007">
            <w:pPr>
              <w:jc w:val="center"/>
            </w:pPr>
            <w:r w:rsidRPr="00F44DD9">
              <w:t>2010 год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В тарифе</w:t>
            </w:r>
          </w:p>
          <w:p w:rsidR="003564B6" w:rsidRPr="00F44DD9" w:rsidP="00772434">
            <w:pPr>
              <w:jc w:val="center"/>
            </w:pPr>
            <w:r w:rsidRPr="00F44DD9">
              <w:t>2011 год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В тарифе</w:t>
            </w:r>
          </w:p>
          <w:p w:rsidR="003564B6" w:rsidRPr="00F44DD9" w:rsidP="000F0007">
            <w:pPr>
              <w:jc w:val="center"/>
            </w:pPr>
            <w:r w:rsidRPr="00F44DD9">
              <w:t>2012 год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В тарифе</w:t>
            </w:r>
          </w:p>
          <w:p w:rsidR="003564B6" w:rsidRPr="00F44DD9" w:rsidP="000F0007">
            <w:pPr>
              <w:jc w:val="center"/>
            </w:pPr>
            <w:r w:rsidRPr="00F44DD9">
              <w:t>2013 год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Расходы на оплату труда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21188,94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23393,58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24914,17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26839,47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Отчисления на социальные нужды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5551,51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8000,61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8520,65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8105,52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Топливо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19966,44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22202,68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23553,47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31323,06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Работы и услуги производственного характера.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9714,24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10211,69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11689,75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12613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-из них на ремонт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9096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9732,72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11189,17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12613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Электроэнергия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7510,69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0F0007">
            <w:pPr>
              <w:jc w:val="center"/>
            </w:pPr>
            <w:r w:rsidRPr="00F44DD9">
              <w:t>10851,22</w:t>
            </w:r>
          </w:p>
        </w:tc>
        <w:tc>
          <w:tcPr>
            <w:tcW w:w="2480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9599,65</w:t>
            </w:r>
          </w:p>
        </w:tc>
        <w:tc>
          <w:tcPr>
            <w:tcW w:w="2481" w:type="dxa"/>
            <w:vAlign w:val="center"/>
          </w:tcPr>
          <w:p w:rsidR="003564B6" w:rsidRPr="00F44DD9" w:rsidP="000F0007">
            <w:pPr>
              <w:jc w:val="center"/>
            </w:pPr>
            <w:r w:rsidRPr="00F44DD9">
              <w:t>12634,61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-электроэенргия на технологические цели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7377,88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772434">
            <w:pPr>
              <w:jc w:val="center"/>
            </w:pPr>
            <w:r w:rsidRPr="00F44DD9">
              <w:t>10641,12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9413,86</w:t>
            </w:r>
          </w:p>
        </w:tc>
        <w:tc>
          <w:tcPr>
            <w:tcW w:w="2481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12433,11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-электроэнергия на хозяйственные нужды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132,81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772434">
            <w:pPr>
              <w:jc w:val="center"/>
            </w:pPr>
            <w:r w:rsidRPr="00F44DD9">
              <w:t>210,1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185,79</w:t>
            </w:r>
          </w:p>
        </w:tc>
        <w:tc>
          <w:tcPr>
            <w:tcW w:w="2481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201,5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Амортизация основных средств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108,58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772434">
            <w:pPr>
              <w:jc w:val="center"/>
            </w:pPr>
            <w:r w:rsidRPr="00F44DD9">
              <w:t>452,14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452,14</w:t>
            </w:r>
          </w:p>
        </w:tc>
        <w:tc>
          <w:tcPr>
            <w:tcW w:w="2481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0</w:t>
            </w:r>
          </w:p>
        </w:tc>
      </w:tr>
      <w:tr w:rsidTr="00ED6D00">
        <w:tblPrEx>
          <w:tblW w:w="14781" w:type="dxa"/>
          <w:tblInd w:w="-72" w:type="dxa"/>
          <w:tblLook w:val="01E0"/>
        </w:tblPrEx>
        <w:trPr>
          <w:trHeight w:val="567"/>
        </w:trPr>
        <w:tc>
          <w:tcPr>
            <w:tcW w:w="4860" w:type="dxa"/>
            <w:vAlign w:val="center"/>
          </w:tcPr>
          <w:p w:rsidR="003564B6" w:rsidRPr="00F44DD9" w:rsidP="00ED6D00">
            <w:r w:rsidRPr="00F44DD9">
              <w:t>Итого расходов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73110,17</w:t>
            </w:r>
          </w:p>
        </w:tc>
        <w:tc>
          <w:tcPr>
            <w:tcW w:w="2480" w:type="dxa"/>
            <w:shd w:val="clear" w:color="auto" w:fill="auto"/>
            <w:vAlign w:val="center"/>
          </w:tcPr>
          <w:p w:rsidR="003564B6" w:rsidRPr="00F44DD9" w:rsidP="00772434">
            <w:pPr>
              <w:jc w:val="center"/>
            </w:pPr>
            <w:r w:rsidRPr="00F44DD9">
              <w:t>118684,6</w:t>
            </w:r>
          </w:p>
        </w:tc>
        <w:tc>
          <w:tcPr>
            <w:tcW w:w="2480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87483,48</w:t>
            </w:r>
          </w:p>
        </w:tc>
        <w:tc>
          <w:tcPr>
            <w:tcW w:w="2481" w:type="dxa"/>
            <w:vAlign w:val="center"/>
          </w:tcPr>
          <w:p w:rsidR="003564B6" w:rsidRPr="00F44DD9" w:rsidP="00772434">
            <w:pPr>
              <w:jc w:val="center"/>
            </w:pPr>
            <w:r w:rsidRPr="00F44DD9">
              <w:t>102519,19</w:t>
            </w:r>
          </w:p>
        </w:tc>
      </w:tr>
    </w:tbl>
    <w:p w:rsidR="003564B6" w:rsidRPr="00F44DD9" w:rsidP="00291271">
      <w:pPr>
        <w:sectPr w:rsidSect="007B5FA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681427" w:rsidRPr="00F44DD9" w:rsidP="00291271">
      <w:pPr>
        <w:pStyle w:val="Heading3"/>
      </w:pPr>
      <w:bookmarkStart w:id="73" w:name="_Toc384925940"/>
      <w:r w:rsidRPr="00F44DD9">
        <w:t>1.</w:t>
      </w:r>
      <w:r w:rsidRPr="00F44DD9" w:rsidR="00BF1057">
        <w:t>10</w:t>
      </w:r>
      <w:r w:rsidRPr="00F44DD9" w:rsidR="00256F3B">
        <w:t>.3</w:t>
      </w:r>
      <w:r w:rsidR="00F44DD9">
        <w:t>.</w:t>
      </w:r>
      <w:r w:rsidRPr="00F44DD9" w:rsidR="00256F3B">
        <w:t xml:space="preserve"> Описание платы за подключение к системе теплоснабжения и поступлений денежных средств от осуществления указанной деятельности</w:t>
      </w:r>
      <w:r w:rsidRPr="00F44DD9">
        <w:t>.</w:t>
      </w:r>
      <w:bookmarkEnd w:id="73"/>
    </w:p>
    <w:p w:rsidR="009E1277" w:rsidRPr="00F44DD9" w:rsidP="00291271">
      <w:pPr>
        <w:rPr>
          <w:lang w:eastAsia="ar-SA"/>
        </w:rPr>
      </w:pPr>
    </w:p>
    <w:p w:rsidR="00256F3B" w:rsidRPr="00F44DD9" w:rsidP="000F0007">
      <w:pPr>
        <w:pStyle w:val="NoSpacing"/>
      </w:pPr>
      <w:r w:rsidRPr="00F44DD9">
        <w:t>Плата за подключение не</w:t>
      </w:r>
      <w:r w:rsidRPr="00F44DD9" w:rsidR="00F44DD9">
        <w:t xml:space="preserve"> </w:t>
      </w:r>
      <w:r w:rsidRPr="00F44DD9">
        <w:t>предусмотрена.</w:t>
      </w:r>
    </w:p>
    <w:p w:rsidR="003564B6" w:rsidRPr="00F44DD9" w:rsidP="00291271"/>
    <w:p w:rsidR="00812BE4" w:rsidRPr="00F44DD9" w:rsidP="00291271">
      <w:pPr>
        <w:pStyle w:val="Heading3"/>
      </w:pPr>
      <w:bookmarkStart w:id="74" w:name="_Toc384925941"/>
      <w:r w:rsidRPr="00F44DD9">
        <w:t>1.</w:t>
      </w:r>
      <w:r w:rsidRPr="00F44DD9" w:rsidR="00BF1057">
        <w:t>10</w:t>
      </w:r>
      <w:r w:rsidRPr="00F44DD9">
        <w:t>.4</w:t>
      </w:r>
      <w:r w:rsidR="00F44DD9">
        <w:t>.</w:t>
      </w:r>
      <w:r w:rsidRPr="00F44DD9">
        <w:t xml:space="preserve"> Описание платы за услуги по поддержанию резервной тепловой мощности, в том числе для социально </w:t>
      </w:r>
      <w:r w:rsidRPr="00F44DD9" w:rsidR="007364DF">
        <w:t>значимых категорий потребителей.</w:t>
      </w:r>
      <w:bookmarkEnd w:id="74"/>
    </w:p>
    <w:p w:rsidR="009E1277" w:rsidRPr="00F44DD9" w:rsidP="00291271"/>
    <w:p w:rsidR="007364DF" w:rsidRPr="00F44DD9" w:rsidP="000F0007">
      <w:pPr>
        <w:pStyle w:val="NoSpacing"/>
      </w:pPr>
      <w:r w:rsidRPr="00F44DD9">
        <w:t xml:space="preserve">Плата </w:t>
      </w:r>
      <w:r w:rsidRPr="00F44DD9" w:rsidR="003564B6">
        <w:t xml:space="preserve">за поддержание резервной мощности </w:t>
      </w:r>
      <w:r w:rsidRPr="00F44DD9">
        <w:t>не</w:t>
      </w:r>
      <w:r w:rsidRPr="00F44DD9" w:rsidR="00F44DD9">
        <w:t xml:space="preserve"> </w:t>
      </w:r>
      <w:r w:rsidRPr="00F44DD9" w:rsidR="00AD313C">
        <w:t>предусмотрена</w:t>
      </w:r>
      <w:r w:rsidRPr="00F44DD9">
        <w:t>.</w:t>
      </w:r>
    </w:p>
    <w:p w:rsidR="003564B6" w:rsidRPr="00F44DD9" w:rsidP="00291271">
      <w:r w:rsidRPr="00F44DD9">
        <w:br w:type="page"/>
      </w:r>
    </w:p>
    <w:p w:rsidR="0012013C" w:rsidRPr="00294797" w:rsidP="00291271">
      <w:pPr>
        <w:pStyle w:val="Heading2"/>
      </w:pPr>
      <w:bookmarkStart w:id="75" w:name="_Toc384925942"/>
      <w:r w:rsidRPr="00294797">
        <w:t xml:space="preserve">Часть </w:t>
      </w:r>
      <w:r w:rsidR="00BF1057">
        <w:t>11</w:t>
      </w:r>
      <w:r w:rsidRPr="00294797" w:rsidR="00644FFE">
        <w:t>.</w:t>
      </w:r>
      <w:r w:rsidR="00F44DD9">
        <w:t xml:space="preserve"> </w:t>
      </w:r>
      <w:r w:rsidRPr="00294797">
        <w:t>Описание существующих технических и технологических проблем в системах теплоснабжен</w:t>
      </w:r>
      <w:r w:rsidRPr="00294797" w:rsidR="00644FFE">
        <w:t>ия поселения, городского округа</w:t>
      </w:r>
      <w:r w:rsidRPr="00294797" w:rsidR="008A34C2">
        <w:t>.</w:t>
      </w:r>
      <w:bookmarkEnd w:id="75"/>
    </w:p>
    <w:p w:rsidR="004A3EEB" w:rsidRPr="00294797" w:rsidP="00291271"/>
    <w:p w:rsidR="0012013C" w:rsidRPr="00F44DD9" w:rsidP="00291271">
      <w:pPr>
        <w:pStyle w:val="Heading3"/>
      </w:pPr>
      <w:bookmarkStart w:id="76" w:name="_Toc384925943"/>
      <w:r w:rsidRPr="00294797">
        <w:t>1.</w:t>
      </w:r>
      <w:r w:rsidR="00BF1057">
        <w:t>11.</w:t>
      </w:r>
      <w:r w:rsidRPr="00294797">
        <w:t>1</w:t>
      </w:r>
      <w:r w:rsidR="00F44DD9">
        <w:t>.</w:t>
      </w:r>
      <w:r w:rsidRPr="00294797">
        <w:t xml:space="preserve"> Описание существующих проблем организации качественного теплоснабжения (перечень причин, приводящих к снижению качества </w:t>
      </w:r>
      <w:r w:rsidRPr="00F44DD9">
        <w:t>теплоснабжения, включая проблемы в работе теплопотребляющих установок потребителей)</w:t>
      </w:r>
      <w:r w:rsidRPr="00F44DD9" w:rsidR="007E22CA">
        <w:t>.</w:t>
      </w:r>
      <w:bookmarkEnd w:id="76"/>
    </w:p>
    <w:p w:rsidR="004D280A" w:rsidRPr="00F44DD9" w:rsidP="00291271">
      <w:pPr>
        <w:rPr>
          <w:lang w:eastAsia="ar-SA"/>
        </w:rPr>
      </w:pPr>
    </w:p>
    <w:p w:rsidR="00201473" w:rsidRPr="00F44DD9" w:rsidP="000F0007">
      <w:pPr>
        <w:pStyle w:val="NoSpacing"/>
      </w:pPr>
      <w:r w:rsidRPr="00F44DD9">
        <w:t>На основании выше приведенного анализа можно обозначить следующие основные проблемные места функционирования системы теплоснабжения:</w:t>
      </w:r>
    </w:p>
    <w:p w:rsidR="007F51DA" w:rsidRPr="007E6B2D" w:rsidP="000F0007">
      <w:pPr>
        <w:pStyle w:val="NoSpacing"/>
      </w:pPr>
      <w:r w:rsidRPr="00F44DD9">
        <w:tab/>
        <w:t>– отсутствие коммерческих приборов учета тепловой энергии на</w:t>
      </w:r>
      <w:r w:rsidRPr="007E6B2D">
        <w:t xml:space="preserve"> выходе с котельных;</w:t>
      </w:r>
    </w:p>
    <w:p w:rsidR="00D577D7" w:rsidRPr="007E6B2D" w:rsidP="000F0007">
      <w:pPr>
        <w:pStyle w:val="NoSpacing"/>
      </w:pPr>
      <w:r w:rsidRPr="007E6B2D">
        <w:tab/>
        <w:t>– высокий износ коте</w:t>
      </w:r>
      <w:r w:rsidRPr="007E6B2D" w:rsidR="00567FF4">
        <w:t>льного оборудования на котельной</w:t>
      </w:r>
      <w:r w:rsidRPr="007E6B2D" w:rsidR="008A104C">
        <w:t>№2</w:t>
      </w:r>
      <w:r w:rsidR="007E6B2D">
        <w:t>, №3, №4</w:t>
      </w:r>
      <w:r w:rsidRPr="007E6B2D" w:rsidR="00451BFD">
        <w:t>. Оборудование на вышеперечисленных источниках тепловой энергии находится в эксплуатации длительное время, что требует проведения своевременных работ по капитальному ремонту и замене оборудования.</w:t>
      </w:r>
    </w:p>
    <w:p w:rsidR="00E14163" w:rsidRPr="007E6B2D" w:rsidP="000F0007">
      <w:pPr>
        <w:pStyle w:val="NoSpacing"/>
      </w:pPr>
      <w:r w:rsidRPr="007E6B2D">
        <w:tab/>
        <w:t xml:space="preserve">– </w:t>
      </w:r>
      <w:r w:rsidRPr="007E6B2D" w:rsidR="00512B00">
        <w:t>в</w:t>
      </w:r>
      <w:r w:rsidRPr="007E6B2D" w:rsidR="00E160D4">
        <w:t>ысокий износ тепловых сетей и их изоляции об</w:t>
      </w:r>
      <w:r w:rsidRPr="007E6B2D" w:rsidR="004A1566">
        <w:t xml:space="preserve">уславливает существенные потери </w:t>
      </w:r>
      <w:r w:rsidRPr="007E6B2D" w:rsidR="00E160D4">
        <w:t>тепловой энергии</w:t>
      </w:r>
      <w:r w:rsidRPr="007E6B2D" w:rsidR="00512B00">
        <w:t xml:space="preserve"> при транспортировке (</w:t>
      </w:r>
      <w:r w:rsidRPr="007E6B2D" w:rsidR="008A104C">
        <w:t xml:space="preserve">до </w:t>
      </w:r>
      <w:r w:rsidR="006A41EE">
        <w:t>4</w:t>
      </w:r>
      <w:r w:rsidRPr="007E6B2D" w:rsidR="008A104C">
        <w:t>0</w:t>
      </w:r>
      <w:r w:rsidRPr="007E6B2D" w:rsidR="00512B00">
        <w:t xml:space="preserve"> %) от </w:t>
      </w:r>
      <w:r w:rsidRPr="007E6B2D" w:rsidR="008A104C">
        <w:t xml:space="preserve">всех </w:t>
      </w:r>
      <w:r w:rsidRPr="007E6B2D" w:rsidR="00512B00">
        <w:t>котельных;</w:t>
      </w:r>
    </w:p>
    <w:p w:rsidR="00512B00" w:rsidRPr="007E6B2D" w:rsidP="000F0007">
      <w:pPr>
        <w:pStyle w:val="NoSpacing"/>
      </w:pPr>
      <w:r w:rsidRPr="007E6B2D">
        <w:tab/>
        <w:t xml:space="preserve">– отсутствие </w:t>
      </w:r>
      <w:r w:rsidRPr="007E6B2D">
        <w:t xml:space="preserve">автоматизации котельных </w:t>
      </w:r>
      <w:r w:rsidR="007E6B2D">
        <w:t>№2</w:t>
      </w:r>
      <w:r w:rsidR="006A41EE">
        <w:t>, №3, №4</w:t>
      </w:r>
      <w:r w:rsidR="001D29BD">
        <w:t xml:space="preserve"> </w:t>
      </w:r>
      <w:r w:rsidRPr="007E6B2D">
        <w:t>и как следствие повышенные расходы на оплату труда рабочих и снижение надежности функционирования системы выработки тепловой энергии;</w:t>
      </w:r>
    </w:p>
    <w:p w:rsidR="00805BCA" w:rsidRPr="007E6B2D" w:rsidP="000F0007">
      <w:pPr>
        <w:pStyle w:val="NoSpacing"/>
      </w:pPr>
      <w:r w:rsidRPr="007E6B2D">
        <w:tab/>
        <w:t xml:space="preserve">– </w:t>
      </w:r>
      <w:r w:rsidRPr="007E6B2D" w:rsidR="00EA6EE2">
        <w:t>не</w:t>
      </w:r>
      <w:r w:rsidR="00F44DD9">
        <w:t xml:space="preserve"> </w:t>
      </w:r>
      <w:r w:rsidRPr="007E6B2D">
        <w:t>выдерживание расчетного температурного</w:t>
      </w:r>
      <w:r w:rsidRPr="007E6B2D">
        <w:t xml:space="preserve"> график</w:t>
      </w:r>
      <w:r w:rsidRPr="007E6B2D">
        <w:t>а</w:t>
      </w:r>
      <w:r w:rsidRPr="007E6B2D">
        <w:t xml:space="preserve"> от </w:t>
      </w:r>
      <w:r w:rsidRPr="007E6B2D">
        <w:t>источник</w:t>
      </w:r>
      <w:r w:rsidRPr="007E6B2D" w:rsidR="00BE468B">
        <w:t>ов тепловой энергии</w:t>
      </w:r>
      <w:r w:rsidRPr="007E6B2D">
        <w:t>;</w:t>
      </w:r>
    </w:p>
    <w:p w:rsidR="009905FE" w:rsidRPr="007E6B2D" w:rsidP="000F0007">
      <w:pPr>
        <w:pStyle w:val="NoSpacing"/>
      </w:pPr>
      <w:r w:rsidRPr="007E6B2D">
        <w:tab/>
        <w:t xml:space="preserve">– </w:t>
      </w:r>
      <w:r w:rsidRPr="007E6B2D" w:rsidR="00E86C61">
        <w:t>отсутствие н</w:t>
      </w:r>
      <w:r w:rsidRPr="007E6B2D">
        <w:t xml:space="preserve">а тепловых вводах потребителей </w:t>
      </w:r>
      <w:r w:rsidRPr="007E6B2D" w:rsidR="00E86C61">
        <w:t>дроссельных</w:t>
      </w:r>
      <w:r w:rsidRPr="007E6B2D">
        <w:t xml:space="preserve"> шайб, что вызывает разрегулиро</w:t>
      </w:r>
      <w:r w:rsidRPr="007E6B2D" w:rsidR="008A104C">
        <w:t>вку всей системы теплоснабжения</w:t>
      </w:r>
      <w:r w:rsidRPr="007E6B2D" w:rsidR="00E86C61">
        <w:t>;</w:t>
      </w:r>
    </w:p>
    <w:p w:rsidR="00E86C61" w:rsidRPr="007E6B2D" w:rsidP="000F0007">
      <w:pPr>
        <w:pStyle w:val="NoSpacing"/>
      </w:pPr>
      <w:r w:rsidRPr="007E6B2D">
        <w:tab/>
        <w:t>– отсутствие регуляторов температуры на ГВС у потребителей, влечет за собой увеличение расхода сетевой воды, а следовательно, и увеличение электроэнергии на перекачку теплоносителя;</w:t>
      </w:r>
    </w:p>
    <w:p w:rsidR="00E86C61" w:rsidRPr="007E6B2D" w:rsidP="000F0007">
      <w:pPr>
        <w:pStyle w:val="NoSpacing"/>
      </w:pPr>
      <w:r w:rsidRPr="007E6B2D">
        <w:tab/>
        <w:t>– несанкционированные сливы теплоносителя, влекут увеличение расхода сетевой воды</w:t>
      </w:r>
      <w:r w:rsidRPr="007E6B2D" w:rsidR="00BE468B">
        <w:t xml:space="preserve"> и тепловых потерь</w:t>
      </w:r>
      <w:r w:rsidRPr="007E6B2D" w:rsidR="00CD2786">
        <w:t>;</w:t>
      </w:r>
    </w:p>
    <w:p w:rsidR="00F32741" w:rsidP="000F0007">
      <w:pPr>
        <w:pStyle w:val="NoSpacing"/>
      </w:pPr>
      <w:r w:rsidRPr="007E6B2D">
        <w:tab/>
        <w:t xml:space="preserve">– отсутствие на источниках тепловой энергии </w:t>
      </w:r>
      <w:r w:rsidRPr="007E6B2D" w:rsidR="00CD2786">
        <w:t>установ</w:t>
      </w:r>
      <w:r w:rsidR="006A41EE">
        <w:t>ок</w:t>
      </w:r>
      <w:r w:rsidRPr="007E6B2D">
        <w:t xml:space="preserve"> хим</w:t>
      </w:r>
      <w:r w:rsidRPr="007E6B2D" w:rsidR="00CD2786">
        <w:t>и</w:t>
      </w:r>
      <w:r w:rsidRPr="007E6B2D">
        <w:t>ческой водоподготовки</w:t>
      </w:r>
      <w:r w:rsidRPr="007E6B2D" w:rsidR="00CD2786">
        <w:t>.</w:t>
      </w:r>
    </w:p>
    <w:p w:rsidR="006A41EE" w:rsidRPr="007E6B2D" w:rsidP="000F0007">
      <w:pPr>
        <w:pStyle w:val="NoSpacing"/>
      </w:pPr>
      <w:r>
        <w:t>Котельная в п.</w:t>
      </w:r>
      <w:r w:rsidR="00EC4101">
        <w:t xml:space="preserve"> </w:t>
      </w:r>
      <w:r>
        <w:t>Росляки находится в пре</w:t>
      </w:r>
      <w:r w:rsidR="00F44DD9">
        <w:t>д</w:t>
      </w:r>
      <w:r>
        <w:t>аварийном состоянии, не имеет резерва по основному оборудованию.</w:t>
      </w:r>
    </w:p>
    <w:p w:rsidR="00AD313C">
      <w:pPr>
        <w:autoSpaceDE/>
        <w:autoSpaceDN/>
        <w:adjustRightInd/>
        <w:spacing w:line="240" w:lineRule="auto"/>
        <w:rPr>
          <w:lang w:eastAsia="ar-SA"/>
        </w:rPr>
      </w:pPr>
      <w:r>
        <w:rPr>
          <w:lang w:eastAsia="ar-SA"/>
        </w:rPr>
        <w:br w:type="page"/>
      </w:r>
    </w:p>
    <w:p w:rsidR="0012013C" w:rsidRPr="00F44DD9" w:rsidP="00291271">
      <w:pPr>
        <w:pStyle w:val="Heading3"/>
      </w:pPr>
      <w:bookmarkStart w:id="77" w:name="_Toc384925944"/>
      <w:r w:rsidRPr="00F44DD9">
        <w:t>1.</w:t>
      </w:r>
      <w:r w:rsidRPr="00F44DD9" w:rsidR="00D06B0B">
        <w:t>1</w:t>
      </w:r>
      <w:r w:rsidRPr="00F44DD9" w:rsidR="00BF1057">
        <w:t>1</w:t>
      </w:r>
      <w:r w:rsidRPr="00F44DD9" w:rsidR="00D06B0B">
        <w:t>.2</w:t>
      </w:r>
      <w:r w:rsidR="00F44DD9">
        <w:t>.</w:t>
      </w:r>
      <w:r w:rsidRPr="00F44DD9">
        <w:t xml:space="preserve"> Описание существующих проблем развития систем теплоснабжения</w:t>
      </w:r>
      <w:r w:rsidRPr="00F44DD9" w:rsidR="007E22CA">
        <w:t>.</w:t>
      </w:r>
      <w:bookmarkEnd w:id="77"/>
    </w:p>
    <w:p w:rsidR="00C67F7D" w:rsidRPr="00F44DD9" w:rsidP="00291271">
      <w:pPr>
        <w:rPr>
          <w:lang w:eastAsia="ar-SA"/>
        </w:rPr>
      </w:pPr>
    </w:p>
    <w:p w:rsidR="00C87178" w:rsidRPr="00F44DD9" w:rsidP="00C87178">
      <w:pPr>
        <w:pStyle w:val="ListParagraph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F44DD9">
        <w:t>Высокий износ тепловых сетей, требующей замены не менее</w:t>
      </w:r>
      <w:r w:rsidR="00F44DD9">
        <w:t xml:space="preserve"> 2</w:t>
      </w:r>
      <w:r w:rsidRPr="00F44DD9">
        <w:t xml:space="preserve"> км.</w:t>
      </w:r>
      <w:r w:rsidR="00F44DD9">
        <w:t xml:space="preserve"> </w:t>
      </w:r>
      <w:r w:rsidRPr="00F44DD9">
        <w:t>в год;</w:t>
      </w:r>
    </w:p>
    <w:p w:rsidR="00C87178" w:rsidRPr="0077207A" w:rsidP="00C87178">
      <w:pPr>
        <w:pStyle w:val="ListParagraph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77207A">
        <w:t>отсутствие приборов учета тепловой энергии не позволяет сопоставить выработку тепловой энергии и реально подключенные тепловые нагрузки потребителей;</w:t>
      </w:r>
    </w:p>
    <w:p w:rsidR="00C87178" w:rsidRPr="00F44DD9" w:rsidP="00C87178">
      <w:pPr>
        <w:pStyle w:val="ListParagraph"/>
        <w:numPr>
          <w:ilvl w:val="0"/>
          <w:numId w:val="32"/>
        </w:numPr>
        <w:autoSpaceDE/>
        <w:autoSpaceDN/>
        <w:adjustRightInd/>
        <w:spacing w:after="200"/>
        <w:jc w:val="both"/>
      </w:pPr>
      <w:r w:rsidRPr="00F44DD9">
        <w:t>котлы на теплоисточниках не обеспечивают номинальную производительность и работают с низким КПД «Брутто» и требуется</w:t>
      </w:r>
      <w:r w:rsidRPr="00F44DD9" w:rsidR="00F44DD9">
        <w:t xml:space="preserve"> </w:t>
      </w:r>
      <w:r w:rsidRPr="00F44DD9">
        <w:t xml:space="preserve">замена на более </w:t>
      </w:r>
      <w:r w:rsidRPr="00F44DD9" w:rsidR="006A41EE">
        <w:t>энерго</w:t>
      </w:r>
      <w:r w:rsidRPr="00F44DD9">
        <w:t>эффективные</w:t>
      </w:r>
      <w:r w:rsidRPr="00F44DD9" w:rsidR="006A41EE">
        <w:t>.</w:t>
      </w:r>
    </w:p>
    <w:p w:rsidR="00D06B0B" w:rsidRPr="00F44DD9" w:rsidP="00291271">
      <w:pPr>
        <w:rPr>
          <w:highlight w:val="green"/>
        </w:rPr>
      </w:pPr>
    </w:p>
    <w:p w:rsidR="0012013C" w:rsidRPr="00294797" w:rsidP="00291271">
      <w:pPr>
        <w:pStyle w:val="Heading3"/>
      </w:pPr>
      <w:bookmarkStart w:id="78" w:name="_Toc384925945"/>
      <w:r w:rsidRPr="00294797">
        <w:t>1.</w:t>
      </w:r>
      <w:r w:rsidRPr="00294797">
        <w:t>1</w:t>
      </w:r>
      <w:r w:rsidR="00BF1057">
        <w:t>1</w:t>
      </w:r>
      <w:r w:rsidRPr="00294797">
        <w:t>.</w:t>
      </w:r>
      <w:r w:rsidRPr="00294797" w:rsidR="00D06B0B">
        <w:t>3</w:t>
      </w:r>
      <w:r w:rsidR="00F44DD9">
        <w:t>.</w:t>
      </w:r>
      <w:r w:rsidRPr="00294797">
        <w:t xml:space="preserve"> Описание существующих проблем надежного и эффективного снабжения топливом действующих систем теплоснабжения</w:t>
      </w:r>
      <w:r w:rsidRPr="00294797" w:rsidR="007E22CA">
        <w:t>.</w:t>
      </w:r>
      <w:bookmarkEnd w:id="78"/>
    </w:p>
    <w:p w:rsidR="009E1277" w:rsidRPr="00D24C3F" w:rsidP="00291271">
      <w:pPr>
        <w:rPr>
          <w:lang w:eastAsia="ar-SA"/>
        </w:rPr>
      </w:pPr>
    </w:p>
    <w:p w:rsidR="007E22CA" w:rsidRPr="00D24C3F" w:rsidP="000F0007">
      <w:pPr>
        <w:pStyle w:val="NoSpacing"/>
      </w:pPr>
      <w:r>
        <w:t>Поставка топлива в отдаленные поселки затрудняется при снегопадах и метелях, в следствии которых движение по автодорогам транспорта доставляющего топливо невозможно до прочистки дорог спецтехникой.</w:t>
      </w:r>
    </w:p>
    <w:p w:rsidR="00D06B0B" w:rsidRPr="00D24C3F" w:rsidP="00291271"/>
    <w:p w:rsidR="0012013C" w:rsidRPr="00F44DD9" w:rsidP="00291271">
      <w:pPr>
        <w:pStyle w:val="Heading3"/>
      </w:pPr>
      <w:bookmarkStart w:id="79" w:name="_Toc384925946"/>
      <w:r w:rsidRPr="00294797">
        <w:t>1.</w:t>
      </w:r>
      <w:r w:rsidRPr="00294797">
        <w:t>1</w:t>
      </w:r>
      <w:r w:rsidR="00BF1057">
        <w:t>1</w:t>
      </w:r>
      <w:r w:rsidRPr="00294797">
        <w:t>.</w:t>
      </w:r>
      <w:r w:rsidRPr="00294797" w:rsidR="00D06B0B">
        <w:t>4</w:t>
      </w:r>
      <w:r w:rsidR="00F44DD9">
        <w:t>.</w:t>
      </w:r>
      <w:r w:rsidRPr="00294797">
        <w:t xml:space="preserve"> Анализ предписаний надзорных органов об устранении </w:t>
      </w:r>
      <w:r w:rsidRPr="00F44DD9">
        <w:t>нарушений, влияющих на безопасность и надежность системы теплоснабжения</w:t>
      </w:r>
      <w:r w:rsidRPr="00F44DD9" w:rsidR="007E22CA">
        <w:t>.</w:t>
      </w:r>
      <w:bookmarkEnd w:id="79"/>
    </w:p>
    <w:p w:rsidR="009E1277" w:rsidRPr="00F44DD9" w:rsidP="00291271">
      <w:pPr>
        <w:rPr>
          <w:lang w:eastAsia="ar-SA"/>
        </w:rPr>
      </w:pPr>
    </w:p>
    <w:p w:rsidR="009E3A70" w:rsidRPr="00F44DD9" w:rsidP="000F0007">
      <w:pPr>
        <w:pStyle w:val="NoSpacing"/>
      </w:pPr>
      <w:r w:rsidRPr="00F44DD9">
        <w:t>Предписания надзорных органов об устранении нарушений, влияющих на безопасность и надежность системы теплоснабжения отсутствуют.</w:t>
      </w:r>
    </w:p>
    <w:sectPr w:rsidSect="004A6E69">
      <w:pgSz w:w="11906" w:h="16838"/>
      <w:pgMar w:top="851" w:right="849" w:bottom="720" w:left="1418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9522927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860006189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72873358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72873362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72873364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874741861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23</w:t>
        </w:r>
        <w:r>
          <w:rPr>
            <w:noProof/>
          </w:rPr>
          <w:fldChar w:fldCharType="end"/>
        </w:r>
      </w:p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25405092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51</w:t>
        </w:r>
        <w:r>
          <w:rPr>
            <w:noProof/>
          </w:rPr>
          <w:fldChar w:fldCharType="end"/>
        </w:r>
      </w:p>
    </w:sdtContent>
  </w:sdt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72873367"/>
      <w:richText/>
    </w:sdtPr>
    <w:sdtContent>
      <w:p w:rsidR="007F2040" w:rsidP="0077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015B5">
          <w:rPr>
            <w:noProof/>
          </w:rPr>
          <w:t>57</w:t>
        </w:r>
        <w:r>
          <w:rPr>
            <w:noProof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000003"/>
    <w:multiLevelType w:val="multilevel"/>
    <w:tmpl w:val="7862A8DC"/>
    <w:name w:val="WW8Num3"/>
    <w:lvl w:ilvl="0">
      <w:start w:val="1"/>
      <w:numFmt w:val="decimal"/>
      <w:lvlText w:val="3.%1."/>
      <w:lvlJc w:val="left"/>
      <w:pPr>
        <w:tabs>
          <w:tab w:val="num" w:pos="1137"/>
        </w:tabs>
        <w:ind w:left="266" w:hanging="266"/>
      </w:pPr>
    </w:lvl>
    <w:lvl w:ilvl="1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0000007"/>
    <w:multiLevelType w:val="multilevel"/>
    <w:tmpl w:val="BCEC462C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72"/>
        </w:tabs>
        <w:ind w:left="1272" w:hanging="432"/>
      </w:pPr>
      <w:rPr>
        <w:i w:val="0"/>
      </w:rPr>
    </w:lvl>
    <w:lvl w:ilvl="2">
      <w:start w:val="1"/>
      <w:numFmt w:val="decimal"/>
      <w:lvlText w:val="1.%3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b w:val="0"/>
        <w:i w:val="0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">
    <w:nsid w:val="0000000D"/>
    <w:multiLevelType w:val="multilevel"/>
    <w:tmpl w:val="0000000C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3">
    <w:nsid w:val="0000000F"/>
    <w:multiLevelType w:val="multilevel"/>
    <w:tmpl w:val="0000000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4">
    <w:nsid w:val="00000011"/>
    <w:multiLevelType w:val="multilevel"/>
    <w:tmpl w:val="0000001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</w:abstractNum>
  <w:abstractNum w:abstractNumId="5">
    <w:nsid w:val="00000013"/>
    <w:multiLevelType w:val="multilevel"/>
    <w:tmpl w:val="00000012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5153437"/>
    <w:multiLevelType w:val="hybridMultilevel"/>
    <w:tmpl w:val="D56898E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756253B"/>
    <w:multiLevelType w:val="hybridMultilevel"/>
    <w:tmpl w:val="17D0C462"/>
    <w:name w:val="WW8Num8225"/>
    <w:lvl w:ilvl="0">
      <w:start w:val="1"/>
      <w:numFmt w:val="decimal"/>
      <w:lvlText w:val="3.5.2.%1."/>
      <w:lvlJc w:val="left"/>
      <w:pPr>
        <w:tabs>
          <w:tab w:val="num" w:pos="2345"/>
        </w:tabs>
        <w:ind w:left="2345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B8779FD"/>
    <w:multiLevelType w:val="singleLevel"/>
    <w:tmpl w:val="528EA460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9">
    <w:nsid w:val="0D175CAE"/>
    <w:multiLevelType w:val="hybridMultilevel"/>
    <w:tmpl w:val="10866624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4A93FBA"/>
    <w:multiLevelType w:val="hybridMultilevel"/>
    <w:tmpl w:val="609833E2"/>
    <w:name w:val="WW8Num8522"/>
    <w:lvl w:ilvl="0">
      <w:start w:val="1"/>
      <w:numFmt w:val="decimal"/>
      <w:lvlText w:val="%1."/>
      <w:lvlJc w:val="left"/>
      <w:pPr>
        <w:tabs>
          <w:tab w:val="num" w:pos="1002"/>
        </w:tabs>
        <w:ind w:left="645" w:firstLine="0"/>
      </w:pPr>
      <w:rPr>
        <w:rFonts w:hint="default"/>
        <w:b w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A805F9"/>
    <w:multiLevelType w:val="hybridMultilevel"/>
    <w:tmpl w:val="B650C818"/>
    <w:lvl w:ilvl="0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1F0A0BC5"/>
    <w:multiLevelType w:val="hybridMultilevel"/>
    <w:tmpl w:val="66A415BE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FD7265B"/>
    <w:multiLevelType w:val="hybridMultilevel"/>
    <w:tmpl w:val="3140EE84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222E7311"/>
    <w:multiLevelType w:val="hybridMultilevel"/>
    <w:tmpl w:val="684CBF3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BF318C"/>
    <w:multiLevelType w:val="singleLevel"/>
    <w:tmpl w:val="022EE8FA"/>
    <w:lvl w:ilvl="0">
      <w:start w:val="0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6">
    <w:nsid w:val="23F2410E"/>
    <w:multiLevelType w:val="hybridMultilevel"/>
    <w:tmpl w:val="3488A24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CFC7DDC"/>
    <w:multiLevelType w:val="hybridMultilevel"/>
    <w:tmpl w:val="2D0436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DD92C2D"/>
    <w:multiLevelType w:val="hybridMultilevel"/>
    <w:tmpl w:val="DE16B160"/>
    <w:name w:val="WW8Num42"/>
    <w:lvl w:ilvl="0">
      <w:start w:val="1"/>
      <w:numFmt w:val="bullet"/>
      <w:lvlText w:val=""/>
      <w:lvlJc w:val="left"/>
      <w:pPr>
        <w:tabs>
          <w:tab w:val="num" w:pos="680"/>
        </w:tabs>
        <w:ind w:left="170" w:firstLine="57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FDC34C2"/>
    <w:multiLevelType w:val="hybridMultilevel"/>
    <w:tmpl w:val="59D492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1764369"/>
    <w:multiLevelType w:val="hybridMultilevel"/>
    <w:tmpl w:val="02A495A2"/>
    <w:lvl w:ilvl="0">
      <w:start w:val="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D14028"/>
    <w:multiLevelType w:val="hybridMultilevel"/>
    <w:tmpl w:val="F89C0D5C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33C55A0A"/>
    <w:multiLevelType w:val="hybridMultilevel"/>
    <w:tmpl w:val="00D43F3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DF1D8D"/>
    <w:multiLevelType w:val="hybridMultilevel"/>
    <w:tmpl w:val="B66E0FB0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C243643"/>
    <w:multiLevelType w:val="hybridMultilevel"/>
    <w:tmpl w:val="E09C3E62"/>
    <w:lvl w:ilvl="0">
      <w:start w:val="1"/>
      <w:numFmt w:val="decimal"/>
      <w:pStyle w:val="50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E793011"/>
    <w:multiLevelType w:val="hybridMultilevel"/>
    <w:tmpl w:val="91CA67B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66538D"/>
    <w:multiLevelType w:val="hybridMultilevel"/>
    <w:tmpl w:val="2AB6F754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744108B"/>
    <w:multiLevelType w:val="hybridMultilevel"/>
    <w:tmpl w:val="972C0DA2"/>
    <w:lvl w:ilvl="0">
      <w:start w:val="1"/>
      <w:numFmt w:val="decimal"/>
      <w:pStyle w:val="60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8A16642"/>
    <w:multiLevelType w:val="hybridMultilevel"/>
    <w:tmpl w:val="9D4E261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8B0509"/>
    <w:multiLevelType w:val="hybridMultilevel"/>
    <w:tmpl w:val="9EE43C7A"/>
    <w:name w:val="WW8Num85"/>
    <w:lvl w:ilvl="0">
      <w:start w:val="1"/>
      <w:numFmt w:val="decimal"/>
      <w:lvlText w:val="4.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i w:val="0"/>
        <w:strike w:val="0"/>
        <w:sz w:val="28"/>
        <w:szCs w:val="28"/>
      </w:rPr>
    </w:lvl>
    <w:lvl w:ilvl="1" w:tentative="1">
      <w:start w:val="1"/>
      <w:numFmt w:val="lowerLetter"/>
      <w:lvlText w:val="%2."/>
      <w:lvlJc w:val="left"/>
      <w:pPr>
        <w:tabs>
          <w:tab w:val="num" w:pos="447"/>
        </w:tabs>
        <w:ind w:left="447" w:hanging="360"/>
      </w:pPr>
    </w:lvl>
    <w:lvl w:ilvl="2">
      <w:start w:val="1"/>
      <w:numFmt w:val="lowerRoman"/>
      <w:lvlText w:val="%3."/>
      <w:lvlJc w:val="right"/>
      <w:pPr>
        <w:tabs>
          <w:tab w:val="num" w:pos="1167"/>
        </w:tabs>
        <w:ind w:left="1167" w:hanging="180"/>
      </w:pPr>
    </w:lvl>
    <w:lvl w:ilvl="3" w:tentative="1">
      <w:start w:val="1"/>
      <w:numFmt w:val="decimal"/>
      <w:lvlText w:val="%4."/>
      <w:lvlJc w:val="left"/>
      <w:pPr>
        <w:tabs>
          <w:tab w:val="num" w:pos="1887"/>
        </w:tabs>
        <w:ind w:left="1887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2607"/>
        </w:tabs>
        <w:ind w:left="2607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327"/>
        </w:tabs>
        <w:ind w:left="3327" w:hanging="180"/>
      </w:pPr>
    </w:lvl>
    <w:lvl w:ilvl="6" w:tentative="1">
      <w:start w:val="1"/>
      <w:numFmt w:val="decimal"/>
      <w:lvlText w:val="%7."/>
      <w:lvlJc w:val="left"/>
      <w:pPr>
        <w:tabs>
          <w:tab w:val="num" w:pos="4047"/>
        </w:tabs>
        <w:ind w:left="4047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4767"/>
        </w:tabs>
        <w:ind w:left="4767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5487"/>
        </w:tabs>
        <w:ind w:left="5487" w:hanging="180"/>
      </w:pPr>
    </w:lvl>
  </w:abstractNum>
  <w:abstractNum w:abstractNumId="30">
    <w:nsid w:val="647C37A6"/>
    <w:multiLevelType w:val="hybridMultilevel"/>
    <w:tmpl w:val="5496865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1">
    <w:nsid w:val="6C6B16C9"/>
    <w:multiLevelType w:val="hybridMultilevel"/>
    <w:tmpl w:val="875AECBE"/>
    <w:lvl w:ilvl="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2">
    <w:nsid w:val="6E4E7355"/>
    <w:multiLevelType w:val="hybridMultilevel"/>
    <w:tmpl w:val="AB8A6280"/>
    <w:lvl w:ilvl="0">
      <w:start w:val="5"/>
      <w:numFmt w:val="decimal"/>
      <w:lvlText w:val="%1)"/>
      <w:lvlJc w:val="left"/>
      <w:pPr>
        <w:tabs>
          <w:tab w:val="num" w:pos="1084"/>
        </w:tabs>
        <w:ind w:left="1084" w:hanging="375"/>
      </w:pPr>
      <w:rPr>
        <w:rFonts w:hint="default"/>
        <w:i w:val="0"/>
      </w:rPr>
    </w:lvl>
    <w:lvl w:ilvl="1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3">
    <w:nsid w:val="75C421FA"/>
    <w:multiLevelType w:val="hybridMultilevel"/>
    <w:tmpl w:val="78361FFA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83029C6"/>
    <w:multiLevelType w:val="hybridMultilevel"/>
    <w:tmpl w:val="1AFED214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8"/>
  </w:num>
  <w:num w:numId="7">
    <w:abstractNumId w:val="7"/>
  </w:num>
  <w:num w:numId="8">
    <w:abstractNumId w:val="28"/>
  </w:num>
  <w:num w:numId="9">
    <w:abstractNumId w:val="11"/>
  </w:num>
  <w:num w:numId="10">
    <w:abstractNumId w:val="21"/>
  </w:num>
  <w:num w:numId="11">
    <w:abstractNumId w:val="31"/>
  </w:num>
  <w:num w:numId="12">
    <w:abstractNumId w:val="13"/>
  </w:num>
  <w:num w:numId="13">
    <w:abstractNumId w:val="25"/>
  </w:num>
  <w:num w:numId="14">
    <w:abstractNumId w:val="15"/>
  </w:num>
  <w:num w:numId="15">
    <w:abstractNumId w:val="30"/>
  </w:num>
  <w:num w:numId="16">
    <w:abstractNumId w:val="32"/>
  </w:num>
  <w:num w:numId="17">
    <w:abstractNumId w:val="9"/>
  </w:num>
  <w:num w:numId="18">
    <w:abstractNumId w:val="19"/>
  </w:num>
  <w:num w:numId="19">
    <w:abstractNumId w:val="8"/>
  </w:num>
  <w:num w:numId="20">
    <w:abstractNumId w:val="34"/>
  </w:num>
  <w:num w:numId="21">
    <w:abstractNumId w:val="17"/>
  </w:num>
  <w:num w:numId="22">
    <w:abstractNumId w:val="12"/>
  </w:num>
  <w:num w:numId="23">
    <w:abstractNumId w:val="16"/>
  </w:num>
  <w:num w:numId="2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27"/>
  </w:num>
  <w:num w:numId="28">
    <w:abstractNumId w:val="33"/>
  </w:num>
  <w:num w:numId="29">
    <w:abstractNumId w:val="6"/>
  </w:num>
  <w:num w:numId="30">
    <w:abstractNumId w:val="20"/>
  </w:num>
  <w:num w:numId="31">
    <w:abstractNumId w:val="14"/>
  </w:num>
  <w:num w:numId="3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708"/>
  <w:doNotHyphenateCaps/>
  <w:drawingGridHorizontalSpacing w:val="140"/>
  <w:displayHorizontalDrawingGridEvery w:val="2"/>
  <w:characterSpacingControl w:val="doNotCompress"/>
  <w:doNotEmbedSmartTags/>
  <w:doNotValidateAgainstSchema/>
  <w:doNotDemarcateInvalidXml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smallFrac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EmbedSmartTag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91271"/>
    <w:pPr>
      <w:autoSpaceDE w:val="0"/>
      <w:autoSpaceDN w:val="0"/>
      <w:adjustRightInd w:val="0"/>
      <w:spacing w:line="276" w:lineRule="auto"/>
    </w:pPr>
    <w:rPr>
      <w:sz w:val="28"/>
      <w:szCs w:val="28"/>
    </w:rPr>
  </w:style>
  <w:style w:type="paragraph" w:styleId="Heading1">
    <w:name w:val="heading 1"/>
    <w:basedOn w:val="Normal"/>
    <w:next w:val="Normal"/>
    <w:link w:val="1"/>
    <w:qFormat/>
    <w:rsid w:val="003C2093"/>
    <w:pPr>
      <w:keepNext/>
      <w:jc w:val="center"/>
      <w:outlineLvl w:val="0"/>
    </w:pPr>
    <w:rPr>
      <w:b/>
      <w:bCs/>
      <w:sz w:val="32"/>
      <w:szCs w:val="32"/>
    </w:rPr>
  </w:style>
  <w:style w:type="paragraph" w:styleId="Heading2">
    <w:name w:val="heading 2"/>
    <w:aliases w:val="Заголовок 2 Знак"/>
    <w:basedOn w:val="Normal"/>
    <w:next w:val="Normal"/>
    <w:link w:val="21"/>
    <w:qFormat/>
    <w:rsid w:val="008E3E80"/>
    <w:pPr>
      <w:keepNext/>
      <w:spacing w:before="240" w:after="60"/>
      <w:outlineLvl w:val="1"/>
    </w:pPr>
    <w:rPr>
      <w:b/>
      <w:bCs/>
      <w:iCs/>
    </w:rPr>
  </w:style>
  <w:style w:type="paragraph" w:styleId="Heading3">
    <w:name w:val="heading 3"/>
    <w:basedOn w:val="Normal"/>
    <w:next w:val="Normal"/>
    <w:link w:val="3"/>
    <w:qFormat/>
    <w:rsid w:val="007B433E"/>
    <w:pPr>
      <w:keepNext/>
      <w:tabs>
        <w:tab w:val="num" w:pos="0"/>
      </w:tabs>
      <w:ind w:firstLine="709"/>
      <w:jc w:val="both"/>
      <w:outlineLvl w:val="2"/>
    </w:pPr>
    <w:rPr>
      <w:b/>
      <w:i/>
      <w:lang w:eastAsia="ar-SA"/>
    </w:rPr>
  </w:style>
  <w:style w:type="paragraph" w:styleId="Heading4">
    <w:name w:val="heading 4"/>
    <w:basedOn w:val="Normal"/>
    <w:next w:val="Normal"/>
    <w:link w:val="43"/>
    <w:qFormat/>
    <w:rsid w:val="007B5FA7"/>
    <w:pPr>
      <w:keepNext/>
      <w:jc w:val="right"/>
      <w:outlineLvl w:val="3"/>
    </w:pPr>
    <w:rPr>
      <w:szCs w:val="20"/>
    </w:rPr>
  </w:style>
  <w:style w:type="paragraph" w:styleId="Heading5">
    <w:name w:val="heading 5"/>
    <w:basedOn w:val="Normal"/>
    <w:next w:val="Normal"/>
    <w:link w:val="5"/>
    <w:qFormat/>
    <w:rsid w:val="003260C3"/>
    <w:pPr>
      <w:tabs>
        <w:tab w:val="num" w:pos="1008"/>
      </w:tabs>
      <w:spacing w:before="240" w:after="60"/>
      <w:ind w:left="1008" w:hanging="1008"/>
      <w:outlineLvl w:val="4"/>
    </w:pPr>
    <w:rPr>
      <w:b/>
      <w:bCs/>
      <w:iCs/>
      <w:lang w:eastAsia="ar-SA"/>
    </w:rPr>
  </w:style>
  <w:style w:type="paragraph" w:styleId="Heading6">
    <w:name w:val="heading 6"/>
    <w:basedOn w:val="Normal"/>
    <w:next w:val="Normal"/>
    <w:link w:val="6"/>
    <w:qFormat/>
    <w:rsid w:val="007B5FA7"/>
    <w:pPr>
      <w:keepNext/>
      <w:jc w:val="center"/>
      <w:outlineLvl w:val="5"/>
    </w:pPr>
    <w:rPr>
      <w:b/>
      <w:szCs w:val="20"/>
    </w:rPr>
  </w:style>
  <w:style w:type="paragraph" w:styleId="Heading7">
    <w:name w:val="heading 7"/>
    <w:basedOn w:val="Normal"/>
    <w:next w:val="Normal"/>
    <w:link w:val="72"/>
    <w:qFormat/>
    <w:rsid w:val="007B5FA7"/>
    <w:pPr>
      <w:keepNext/>
      <w:ind w:firstLine="720"/>
      <w:outlineLvl w:val="6"/>
    </w:pPr>
    <w:rPr>
      <w:szCs w:val="20"/>
    </w:rPr>
  </w:style>
  <w:style w:type="paragraph" w:styleId="Heading8">
    <w:name w:val="heading 8"/>
    <w:basedOn w:val="Normal"/>
    <w:next w:val="Normal"/>
    <w:link w:val="8"/>
    <w:unhideWhenUsed/>
    <w:qFormat/>
    <w:rsid w:val="003260C3"/>
    <w:pPr>
      <w:keepNext/>
      <w:keepLines/>
      <w:spacing w:before="200"/>
      <w:ind w:firstLine="709"/>
      <w:jc w:val="both"/>
      <w:outlineLvl w:val="7"/>
    </w:pPr>
    <w:rPr>
      <w:rFonts w:eastAsiaTheme="majorEastAsia"/>
    </w:rPr>
  </w:style>
  <w:style w:type="paragraph" w:styleId="Heading9">
    <w:name w:val="heading 9"/>
    <w:basedOn w:val="Normal"/>
    <w:next w:val="Normal"/>
    <w:link w:val="9"/>
    <w:qFormat/>
    <w:rsid w:val="007B5FA7"/>
    <w:pPr>
      <w:keepNext/>
      <w:ind w:firstLine="567"/>
      <w:jc w:val="both"/>
      <w:outlineLvl w:val="8"/>
    </w:pPr>
    <w:rPr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Заголовок 1 Знак"/>
    <w:basedOn w:val="DefaultParagraphFont"/>
    <w:link w:val="Heading1"/>
    <w:rsid w:val="003C2093"/>
    <w:rPr>
      <w:b/>
      <w:bCs/>
      <w:sz w:val="32"/>
      <w:szCs w:val="32"/>
    </w:rPr>
  </w:style>
  <w:style w:type="character" w:customStyle="1" w:styleId="21">
    <w:name w:val="Заголовок 2 Знак1"/>
    <w:aliases w:val="Заголовок 2 Знак Знак"/>
    <w:basedOn w:val="DefaultParagraphFont"/>
    <w:link w:val="Heading2"/>
    <w:rsid w:val="008E3E80"/>
    <w:rPr>
      <w:b/>
      <w:bCs/>
      <w:iCs/>
      <w:sz w:val="28"/>
      <w:szCs w:val="28"/>
    </w:rPr>
  </w:style>
  <w:style w:type="character" w:customStyle="1" w:styleId="3">
    <w:name w:val="Заголовок 3 Знак"/>
    <w:basedOn w:val="DefaultParagraphFont"/>
    <w:link w:val="Heading3"/>
    <w:rsid w:val="007B433E"/>
    <w:rPr>
      <w:b/>
      <w:i/>
      <w:sz w:val="28"/>
      <w:szCs w:val="28"/>
      <w:lang w:eastAsia="ar-SA"/>
    </w:rPr>
  </w:style>
  <w:style w:type="character" w:customStyle="1" w:styleId="8">
    <w:name w:val="Заголовок 8 Знак"/>
    <w:basedOn w:val="DefaultParagraphFont"/>
    <w:link w:val="Heading8"/>
    <w:rsid w:val="003260C3"/>
    <w:rPr>
      <w:rFonts w:eastAsiaTheme="majorEastAsia"/>
      <w:sz w:val="28"/>
      <w:szCs w:val="28"/>
    </w:rPr>
  </w:style>
  <w:style w:type="table" w:styleId="TableGrid">
    <w:name w:val="Table Grid"/>
    <w:basedOn w:val="TableNormal"/>
    <w:rsid w:val="000D3D2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1"/>
    <w:qFormat/>
    <w:rsid w:val="00A51E8E"/>
    <w:pPr>
      <w:suppressAutoHyphens/>
      <w:spacing w:line="276" w:lineRule="auto"/>
      <w:ind w:firstLine="709"/>
      <w:jc w:val="both"/>
    </w:pPr>
    <w:rPr>
      <w:kern w:val="1"/>
      <w:sz w:val="28"/>
      <w:szCs w:val="28"/>
      <w:lang w:eastAsia="ar-SA"/>
    </w:rPr>
  </w:style>
  <w:style w:type="character" w:customStyle="1" w:styleId="a">
    <w:name w:val="Гипертекстовая ссылка"/>
    <w:basedOn w:val="DefaultParagraphFont"/>
    <w:rsid w:val="00A045EA"/>
    <w:rPr>
      <w:rFonts w:cs="Times New Roman"/>
      <w:color w:val="008000"/>
    </w:rPr>
  </w:style>
  <w:style w:type="character" w:styleId="Hyperlink">
    <w:name w:val="Hyperlink"/>
    <w:basedOn w:val="DefaultParagraphFont"/>
    <w:uiPriority w:val="99"/>
    <w:rsid w:val="00273135"/>
    <w:rPr>
      <w:color w:val="0000FF"/>
      <w:u w:val="single"/>
    </w:rPr>
  </w:style>
  <w:style w:type="paragraph" w:styleId="NormalWeb">
    <w:name w:val="Normal (Web)"/>
    <w:basedOn w:val="Normal"/>
    <w:rsid w:val="00273135"/>
    <w:pPr>
      <w:spacing w:before="100" w:beforeAutospacing="1" w:after="100" w:afterAutospacing="1"/>
    </w:pPr>
  </w:style>
  <w:style w:type="character" w:customStyle="1" w:styleId="mw-headline">
    <w:name w:val="mw-headline"/>
    <w:basedOn w:val="DefaultParagraphFont"/>
    <w:rsid w:val="00627795"/>
  </w:style>
  <w:style w:type="paragraph" w:customStyle="1" w:styleId="Style1">
    <w:name w:val="Style1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2">
    <w:name w:val="Style2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3">
    <w:name w:val="Style3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4">
    <w:name w:val="Style4"/>
    <w:basedOn w:val="Normal"/>
    <w:rsid w:val="00AC0543"/>
    <w:pPr>
      <w:widowControl w:val="0"/>
      <w:spacing w:line="355" w:lineRule="exact"/>
      <w:ind w:firstLine="158"/>
    </w:pPr>
    <w:rPr>
      <w:rFonts w:ascii="Arial" w:hAnsi="Arial" w:cs="Arial"/>
    </w:rPr>
  </w:style>
  <w:style w:type="paragraph" w:customStyle="1" w:styleId="Style5">
    <w:name w:val="Style5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6">
    <w:name w:val="Style6"/>
    <w:basedOn w:val="Normal"/>
    <w:rsid w:val="00AC0543"/>
    <w:pPr>
      <w:widowControl w:val="0"/>
      <w:spacing w:line="360" w:lineRule="exact"/>
    </w:pPr>
    <w:rPr>
      <w:rFonts w:ascii="Arial" w:hAnsi="Arial" w:cs="Arial"/>
    </w:rPr>
  </w:style>
  <w:style w:type="paragraph" w:customStyle="1" w:styleId="Style7">
    <w:name w:val="Style7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8">
    <w:name w:val="Style8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9">
    <w:name w:val="Style9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10">
    <w:name w:val="Style10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11">
    <w:name w:val="Style11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12">
    <w:name w:val="Style12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13">
    <w:name w:val="Style13"/>
    <w:basedOn w:val="Normal"/>
    <w:rsid w:val="00AC0543"/>
    <w:pPr>
      <w:widowControl w:val="0"/>
    </w:pPr>
    <w:rPr>
      <w:rFonts w:ascii="Arial" w:hAnsi="Arial" w:cs="Arial"/>
    </w:rPr>
  </w:style>
  <w:style w:type="paragraph" w:customStyle="1" w:styleId="Style14">
    <w:name w:val="Style14"/>
    <w:basedOn w:val="Normal"/>
    <w:rsid w:val="00AC0543"/>
    <w:pPr>
      <w:widowControl w:val="0"/>
    </w:pPr>
    <w:rPr>
      <w:rFonts w:ascii="Arial" w:hAnsi="Arial" w:cs="Arial"/>
    </w:rPr>
  </w:style>
  <w:style w:type="character" w:customStyle="1" w:styleId="FontStyle16">
    <w:name w:val="Font Style16"/>
    <w:basedOn w:val="DefaultParagraphFont"/>
    <w:rsid w:val="00AC0543"/>
    <w:rPr>
      <w:rFonts w:ascii="Arial" w:hAnsi="Arial" w:cs="Arial"/>
      <w:b/>
      <w:bCs/>
      <w:sz w:val="16"/>
      <w:szCs w:val="16"/>
    </w:rPr>
  </w:style>
  <w:style w:type="character" w:customStyle="1" w:styleId="FontStyle17">
    <w:name w:val="Font Style17"/>
    <w:basedOn w:val="DefaultParagraphFont"/>
    <w:rsid w:val="00AC0543"/>
    <w:rPr>
      <w:rFonts w:ascii="Arial" w:hAnsi="Arial" w:cs="Arial"/>
      <w:sz w:val="16"/>
      <w:szCs w:val="16"/>
    </w:rPr>
  </w:style>
  <w:style w:type="character" w:customStyle="1" w:styleId="FontStyle18">
    <w:name w:val="Font Style18"/>
    <w:basedOn w:val="DefaultParagraphFont"/>
    <w:rsid w:val="00AC0543"/>
    <w:rPr>
      <w:rFonts w:ascii="Book Antiqua" w:hAnsi="Book Antiqua" w:cs="Book Antiqua"/>
      <w:b/>
      <w:bCs/>
      <w:spacing w:val="-10"/>
      <w:sz w:val="10"/>
      <w:szCs w:val="10"/>
    </w:rPr>
  </w:style>
  <w:style w:type="character" w:customStyle="1" w:styleId="FontStyle19">
    <w:name w:val="Font Style19"/>
    <w:basedOn w:val="DefaultParagraphFont"/>
    <w:rsid w:val="00AC0543"/>
    <w:rPr>
      <w:rFonts w:ascii="Century Gothic" w:hAnsi="Century Gothic" w:cs="Century Gothic"/>
      <w:sz w:val="20"/>
      <w:szCs w:val="20"/>
    </w:rPr>
  </w:style>
  <w:style w:type="character" w:customStyle="1" w:styleId="FontStyle20">
    <w:name w:val="Font Style20"/>
    <w:basedOn w:val="DefaultParagraphFont"/>
    <w:rsid w:val="00AC0543"/>
    <w:rPr>
      <w:rFonts w:ascii="Arial" w:hAnsi="Arial" w:cs="Arial"/>
      <w:sz w:val="14"/>
      <w:szCs w:val="14"/>
    </w:rPr>
  </w:style>
  <w:style w:type="character" w:customStyle="1" w:styleId="FontStyle21">
    <w:name w:val="Font Style21"/>
    <w:basedOn w:val="DefaultParagraphFont"/>
    <w:rsid w:val="00AC0543"/>
    <w:rPr>
      <w:rFonts w:ascii="Garamond" w:hAnsi="Garamond" w:cs="Garamond"/>
      <w:b/>
      <w:bCs/>
      <w:sz w:val="20"/>
      <w:szCs w:val="20"/>
    </w:rPr>
  </w:style>
  <w:style w:type="character" w:customStyle="1" w:styleId="FontStyle22">
    <w:name w:val="Font Style22"/>
    <w:basedOn w:val="DefaultParagraphFont"/>
    <w:rsid w:val="00AC0543"/>
    <w:rPr>
      <w:rFonts w:ascii="Arial" w:hAnsi="Arial" w:cs="Arial"/>
      <w:i/>
      <w:iCs/>
      <w:sz w:val="14"/>
      <w:szCs w:val="14"/>
    </w:rPr>
  </w:style>
  <w:style w:type="character" w:customStyle="1" w:styleId="FontStyle23">
    <w:name w:val="Font Style23"/>
    <w:basedOn w:val="DefaultParagraphFont"/>
    <w:rsid w:val="00AC0543"/>
    <w:rPr>
      <w:rFonts w:ascii="Arial" w:hAnsi="Arial" w:cs="Arial"/>
      <w:b/>
      <w:bCs/>
      <w:sz w:val="14"/>
      <w:szCs w:val="14"/>
    </w:rPr>
  </w:style>
  <w:style w:type="character" w:customStyle="1" w:styleId="FontStyle24">
    <w:name w:val="Font Style24"/>
    <w:basedOn w:val="DefaultParagraphFont"/>
    <w:rsid w:val="00AC0543"/>
    <w:rPr>
      <w:rFonts w:ascii="Arial" w:hAnsi="Arial" w:cs="Arial"/>
      <w:spacing w:val="-10"/>
      <w:sz w:val="8"/>
      <w:szCs w:val="8"/>
    </w:rPr>
  </w:style>
  <w:style w:type="character" w:customStyle="1" w:styleId="FontStyle25">
    <w:name w:val="Font Style25"/>
    <w:basedOn w:val="DefaultParagraphFont"/>
    <w:rsid w:val="00AC0543"/>
    <w:rPr>
      <w:rFonts w:ascii="Arial" w:hAnsi="Arial" w:cs="Arial"/>
      <w:spacing w:val="-10"/>
      <w:sz w:val="12"/>
      <w:szCs w:val="12"/>
    </w:rPr>
  </w:style>
  <w:style w:type="character" w:customStyle="1" w:styleId="FontStyle26">
    <w:name w:val="Font Style26"/>
    <w:basedOn w:val="DefaultParagraphFont"/>
    <w:rsid w:val="00AC0543"/>
    <w:rPr>
      <w:rFonts w:ascii="Arial Unicode MS" w:eastAsia="Arial Unicode MS" w:cs="Arial Unicode MS"/>
      <w:sz w:val="16"/>
      <w:szCs w:val="16"/>
    </w:rPr>
  </w:style>
  <w:style w:type="paragraph" w:customStyle="1" w:styleId="14">
    <w:name w:val="Обычный + 14 пт"/>
    <w:aliases w:val="02 см,25 см,Первая строка:  1,По центру,По ширине,Справа:  -0"/>
    <w:basedOn w:val="Normal"/>
    <w:link w:val="142"/>
    <w:rsid w:val="00C742CD"/>
    <w:pPr>
      <w:ind w:right="-10" w:firstLine="708"/>
      <w:jc w:val="both"/>
    </w:pPr>
  </w:style>
  <w:style w:type="paragraph" w:customStyle="1" w:styleId="Default">
    <w:name w:val="Default"/>
    <w:rsid w:val="00332B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odyTextIndent2">
    <w:name w:val="Body Text Indent 2"/>
    <w:aliases w:val=" Знак1, Знак1 Знак, Знак1 Знак Знак, Знак1 Знак Знак1, Знак1 Знак1,Знак1,Знак1 Знак,Знак1 Знак Знак,Знак1 Знак1,Основной текст с отступом 2 Знак,Основной текст с отступом 2 Знак Знак,Основной текст с отступом 2 Знак1"/>
    <w:basedOn w:val="Normal"/>
    <w:link w:val="220"/>
    <w:rsid w:val="00201473"/>
    <w:pPr>
      <w:spacing w:after="120" w:line="480" w:lineRule="auto"/>
      <w:ind w:left="283"/>
    </w:pPr>
  </w:style>
  <w:style w:type="character" w:customStyle="1" w:styleId="220">
    <w:name w:val="Основной текст с отступом 2 Знак2"/>
    <w:aliases w:val=" Знак1 Знак Знак Знак, Знак1 Знак1 Знак,Знак1 Знак Знак Знак,Знак1 Знак Знак1,Знак1 Знак1 Знак,Основной текст с отступом 2 Знак Знак Знак,Основной текст с отступом 2 Знак Знак1,Основной текст с отступом 2 Знак1 Знак"/>
    <w:basedOn w:val="DefaultParagraphFont"/>
    <w:link w:val="BodyTextIndent2"/>
    <w:rsid w:val="00201473"/>
    <w:rPr>
      <w:sz w:val="24"/>
      <w:szCs w:val="24"/>
      <w:lang w:val="ru-RU" w:eastAsia="ru-RU" w:bidi="ar-SA"/>
    </w:rPr>
  </w:style>
  <w:style w:type="character" w:styleId="FollowedHyperlink">
    <w:name w:val="FollowedHyperlink"/>
    <w:basedOn w:val="DefaultParagraphFont"/>
    <w:uiPriority w:val="99"/>
    <w:rsid w:val="00A54F90"/>
    <w:rPr>
      <w:color w:val="800080"/>
      <w:u w:val="single"/>
    </w:rPr>
  </w:style>
  <w:style w:type="paragraph" w:customStyle="1" w:styleId="font5">
    <w:name w:val="font5"/>
    <w:basedOn w:val="Normal"/>
    <w:rsid w:val="00A54F90"/>
    <w:pPr>
      <w:spacing w:before="100" w:beforeAutospacing="1" w:after="100" w:afterAutospacing="1"/>
    </w:pPr>
    <w:rPr>
      <w:sz w:val="18"/>
      <w:szCs w:val="18"/>
    </w:rPr>
  </w:style>
  <w:style w:type="paragraph" w:customStyle="1" w:styleId="font6">
    <w:name w:val="font6"/>
    <w:basedOn w:val="Normal"/>
    <w:rsid w:val="00A54F90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Normal"/>
    <w:rsid w:val="00A54F9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8">
    <w:name w:val="font8"/>
    <w:basedOn w:val="Normal"/>
    <w:rsid w:val="00A54F9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xl66">
    <w:name w:val="xl66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67">
    <w:name w:val="xl67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68">
    <w:name w:val="xl68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8"/>
      <w:szCs w:val="18"/>
    </w:rPr>
  </w:style>
  <w:style w:type="paragraph" w:customStyle="1" w:styleId="xl70">
    <w:name w:val="xl70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71">
    <w:name w:val="xl71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2">
    <w:name w:val="xl72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4">
    <w:name w:val="xl74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5">
    <w:name w:val="xl75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6">
    <w:name w:val="xl76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7">
    <w:name w:val="xl77"/>
    <w:basedOn w:val="Normal"/>
    <w:rsid w:val="00A54F90"/>
    <w:pPr>
      <w:pBdr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78">
    <w:name w:val="xl78"/>
    <w:basedOn w:val="Normal"/>
    <w:rsid w:val="00A54F90"/>
    <w:pP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79">
    <w:name w:val="xl79"/>
    <w:basedOn w:val="Normal"/>
    <w:rsid w:val="00A54F90"/>
    <w:pP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80">
    <w:name w:val="xl80"/>
    <w:basedOn w:val="Normal"/>
    <w:rsid w:val="00A54F90"/>
    <w:pPr>
      <w:spacing w:before="100" w:beforeAutospacing="1" w:after="100" w:afterAutospacing="1"/>
      <w:textAlignment w:val="center"/>
    </w:pPr>
  </w:style>
  <w:style w:type="paragraph" w:customStyle="1" w:styleId="xl81">
    <w:name w:val="xl81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4">
    <w:name w:val="xl84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8"/>
      <w:szCs w:val="18"/>
    </w:rPr>
  </w:style>
  <w:style w:type="paragraph" w:customStyle="1" w:styleId="xl85">
    <w:name w:val="xl85"/>
    <w:basedOn w:val="Normal"/>
    <w:rsid w:val="00A54F90"/>
    <w:pP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6">
    <w:name w:val="xl86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7">
    <w:name w:val="xl87"/>
    <w:basedOn w:val="Normal"/>
    <w:rsid w:val="00A54F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8">
    <w:name w:val="xl88"/>
    <w:basedOn w:val="Normal"/>
    <w:rsid w:val="00A54F9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89">
    <w:name w:val="xl89"/>
    <w:basedOn w:val="Normal"/>
    <w:rsid w:val="00A54F90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32"/>
      <w:szCs w:val="32"/>
    </w:rPr>
  </w:style>
  <w:style w:type="paragraph" w:customStyle="1" w:styleId="xl90">
    <w:name w:val="xl90"/>
    <w:basedOn w:val="Normal"/>
    <w:rsid w:val="00A54F90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32"/>
      <w:szCs w:val="32"/>
    </w:rPr>
  </w:style>
  <w:style w:type="paragraph" w:customStyle="1" w:styleId="xl91">
    <w:name w:val="xl91"/>
    <w:basedOn w:val="Normal"/>
    <w:rsid w:val="00A54F90"/>
    <w:pPr>
      <w:pBdr>
        <w:bottom w:val="single" w:sz="4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Normal"/>
    <w:rsid w:val="00A54F9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3">
    <w:name w:val="xl93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94">
    <w:name w:val="xl94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5">
    <w:name w:val="xl95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6">
    <w:name w:val="xl96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97">
    <w:name w:val="xl97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8">
    <w:name w:val="xl98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9">
    <w:name w:val="xl99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00">
    <w:name w:val="xl100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101">
    <w:name w:val="xl101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2">
    <w:name w:val="xl102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3">
    <w:name w:val="xl103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4">
    <w:name w:val="xl104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05">
    <w:name w:val="xl105"/>
    <w:basedOn w:val="Normal"/>
    <w:rsid w:val="00A54F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26">
    <w:name w:val="Стиль2"/>
    <w:basedOn w:val="Normal"/>
    <w:rsid w:val="00A54F90"/>
    <w:pPr>
      <w:jc w:val="both"/>
    </w:pPr>
    <w:rPr>
      <w:rFonts w:cs="Arial"/>
      <w:lang w:eastAsia="ar-SA"/>
    </w:rPr>
  </w:style>
  <w:style w:type="paragraph" w:customStyle="1" w:styleId="30">
    <w:name w:val="Стиль3"/>
    <w:rsid w:val="00A54F90"/>
    <w:pPr>
      <w:jc w:val="center"/>
    </w:pPr>
    <w:rPr>
      <w:sz w:val="24"/>
      <w:szCs w:val="24"/>
    </w:rPr>
  </w:style>
  <w:style w:type="character" w:customStyle="1" w:styleId="WW8Num3z1">
    <w:name w:val="WW8Num3z1"/>
    <w:rsid w:val="00A54F90"/>
    <w:rPr>
      <w:rFonts w:ascii="Symbol" w:hAnsi="Symbol"/>
    </w:rPr>
  </w:style>
  <w:style w:type="character" w:customStyle="1" w:styleId="WW8Num4z0">
    <w:name w:val="WW8Num4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5z0">
    <w:name w:val="WW8Num5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6z0">
    <w:name w:val="WW8Num6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7z1">
    <w:name w:val="WW8Num7z1"/>
    <w:rsid w:val="00A54F90"/>
    <w:rPr>
      <w:i w:val="0"/>
    </w:rPr>
  </w:style>
  <w:style w:type="character" w:customStyle="1" w:styleId="WW8Num8z0">
    <w:name w:val="WW8Num8z0"/>
    <w:rsid w:val="00A54F90"/>
    <w:rPr>
      <w:rFonts w:ascii="Symbol" w:hAnsi="Symbol"/>
    </w:rPr>
  </w:style>
  <w:style w:type="character" w:customStyle="1" w:styleId="WW8Num9z0">
    <w:name w:val="WW8Num9z0"/>
    <w:rsid w:val="00A54F90"/>
    <w:rPr>
      <w:rFonts w:ascii="Symbol" w:hAnsi="Symbol"/>
    </w:rPr>
  </w:style>
  <w:style w:type="character" w:customStyle="1" w:styleId="Absatz-Standardschriftart">
    <w:name w:val="Absatz-Standardschriftart"/>
    <w:rsid w:val="00A54F90"/>
  </w:style>
  <w:style w:type="character" w:customStyle="1" w:styleId="WW8Num1z0">
    <w:name w:val="WW8Num1z0"/>
    <w:rsid w:val="00A54F90"/>
    <w:rPr>
      <w:sz w:val="28"/>
    </w:rPr>
  </w:style>
  <w:style w:type="character" w:customStyle="1" w:styleId="WW8Num2z1">
    <w:name w:val="WW8Num2z1"/>
    <w:rsid w:val="00A54F90"/>
    <w:rPr>
      <w:rFonts w:ascii="Symbol" w:hAnsi="Symbol"/>
    </w:rPr>
  </w:style>
  <w:style w:type="character" w:customStyle="1" w:styleId="WW8Num6z1">
    <w:name w:val="WW8Num6z1"/>
    <w:rsid w:val="00A54F90"/>
    <w:rPr>
      <w:rFonts w:ascii="Symbol" w:hAnsi="Symbol"/>
    </w:rPr>
  </w:style>
  <w:style w:type="character" w:customStyle="1" w:styleId="WW8Num7z0">
    <w:name w:val="WW8Num7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8z1">
    <w:name w:val="WW8Num8z1"/>
    <w:rsid w:val="00A54F90"/>
    <w:rPr>
      <w:rFonts w:ascii="Courier New" w:hAnsi="Courier New" w:cs="Courier New"/>
    </w:rPr>
  </w:style>
  <w:style w:type="character" w:customStyle="1" w:styleId="WW8Num8z2">
    <w:name w:val="WW8Num8z2"/>
    <w:rsid w:val="00A54F90"/>
    <w:rPr>
      <w:rFonts w:ascii="Wingdings" w:hAnsi="Wingdings"/>
    </w:rPr>
  </w:style>
  <w:style w:type="character" w:customStyle="1" w:styleId="WW8Num10z0">
    <w:name w:val="WW8Num10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1z1">
    <w:name w:val="WW8Num11z1"/>
    <w:rsid w:val="00A54F90"/>
    <w:rPr>
      <w:i w:val="0"/>
    </w:rPr>
  </w:style>
  <w:style w:type="character" w:customStyle="1" w:styleId="WW8Num12z0">
    <w:name w:val="WW8Num12z0"/>
    <w:rsid w:val="00A54F90"/>
    <w:rPr>
      <w:rFonts w:ascii="Times New Roman" w:hAnsi="Times New Roman" w:cs="Times New Roman"/>
      <w:b w:val="0"/>
      <w:i w:val="0"/>
      <w:strike w:val="0"/>
      <w:dstrike w:val="0"/>
      <w:sz w:val="28"/>
      <w:szCs w:val="28"/>
    </w:rPr>
  </w:style>
  <w:style w:type="character" w:customStyle="1" w:styleId="WW8Num13z0">
    <w:name w:val="WW8Num13z0"/>
    <w:rsid w:val="00A54F90"/>
    <w:rPr>
      <w:rFonts w:ascii="Symbol" w:hAnsi="Symbol"/>
    </w:rPr>
  </w:style>
  <w:style w:type="character" w:customStyle="1" w:styleId="WW8Num13z1">
    <w:name w:val="WW8Num13z1"/>
    <w:rsid w:val="00A54F90"/>
    <w:rPr>
      <w:rFonts w:ascii="Courier New" w:hAnsi="Courier New" w:cs="Courier New"/>
    </w:rPr>
  </w:style>
  <w:style w:type="character" w:customStyle="1" w:styleId="WW8Num13z2">
    <w:name w:val="WW8Num13z2"/>
    <w:rsid w:val="00A54F90"/>
    <w:rPr>
      <w:rFonts w:ascii="Wingdings" w:hAnsi="Wingdings"/>
    </w:rPr>
  </w:style>
  <w:style w:type="character" w:customStyle="1" w:styleId="WW8Num14z1">
    <w:name w:val="WW8Num14z1"/>
    <w:rsid w:val="00A54F90"/>
    <w:rPr>
      <w:rFonts w:ascii="Courier New" w:hAnsi="Courier New" w:cs="Courier New"/>
    </w:rPr>
  </w:style>
  <w:style w:type="character" w:customStyle="1" w:styleId="WW8Num14z2">
    <w:name w:val="WW8Num14z2"/>
    <w:rsid w:val="00A54F90"/>
    <w:rPr>
      <w:rFonts w:ascii="Wingdings" w:hAnsi="Wingdings"/>
    </w:rPr>
  </w:style>
  <w:style w:type="character" w:customStyle="1" w:styleId="WW8Num14z3">
    <w:name w:val="WW8Num14z3"/>
    <w:rsid w:val="00A54F90"/>
    <w:rPr>
      <w:rFonts w:ascii="Symbol" w:hAnsi="Symbol"/>
    </w:rPr>
  </w:style>
  <w:style w:type="character" w:customStyle="1" w:styleId="116">
    <w:name w:val="Основной шрифт абзаца1"/>
    <w:rsid w:val="00A54F90"/>
  </w:style>
  <w:style w:type="character" w:styleId="PageNumber">
    <w:name w:val="page number"/>
    <w:basedOn w:val="116"/>
    <w:rsid w:val="00A54F90"/>
  </w:style>
  <w:style w:type="character" w:styleId="Strong">
    <w:name w:val="Strong"/>
    <w:basedOn w:val="116"/>
    <w:uiPriority w:val="22"/>
    <w:qFormat/>
    <w:rsid w:val="00A54F90"/>
    <w:rPr>
      <w:b/>
      <w:bCs/>
    </w:rPr>
  </w:style>
  <w:style w:type="character" w:customStyle="1" w:styleId="a0">
    <w:name w:val="Знак Знак"/>
    <w:basedOn w:val="116"/>
    <w:rsid w:val="00A54F90"/>
    <w:rPr>
      <w:sz w:val="24"/>
      <w:szCs w:val="24"/>
      <w:lang w:val="ru-RU" w:eastAsia="ar-SA" w:bidi="ar-SA"/>
    </w:rPr>
  </w:style>
  <w:style w:type="character" w:customStyle="1" w:styleId="117">
    <w:name w:val="Знак примечания1"/>
    <w:basedOn w:val="116"/>
    <w:rsid w:val="00A54F90"/>
    <w:rPr>
      <w:sz w:val="16"/>
      <w:szCs w:val="16"/>
    </w:rPr>
  </w:style>
  <w:style w:type="character" w:customStyle="1" w:styleId="a1">
    <w:name w:val="Символ сноски"/>
    <w:basedOn w:val="116"/>
    <w:rsid w:val="00A54F90"/>
    <w:rPr>
      <w:vertAlign w:val="superscript"/>
    </w:rPr>
  </w:style>
  <w:style w:type="character" w:customStyle="1" w:styleId="a2">
    <w:name w:val="Символы концевой сноски"/>
    <w:rsid w:val="00A54F90"/>
    <w:rPr>
      <w:vertAlign w:val="superscript"/>
    </w:rPr>
  </w:style>
  <w:style w:type="character" w:customStyle="1" w:styleId="WW-">
    <w:name w:val="WW-Символы концевой сноски"/>
    <w:rsid w:val="00A54F90"/>
  </w:style>
  <w:style w:type="character" w:customStyle="1" w:styleId="a3">
    <w:name w:val="Маркеры списка"/>
    <w:rsid w:val="00A54F90"/>
    <w:rPr>
      <w:rFonts w:ascii="OpenSymbol" w:eastAsia="OpenSymbol" w:hAnsi="OpenSymbol" w:cs="OpenSymbol"/>
    </w:rPr>
  </w:style>
  <w:style w:type="character" w:customStyle="1" w:styleId="a4">
    <w:name w:val="Символ нумерации"/>
    <w:rsid w:val="00A54F90"/>
  </w:style>
  <w:style w:type="paragraph" w:customStyle="1" w:styleId="a5">
    <w:name w:val="Заголовок"/>
    <w:basedOn w:val="Normal"/>
    <w:next w:val="BodyText"/>
    <w:rsid w:val="00A54F90"/>
    <w:pPr>
      <w:keepNext/>
      <w:spacing w:before="240" w:after="120"/>
    </w:pPr>
    <w:rPr>
      <w:rFonts w:ascii="Arial" w:eastAsia="Lucida Sans Unicode" w:hAnsi="Arial" w:cs="Tahoma"/>
      <w:lang w:eastAsia="ar-SA"/>
    </w:rPr>
  </w:style>
  <w:style w:type="paragraph" w:styleId="BodyText">
    <w:name w:val="Body Text"/>
    <w:aliases w:val="bt,Òàáë òåêñò"/>
    <w:basedOn w:val="Normal"/>
    <w:link w:val="a6"/>
    <w:rsid w:val="00A54F90"/>
    <w:pPr>
      <w:spacing w:after="120"/>
    </w:pPr>
    <w:rPr>
      <w:lang w:eastAsia="ar-SA"/>
    </w:rPr>
  </w:style>
  <w:style w:type="character" w:customStyle="1" w:styleId="a6">
    <w:name w:val="Основной текст Знак"/>
    <w:aliases w:val="bt Знак1,Òàáë òåêñò Знак1"/>
    <w:basedOn w:val="DefaultParagraphFont"/>
    <w:link w:val="BodyText"/>
    <w:rsid w:val="00A24CAC"/>
    <w:rPr>
      <w:sz w:val="24"/>
      <w:szCs w:val="24"/>
      <w:lang w:eastAsia="ar-SA"/>
    </w:rPr>
  </w:style>
  <w:style w:type="paragraph" w:styleId="List">
    <w:name w:val="List"/>
    <w:basedOn w:val="BodyText"/>
    <w:rsid w:val="00A54F90"/>
    <w:rPr>
      <w:rFonts w:ascii="Arial" w:hAnsi="Arial" w:cs="Tahoma"/>
    </w:rPr>
  </w:style>
  <w:style w:type="paragraph" w:customStyle="1" w:styleId="119">
    <w:name w:val="Название1"/>
    <w:basedOn w:val="Normal"/>
    <w:rsid w:val="00A54F90"/>
    <w:pPr>
      <w:suppressLineNumber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20">
    <w:name w:val="Указатель1"/>
    <w:basedOn w:val="Normal"/>
    <w:rsid w:val="00A54F90"/>
    <w:pPr>
      <w:suppressLineNumbers/>
    </w:pPr>
    <w:rPr>
      <w:rFonts w:ascii="Arial" w:hAnsi="Arial" w:cs="Tahoma"/>
      <w:lang w:eastAsia="ar-SA"/>
    </w:rPr>
  </w:style>
  <w:style w:type="paragraph" w:customStyle="1" w:styleId="27">
    <w:name w:val="Приложение2"/>
    <w:basedOn w:val="Heading1"/>
    <w:rsid w:val="00A54F90"/>
    <w:pPr>
      <w:pageBreakBefore/>
      <w:suppressAutoHyphens/>
      <w:spacing w:after="400"/>
    </w:pPr>
    <w:rPr>
      <w:rFonts w:ascii="Arial" w:hAnsi="Arial"/>
      <w:caps/>
      <w:kern w:val="1"/>
      <w:lang w:eastAsia="ar-SA"/>
    </w:rPr>
  </w:style>
  <w:style w:type="paragraph" w:customStyle="1" w:styleId="ConsPlusNormal">
    <w:name w:val="ConsPlusNormal"/>
    <w:rsid w:val="00A54F90"/>
    <w:pPr>
      <w:widowControl w:val="0"/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ConsPlusTitle">
    <w:name w:val="ConsPlusTitle"/>
    <w:rsid w:val="00A54F90"/>
    <w:pPr>
      <w:widowControl w:val="0"/>
      <w:suppressAutoHyphens/>
      <w:autoSpaceDE w:val="0"/>
    </w:pPr>
    <w:rPr>
      <w:rFonts w:ascii="Arial" w:eastAsia="Arial" w:hAnsi="Arial" w:cs="Arial"/>
      <w:b/>
      <w:bCs/>
      <w:lang w:eastAsia="ar-SA"/>
    </w:rPr>
  </w:style>
  <w:style w:type="paragraph" w:customStyle="1" w:styleId="ConsPlusNonformat">
    <w:name w:val="ConsPlusNonformat"/>
    <w:rsid w:val="00A54F90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21">
    <w:name w:val="заголовок 1"/>
    <w:basedOn w:val="Normal"/>
    <w:next w:val="Normal"/>
    <w:rsid w:val="00A54F90"/>
    <w:pPr>
      <w:keepNext/>
      <w:spacing w:line="240" w:lineRule="atLeast"/>
      <w:jc w:val="center"/>
    </w:pPr>
    <w:rPr>
      <w:spacing w:val="20"/>
      <w:sz w:val="36"/>
      <w:szCs w:val="36"/>
      <w:lang w:eastAsia="ar-SA"/>
    </w:rPr>
  </w:style>
  <w:style w:type="paragraph" w:styleId="Header">
    <w:name w:val="header"/>
    <w:basedOn w:val="Normal"/>
    <w:link w:val="a7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7">
    <w:name w:val="Верхний колонтитул Знак"/>
    <w:basedOn w:val="DefaultParagraphFont"/>
    <w:link w:val="Header"/>
    <w:rsid w:val="00A24CAC"/>
    <w:rPr>
      <w:sz w:val="24"/>
      <w:szCs w:val="24"/>
      <w:lang w:eastAsia="ar-SA"/>
    </w:rPr>
  </w:style>
  <w:style w:type="paragraph" w:styleId="Footer">
    <w:name w:val="footer"/>
    <w:basedOn w:val="Normal"/>
    <w:link w:val="a8"/>
    <w:uiPriority w:val="99"/>
    <w:rsid w:val="00A54F90"/>
    <w:pPr>
      <w:tabs>
        <w:tab w:val="center" w:pos="4677"/>
        <w:tab w:val="right" w:pos="9355"/>
      </w:tabs>
    </w:pPr>
    <w:rPr>
      <w:lang w:eastAsia="ar-SA"/>
    </w:rPr>
  </w:style>
  <w:style w:type="character" w:customStyle="1" w:styleId="a8">
    <w:name w:val="Нижний колонтитул Знак"/>
    <w:basedOn w:val="DefaultParagraphFont"/>
    <w:link w:val="Footer"/>
    <w:uiPriority w:val="99"/>
    <w:rsid w:val="00A24CAC"/>
    <w:rPr>
      <w:sz w:val="24"/>
      <w:szCs w:val="24"/>
      <w:lang w:eastAsia="ar-SA"/>
    </w:rPr>
  </w:style>
  <w:style w:type="paragraph" w:styleId="BalloonText">
    <w:name w:val="Balloon Text"/>
    <w:basedOn w:val="Normal"/>
    <w:link w:val="a9"/>
    <w:rsid w:val="00A54F90"/>
    <w:rPr>
      <w:rFonts w:ascii="Tahoma" w:hAnsi="Tahoma" w:cs="Tahoma"/>
      <w:sz w:val="16"/>
      <w:szCs w:val="16"/>
      <w:lang w:eastAsia="ar-SA"/>
    </w:rPr>
  </w:style>
  <w:style w:type="character" w:customStyle="1" w:styleId="a9">
    <w:name w:val="Текст выноски Знак"/>
    <w:basedOn w:val="DefaultParagraphFont"/>
    <w:link w:val="BalloonText"/>
    <w:rsid w:val="00A24CAC"/>
    <w:rPr>
      <w:rFonts w:ascii="Tahoma" w:hAnsi="Tahoma" w:cs="Tahoma"/>
      <w:sz w:val="16"/>
      <w:szCs w:val="16"/>
      <w:lang w:eastAsia="ar-SA"/>
    </w:rPr>
  </w:style>
  <w:style w:type="paragraph" w:customStyle="1" w:styleId="CharChar">
    <w:name w:val="Знак Знак Знак Char Char"/>
    <w:basedOn w:val="Normal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a10">
    <w:name w:val="Знак"/>
    <w:basedOn w:val="Normal"/>
    <w:rsid w:val="00A54F90"/>
    <w:pPr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22">
    <w:name w:val="Текст примечания1"/>
    <w:basedOn w:val="Normal"/>
    <w:rsid w:val="00A54F90"/>
    <w:rPr>
      <w:sz w:val="20"/>
      <w:szCs w:val="20"/>
      <w:lang w:eastAsia="ar-SA"/>
    </w:rPr>
  </w:style>
  <w:style w:type="paragraph" w:styleId="CommentText">
    <w:name w:val="annotation text"/>
    <w:basedOn w:val="Normal"/>
    <w:semiHidden/>
    <w:rsid w:val="00A54F90"/>
    <w:rPr>
      <w:sz w:val="20"/>
      <w:szCs w:val="20"/>
    </w:rPr>
  </w:style>
  <w:style w:type="paragraph" w:styleId="CommentSubject">
    <w:name w:val="annotation subject"/>
    <w:basedOn w:val="122"/>
    <w:next w:val="122"/>
    <w:rsid w:val="00A54F90"/>
    <w:rPr>
      <w:b/>
      <w:bCs/>
    </w:rPr>
  </w:style>
  <w:style w:type="paragraph" w:customStyle="1" w:styleId="a11">
    <w:name w:val="Содержимое таблицы"/>
    <w:basedOn w:val="Normal"/>
    <w:rsid w:val="00A54F90"/>
    <w:pPr>
      <w:suppressLineNumbers/>
    </w:pPr>
    <w:rPr>
      <w:lang w:eastAsia="ar-SA"/>
    </w:rPr>
  </w:style>
  <w:style w:type="paragraph" w:customStyle="1" w:styleId="a12">
    <w:name w:val="Заголовок таблицы"/>
    <w:basedOn w:val="a11"/>
    <w:rsid w:val="00A54F90"/>
    <w:pPr>
      <w:jc w:val="center"/>
    </w:pPr>
    <w:rPr>
      <w:b/>
      <w:bCs/>
    </w:rPr>
  </w:style>
  <w:style w:type="paragraph" w:customStyle="1" w:styleId="a13">
    <w:name w:val="Содержимое врезки"/>
    <w:basedOn w:val="BodyText"/>
    <w:rsid w:val="00A54F90"/>
  </w:style>
  <w:style w:type="paragraph" w:styleId="HTMLPreformatted">
    <w:name w:val="HTML Preformatted"/>
    <w:basedOn w:val="Normal"/>
    <w:rsid w:val="00A54F9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ListParagraph">
    <w:name w:val="List Paragraph"/>
    <w:basedOn w:val="Normal"/>
    <w:uiPriority w:val="34"/>
    <w:qFormat/>
    <w:rsid w:val="00A54F90"/>
    <w:pPr>
      <w:ind w:left="720"/>
      <w:contextualSpacing/>
    </w:pPr>
    <w:rPr>
      <w:lang w:eastAsia="ar-SA"/>
    </w:rPr>
  </w:style>
  <w:style w:type="paragraph" w:customStyle="1" w:styleId="consplusnonformat0">
    <w:name w:val="consplusnonformat"/>
    <w:basedOn w:val="Normal"/>
    <w:rsid w:val="00A54F90"/>
    <w:rPr>
      <w:rFonts w:ascii="Courier New" w:hAnsi="Courier New" w:cs="Courier New"/>
      <w:sz w:val="20"/>
      <w:szCs w:val="20"/>
    </w:rPr>
  </w:style>
  <w:style w:type="paragraph" w:styleId="Caption">
    <w:name w:val="caption"/>
    <w:basedOn w:val="Normal"/>
    <w:next w:val="Normal"/>
    <w:qFormat/>
    <w:rsid w:val="00A54F90"/>
    <w:rPr>
      <w:b/>
      <w:bCs/>
      <w:sz w:val="20"/>
      <w:szCs w:val="20"/>
      <w:lang w:eastAsia="ar-SA"/>
    </w:rPr>
  </w:style>
  <w:style w:type="paragraph" w:customStyle="1" w:styleId="xl22">
    <w:name w:val="xl22"/>
    <w:basedOn w:val="Normal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3">
    <w:name w:val="xl23"/>
    <w:basedOn w:val="Normal"/>
    <w:rsid w:val="005646EF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4">
    <w:name w:val="xl24"/>
    <w:basedOn w:val="Normal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5">
    <w:name w:val="xl25"/>
    <w:basedOn w:val="Normal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">
    <w:name w:val="xl26"/>
    <w:basedOn w:val="Normal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7">
    <w:name w:val="xl27"/>
    <w:basedOn w:val="Normal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8">
    <w:name w:val="xl28"/>
    <w:basedOn w:val="Normal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al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0">
    <w:name w:val="xl30"/>
    <w:basedOn w:val="Normal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1">
    <w:name w:val="xl31"/>
    <w:basedOn w:val="Normal"/>
    <w:rsid w:val="005646E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2">
    <w:name w:val="xl32"/>
    <w:basedOn w:val="Normal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3">
    <w:name w:val="xl33"/>
    <w:basedOn w:val="Normal"/>
    <w:rsid w:val="005646E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4">
    <w:name w:val="xl34"/>
    <w:basedOn w:val="Normal"/>
    <w:rsid w:val="005646E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5">
    <w:name w:val="xl35"/>
    <w:basedOn w:val="Normal"/>
    <w:rsid w:val="005646E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6">
    <w:name w:val="xl36"/>
    <w:basedOn w:val="Normal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37">
    <w:name w:val="xl37"/>
    <w:basedOn w:val="Normal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8">
    <w:name w:val="xl38"/>
    <w:basedOn w:val="Normal"/>
    <w:rsid w:val="005646E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39">
    <w:name w:val="xl39"/>
    <w:basedOn w:val="Normal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0">
    <w:name w:val="xl40"/>
    <w:basedOn w:val="Normal"/>
    <w:rsid w:val="005646E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1">
    <w:name w:val="xl41"/>
    <w:basedOn w:val="Normal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2">
    <w:name w:val="xl42"/>
    <w:basedOn w:val="Normal"/>
    <w:rsid w:val="005646E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3">
    <w:name w:val="xl43"/>
    <w:basedOn w:val="Normal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4">
    <w:name w:val="xl44"/>
    <w:basedOn w:val="Normal"/>
    <w:rsid w:val="005646EF"/>
    <w:pPr>
      <w:spacing w:before="100" w:beforeAutospacing="1" w:after="100" w:afterAutospacing="1"/>
      <w:jc w:val="center"/>
      <w:textAlignment w:val="center"/>
    </w:pPr>
  </w:style>
  <w:style w:type="paragraph" w:customStyle="1" w:styleId="xl45">
    <w:name w:val="xl45"/>
    <w:basedOn w:val="Normal"/>
    <w:rsid w:val="005646EF"/>
    <w:pPr>
      <w:spacing w:before="100" w:beforeAutospacing="1" w:after="100" w:afterAutospacing="1"/>
      <w:jc w:val="center"/>
      <w:textAlignment w:val="center"/>
    </w:pPr>
  </w:style>
  <w:style w:type="paragraph" w:styleId="TOCHeading">
    <w:name w:val="TOC Heading"/>
    <w:basedOn w:val="Heading1"/>
    <w:next w:val="Normal"/>
    <w:uiPriority w:val="39"/>
    <w:unhideWhenUsed/>
    <w:qFormat/>
    <w:rsid w:val="00932F1B"/>
    <w:pPr>
      <w:keepLines/>
      <w:spacing w:before="480"/>
      <w:outlineLvl w:val="9"/>
    </w:pPr>
    <w:rPr>
      <w:rFonts w:ascii="Cambria" w:hAnsi="Cambria"/>
      <w:color w:val="365F91"/>
      <w:lang w:eastAsia="en-US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1378E0"/>
    <w:pPr>
      <w:tabs>
        <w:tab w:val="right" w:leader="dot" w:pos="9627"/>
      </w:tabs>
      <w:spacing w:after="100"/>
      <w:ind w:left="220"/>
    </w:pPr>
    <w:rPr>
      <w:b/>
      <w:noProof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1378E0"/>
    <w:pPr>
      <w:tabs>
        <w:tab w:val="right" w:leader="dot" w:pos="9627"/>
      </w:tabs>
      <w:spacing w:after="100"/>
    </w:pPr>
    <w:rPr>
      <w:b/>
      <w:noProof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932F1B"/>
    <w:pPr>
      <w:spacing w:after="100"/>
      <w:ind w:left="440"/>
    </w:pPr>
    <w:rPr>
      <w:rFonts w:ascii="Calibri" w:hAnsi="Calibri"/>
      <w:sz w:val="22"/>
      <w:szCs w:val="22"/>
      <w:lang w:eastAsia="en-US"/>
    </w:rPr>
  </w:style>
  <w:style w:type="character" w:customStyle="1" w:styleId="100">
    <w:name w:val="Заголовок №10_"/>
    <w:basedOn w:val="DefaultParagraphFont"/>
    <w:link w:val="101"/>
    <w:uiPriority w:val="99"/>
    <w:rsid w:val="00A24CAC"/>
    <w:rPr>
      <w:b/>
      <w:bCs/>
      <w:sz w:val="27"/>
      <w:szCs w:val="27"/>
      <w:shd w:val="clear" w:color="auto" w:fill="FFFFFF"/>
    </w:rPr>
  </w:style>
  <w:style w:type="paragraph" w:customStyle="1" w:styleId="101">
    <w:name w:val="Заголовок №101"/>
    <w:basedOn w:val="Normal"/>
    <w:link w:val="100"/>
    <w:uiPriority w:val="99"/>
    <w:rsid w:val="00A24CAC"/>
    <w:pPr>
      <w:shd w:val="clear" w:color="auto" w:fill="FFFFFF"/>
      <w:spacing w:after="540" w:line="240" w:lineRule="atLeast"/>
      <w:ind w:hanging="340"/>
    </w:pPr>
    <w:rPr>
      <w:b/>
      <w:bCs/>
      <w:sz w:val="27"/>
      <w:szCs w:val="27"/>
    </w:rPr>
  </w:style>
  <w:style w:type="character" w:customStyle="1" w:styleId="106">
    <w:name w:val="Заголовок №106"/>
    <w:basedOn w:val="100"/>
    <w:uiPriority w:val="99"/>
    <w:rsid w:val="00A24CAC"/>
    <w:rPr>
      <w:b/>
      <w:bCs/>
      <w:sz w:val="27"/>
      <w:szCs w:val="27"/>
      <w:shd w:val="clear" w:color="auto" w:fill="FFFFFF"/>
    </w:rPr>
  </w:style>
  <w:style w:type="character" w:customStyle="1" w:styleId="31">
    <w:name w:val="Основной текст + Полужирный3"/>
    <w:aliases w:val="Курсив"/>
    <w:basedOn w:val="DefaultParagraphFont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4">
    <w:name w:val="Основной текст (4)_"/>
    <w:basedOn w:val="DefaultParagraphFont"/>
    <w:link w:val="40"/>
    <w:uiPriority w:val="99"/>
    <w:rsid w:val="00A24CAC"/>
    <w:rPr>
      <w:sz w:val="23"/>
      <w:szCs w:val="23"/>
      <w:shd w:val="clear" w:color="auto" w:fill="FFFFFF"/>
    </w:rPr>
  </w:style>
  <w:style w:type="paragraph" w:customStyle="1" w:styleId="40">
    <w:name w:val="Основной текст (4)"/>
    <w:basedOn w:val="Normal"/>
    <w:link w:val="4"/>
    <w:uiPriority w:val="99"/>
    <w:rsid w:val="00A24CAC"/>
    <w:pPr>
      <w:shd w:val="clear" w:color="auto" w:fill="FFFFFF"/>
      <w:spacing w:after="480" w:line="274" w:lineRule="exact"/>
    </w:pPr>
    <w:rPr>
      <w:sz w:val="23"/>
      <w:szCs w:val="23"/>
    </w:rPr>
  </w:style>
  <w:style w:type="character" w:customStyle="1" w:styleId="105">
    <w:name w:val="Заголовок №105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104">
    <w:name w:val="Заголовок №104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8">
    <w:name w:val="Основной текст + Полужирный2"/>
    <w:basedOn w:val="DefaultParagraphFont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23">
    <w:name w:val="Основной текст + Полужирный1"/>
    <w:basedOn w:val="DefaultParagraphFont"/>
    <w:uiPriority w:val="99"/>
    <w:rsid w:val="00A24CAC"/>
    <w:rPr>
      <w:rFonts w:ascii="Times New Roman" w:hAnsi="Times New Roman" w:cs="Times New Roman"/>
      <w:b/>
      <w:bCs/>
      <w:spacing w:val="0"/>
      <w:sz w:val="27"/>
      <w:szCs w:val="27"/>
    </w:rPr>
  </w:style>
  <w:style w:type="character" w:customStyle="1" w:styleId="150">
    <w:name w:val="Основной текст (15)_"/>
    <w:basedOn w:val="DefaultParagraphFont"/>
    <w:link w:val="151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151">
    <w:name w:val="Основной текст (15)"/>
    <w:basedOn w:val="Normal"/>
    <w:link w:val="150"/>
    <w:uiPriority w:val="99"/>
    <w:rsid w:val="00A24CAC"/>
    <w:pPr>
      <w:shd w:val="clear" w:color="auto" w:fill="FFFFFF"/>
      <w:spacing w:line="322" w:lineRule="exact"/>
      <w:jc w:val="center"/>
    </w:pPr>
    <w:rPr>
      <w:i/>
      <w:iCs/>
      <w:sz w:val="27"/>
      <w:szCs w:val="27"/>
    </w:rPr>
  </w:style>
  <w:style w:type="character" w:customStyle="1" w:styleId="103">
    <w:name w:val="Заголовок №103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32">
    <w:name w:val="Основной текст (3)"/>
    <w:basedOn w:val="DefaultParagraphFont"/>
    <w:uiPriority w:val="99"/>
    <w:rsid w:val="00A24CAC"/>
    <w:rPr>
      <w:rFonts w:ascii="Times New Roman" w:hAnsi="Times New Roman" w:cs="Times New Roman"/>
      <w:b/>
      <w:bCs/>
      <w:i/>
      <w:iCs/>
      <w:spacing w:val="0"/>
      <w:sz w:val="27"/>
      <w:szCs w:val="27"/>
    </w:rPr>
  </w:style>
  <w:style w:type="character" w:customStyle="1" w:styleId="102">
    <w:name w:val="Заголовок №102"/>
    <w:basedOn w:val="100"/>
    <w:uiPriority w:val="99"/>
    <w:rsid w:val="00A24CAC"/>
    <w:rPr>
      <w:b/>
      <w:bCs/>
      <w:spacing w:val="0"/>
      <w:sz w:val="27"/>
      <w:szCs w:val="27"/>
      <w:shd w:val="clear" w:color="auto" w:fill="FFFFFF"/>
    </w:rPr>
  </w:style>
  <w:style w:type="character" w:customStyle="1" w:styleId="29">
    <w:name w:val="Основной текст (2)_"/>
    <w:basedOn w:val="DefaultParagraphFont"/>
    <w:link w:val="213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3">
    <w:name w:val="Основной текст (2)1"/>
    <w:basedOn w:val="Normal"/>
    <w:link w:val="29"/>
    <w:uiPriority w:val="99"/>
    <w:rsid w:val="00A24CAC"/>
    <w:pPr>
      <w:shd w:val="clear" w:color="auto" w:fill="FFFFFF"/>
      <w:spacing w:after="900" w:line="240" w:lineRule="atLeast"/>
      <w:jc w:val="center"/>
    </w:pPr>
    <w:rPr>
      <w:b/>
      <w:bCs/>
      <w:i/>
      <w:iCs/>
      <w:sz w:val="27"/>
      <w:szCs w:val="27"/>
    </w:rPr>
  </w:style>
  <w:style w:type="character" w:customStyle="1" w:styleId="7">
    <w:name w:val="Заголовок №7_"/>
    <w:basedOn w:val="DefaultParagraphFont"/>
    <w:link w:val="70"/>
    <w:uiPriority w:val="99"/>
    <w:rsid w:val="00A24CAC"/>
    <w:rPr>
      <w:sz w:val="28"/>
      <w:szCs w:val="28"/>
      <w:shd w:val="clear" w:color="auto" w:fill="FFFFFF"/>
    </w:rPr>
  </w:style>
  <w:style w:type="paragraph" w:customStyle="1" w:styleId="70">
    <w:name w:val="Заголовок №7"/>
    <w:basedOn w:val="Normal"/>
    <w:link w:val="7"/>
    <w:uiPriority w:val="99"/>
    <w:rsid w:val="00A24CAC"/>
    <w:pPr>
      <w:shd w:val="clear" w:color="auto" w:fill="FFFFFF"/>
      <w:spacing w:after="360" w:line="240" w:lineRule="atLeast"/>
      <w:ind w:firstLine="620"/>
      <w:jc w:val="both"/>
      <w:outlineLvl w:val="6"/>
    </w:pPr>
  </w:style>
  <w:style w:type="character" w:customStyle="1" w:styleId="a14">
    <w:name w:val="Подпись к таблице_"/>
    <w:basedOn w:val="DefaultParagraphFont"/>
    <w:link w:val="a15"/>
    <w:uiPriority w:val="99"/>
    <w:rsid w:val="00A24CAC"/>
    <w:rPr>
      <w:i/>
      <w:iCs/>
      <w:sz w:val="27"/>
      <w:szCs w:val="27"/>
      <w:shd w:val="clear" w:color="auto" w:fill="FFFFFF"/>
    </w:rPr>
  </w:style>
  <w:style w:type="paragraph" w:customStyle="1" w:styleId="a15">
    <w:name w:val="Подпись к таблице"/>
    <w:basedOn w:val="Normal"/>
    <w:link w:val="a14"/>
    <w:uiPriority w:val="99"/>
    <w:rsid w:val="00A24CAC"/>
    <w:pPr>
      <w:shd w:val="clear" w:color="auto" w:fill="FFFFFF"/>
      <w:spacing w:line="240" w:lineRule="atLeast"/>
    </w:pPr>
    <w:rPr>
      <w:i/>
      <w:iCs/>
      <w:sz w:val="27"/>
      <w:szCs w:val="27"/>
    </w:rPr>
  </w:style>
  <w:style w:type="character" w:customStyle="1" w:styleId="42">
    <w:name w:val="Основной текст (4)2"/>
    <w:basedOn w:val="4"/>
    <w:uiPriority w:val="99"/>
    <w:rsid w:val="00A24CAC"/>
    <w:rPr>
      <w:spacing w:val="0"/>
      <w:sz w:val="28"/>
      <w:szCs w:val="28"/>
      <w:shd w:val="clear" w:color="auto" w:fill="FFFFFF"/>
    </w:rPr>
  </w:style>
  <w:style w:type="character" w:customStyle="1" w:styleId="214">
    <w:name w:val="Подпись к таблице (2)_"/>
    <w:basedOn w:val="DefaultParagraphFont"/>
    <w:link w:val="215"/>
    <w:uiPriority w:val="99"/>
    <w:rsid w:val="00A24CAC"/>
    <w:rPr>
      <w:b/>
      <w:bCs/>
      <w:i/>
      <w:iCs/>
      <w:sz w:val="27"/>
      <w:szCs w:val="27"/>
      <w:shd w:val="clear" w:color="auto" w:fill="FFFFFF"/>
    </w:rPr>
  </w:style>
  <w:style w:type="paragraph" w:customStyle="1" w:styleId="215">
    <w:name w:val="Подпись к таблице (2)"/>
    <w:basedOn w:val="Normal"/>
    <w:link w:val="214"/>
    <w:uiPriority w:val="99"/>
    <w:rsid w:val="00A24CAC"/>
    <w:pPr>
      <w:shd w:val="clear" w:color="auto" w:fill="FFFFFF"/>
      <w:spacing w:line="432" w:lineRule="exact"/>
    </w:pPr>
    <w:rPr>
      <w:b/>
      <w:bCs/>
      <w:i/>
      <w:iCs/>
      <w:sz w:val="27"/>
      <w:szCs w:val="27"/>
    </w:rPr>
  </w:style>
  <w:style w:type="paragraph" w:customStyle="1" w:styleId="41">
    <w:name w:val="Основной текст (4)1"/>
    <w:basedOn w:val="Normal"/>
    <w:uiPriority w:val="99"/>
    <w:rsid w:val="00A24CAC"/>
    <w:pPr>
      <w:shd w:val="clear" w:color="auto" w:fill="FFFFFF"/>
      <w:spacing w:line="240" w:lineRule="atLeast"/>
      <w:jc w:val="both"/>
    </w:pPr>
    <w:rPr>
      <w:rFonts w:eastAsia="Arial Unicode MS"/>
    </w:rPr>
  </w:style>
  <w:style w:type="paragraph" w:customStyle="1" w:styleId="71">
    <w:name w:val="Заголовок №71"/>
    <w:basedOn w:val="Normal"/>
    <w:uiPriority w:val="99"/>
    <w:rsid w:val="00A24CAC"/>
    <w:pPr>
      <w:shd w:val="clear" w:color="auto" w:fill="FFFFFF"/>
      <w:spacing w:after="360" w:line="240" w:lineRule="atLeast"/>
      <w:ind w:firstLine="560"/>
      <w:jc w:val="both"/>
      <w:outlineLvl w:val="6"/>
    </w:pPr>
    <w:rPr>
      <w:rFonts w:eastAsia="Arial Unicode MS"/>
      <w:b/>
      <w:bCs/>
    </w:rPr>
  </w:style>
  <w:style w:type="paragraph" w:customStyle="1" w:styleId="xl106">
    <w:name w:val="xl106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7">
    <w:name w:val="xl107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9">
    <w:name w:val="xl109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12">
    <w:name w:val="xl112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3">
    <w:name w:val="xl113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4">
    <w:name w:val="xl114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5">
    <w:name w:val="xl115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16">
    <w:name w:val="xl116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7">
    <w:name w:val="xl117"/>
    <w:basedOn w:val="Normal"/>
    <w:rsid w:val="00C95039"/>
    <w:pPr>
      <w:shd w:val="clear" w:color="CCFFCC" w:fill="CCFFFF"/>
      <w:spacing w:before="100" w:beforeAutospacing="1" w:after="100" w:afterAutospacing="1"/>
    </w:pPr>
  </w:style>
  <w:style w:type="paragraph" w:customStyle="1" w:styleId="xl118">
    <w:name w:val="xl118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9">
    <w:name w:val="xl119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20">
    <w:name w:val="xl120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1">
    <w:name w:val="xl121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3">
    <w:name w:val="xl123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4">
    <w:name w:val="xl124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25">
    <w:name w:val="xl125"/>
    <w:basedOn w:val="Normal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7">
    <w:name w:val="xl127"/>
    <w:basedOn w:val="Normal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8">
    <w:name w:val="xl128"/>
    <w:basedOn w:val="Normal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29">
    <w:name w:val="xl129"/>
    <w:basedOn w:val="Normal"/>
    <w:rsid w:val="00C95039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Normal"/>
    <w:rsid w:val="00C95039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1">
    <w:name w:val="xl131"/>
    <w:basedOn w:val="Normal"/>
    <w:rsid w:val="00C95039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2">
    <w:name w:val="xl132"/>
    <w:basedOn w:val="Normal"/>
    <w:rsid w:val="00C9503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3">
    <w:name w:val="xl133"/>
    <w:basedOn w:val="Normal"/>
    <w:rsid w:val="00C95039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4">
    <w:name w:val="xl134"/>
    <w:basedOn w:val="Normal"/>
    <w:rsid w:val="00C9503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5">
    <w:name w:val="xl135"/>
    <w:basedOn w:val="Normal"/>
    <w:rsid w:val="00C950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6">
    <w:name w:val="xl136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7">
    <w:name w:val="xl137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8">
    <w:name w:val="xl138"/>
    <w:basedOn w:val="Normal"/>
    <w:rsid w:val="00C950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9">
    <w:name w:val="xl139"/>
    <w:basedOn w:val="Normal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0">
    <w:name w:val="xl140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42">
    <w:name w:val="xl142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FF" w:fill="FFFFFF"/>
      <w:spacing w:before="100" w:beforeAutospacing="1" w:after="100" w:afterAutospacing="1"/>
      <w:jc w:val="center"/>
      <w:textAlignment w:val="center"/>
    </w:pPr>
  </w:style>
  <w:style w:type="paragraph" w:customStyle="1" w:styleId="xl145">
    <w:name w:val="xl145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FFCC" w:fill="CCFFFF"/>
      <w:spacing w:before="100" w:beforeAutospacing="1" w:after="100" w:afterAutospacing="1"/>
      <w:jc w:val="center"/>
      <w:textAlignment w:val="center"/>
    </w:pPr>
  </w:style>
  <w:style w:type="paragraph" w:customStyle="1" w:styleId="xl146">
    <w:name w:val="xl146"/>
    <w:basedOn w:val="Normal"/>
    <w:rsid w:val="00C950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47">
    <w:name w:val="xl147"/>
    <w:basedOn w:val="Normal"/>
    <w:rsid w:val="00C950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148">
    <w:name w:val="xl148"/>
    <w:basedOn w:val="Normal"/>
    <w:rsid w:val="00C950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bottom"/>
    </w:pPr>
    <w:rPr>
      <w:b/>
      <w:bCs/>
    </w:rPr>
  </w:style>
  <w:style w:type="character" w:styleId="Emphasis">
    <w:name w:val="Emphasis"/>
    <w:basedOn w:val="DefaultParagraphFont"/>
    <w:qFormat/>
    <w:rsid w:val="003260C3"/>
    <w:rPr>
      <w:i/>
      <w:iCs/>
    </w:rPr>
  </w:style>
  <w:style w:type="paragraph" w:styleId="TOC4">
    <w:name w:val="toc 4"/>
    <w:basedOn w:val="Normal"/>
    <w:next w:val="Normal"/>
    <w:autoRedefine/>
    <w:uiPriority w:val="39"/>
    <w:unhideWhenUsed/>
    <w:rsid w:val="001378E0"/>
    <w:pPr>
      <w:spacing w:after="100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1378E0"/>
    <w:pPr>
      <w:spacing w:after="100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1378E0"/>
    <w:pPr>
      <w:spacing w:after="100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1378E0"/>
    <w:pPr>
      <w:spacing w:after="100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1378E0"/>
    <w:pPr>
      <w:spacing w:after="100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1378E0"/>
    <w:pPr>
      <w:spacing w:after="100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xl65">
    <w:name w:val="xl65"/>
    <w:basedOn w:val="Normal"/>
    <w:rsid w:val="008D5A65"/>
    <w:pP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character" w:customStyle="1" w:styleId="43">
    <w:name w:val="Заголовок 4 Знак"/>
    <w:basedOn w:val="DefaultParagraphFont"/>
    <w:link w:val="Heading4"/>
    <w:rsid w:val="007B5FA7"/>
    <w:rPr>
      <w:sz w:val="28"/>
    </w:rPr>
  </w:style>
  <w:style w:type="character" w:customStyle="1" w:styleId="6">
    <w:name w:val="Заголовок 6 Знак"/>
    <w:basedOn w:val="DefaultParagraphFont"/>
    <w:link w:val="Heading6"/>
    <w:rsid w:val="007B5FA7"/>
    <w:rPr>
      <w:b/>
      <w:sz w:val="28"/>
    </w:rPr>
  </w:style>
  <w:style w:type="character" w:customStyle="1" w:styleId="72">
    <w:name w:val="Заголовок 7 Знак"/>
    <w:basedOn w:val="DefaultParagraphFont"/>
    <w:link w:val="Heading7"/>
    <w:rsid w:val="007B5FA7"/>
    <w:rPr>
      <w:sz w:val="28"/>
    </w:rPr>
  </w:style>
  <w:style w:type="character" w:customStyle="1" w:styleId="9">
    <w:name w:val="Заголовок 9 Знак"/>
    <w:basedOn w:val="DefaultParagraphFont"/>
    <w:link w:val="Heading9"/>
    <w:rsid w:val="007B5FA7"/>
    <w:rPr>
      <w:sz w:val="28"/>
    </w:rPr>
  </w:style>
  <w:style w:type="paragraph" w:customStyle="1" w:styleId="Sf13">
    <w:name w:val="Основной текст с отSf1тупом 3"/>
    <w:basedOn w:val="Normal"/>
    <w:rsid w:val="007B5FA7"/>
    <w:pPr>
      <w:widowControl w:val="0"/>
      <w:ind w:firstLine="709"/>
      <w:jc w:val="both"/>
    </w:pPr>
    <w:rPr>
      <w:snapToGrid w:val="0"/>
      <w:szCs w:val="20"/>
    </w:rPr>
  </w:style>
  <w:style w:type="paragraph" w:styleId="BodyTextIndent">
    <w:name w:val="Body Text Indent"/>
    <w:basedOn w:val="Normal"/>
    <w:link w:val="a16"/>
    <w:rsid w:val="007B5FA7"/>
    <w:pPr>
      <w:ind w:firstLine="720"/>
    </w:pPr>
    <w:rPr>
      <w:szCs w:val="20"/>
    </w:rPr>
  </w:style>
  <w:style w:type="character" w:customStyle="1" w:styleId="a16">
    <w:name w:val="Основной текст с отступом Знак"/>
    <w:basedOn w:val="DefaultParagraphFont"/>
    <w:link w:val="BodyTextIndent"/>
    <w:rsid w:val="007B5FA7"/>
    <w:rPr>
      <w:sz w:val="28"/>
    </w:rPr>
  </w:style>
  <w:style w:type="character" w:customStyle="1" w:styleId="142">
    <w:name w:val="Обычный + 14 пт Знак"/>
    <w:link w:val="14"/>
    <w:rsid w:val="007B5FA7"/>
    <w:rPr>
      <w:sz w:val="28"/>
      <w:szCs w:val="28"/>
    </w:rPr>
  </w:style>
  <w:style w:type="character" w:customStyle="1" w:styleId="5">
    <w:name w:val="Заголовок 5 Знак"/>
    <w:basedOn w:val="DefaultParagraphFont"/>
    <w:link w:val="Heading5"/>
    <w:rsid w:val="007B5FA7"/>
    <w:rPr>
      <w:b/>
      <w:bCs/>
      <w:iCs/>
      <w:sz w:val="28"/>
      <w:szCs w:val="28"/>
      <w:lang w:eastAsia="ar-SA"/>
    </w:rPr>
  </w:style>
  <w:style w:type="paragraph" w:styleId="Title">
    <w:name w:val="Title"/>
    <w:basedOn w:val="Normal"/>
    <w:link w:val="a17"/>
    <w:qFormat/>
    <w:rsid w:val="007B5FA7"/>
    <w:pPr>
      <w:jc w:val="center"/>
    </w:pPr>
    <w:rPr>
      <w:sz w:val="32"/>
      <w:szCs w:val="20"/>
    </w:rPr>
  </w:style>
  <w:style w:type="character" w:customStyle="1" w:styleId="a17">
    <w:name w:val="Название Знак"/>
    <w:basedOn w:val="DefaultParagraphFont"/>
    <w:link w:val="Title"/>
    <w:rsid w:val="007B5FA7"/>
    <w:rPr>
      <w:sz w:val="32"/>
    </w:rPr>
  </w:style>
  <w:style w:type="character" w:customStyle="1" w:styleId="124">
    <w:name w:val="Основной текст Знак1"/>
    <w:aliases w:val="bt Знак,Òàáë òåêñò Знак,Основной текст Знак Знак"/>
    <w:rsid w:val="007B5FA7"/>
    <w:rPr>
      <w:sz w:val="28"/>
    </w:rPr>
  </w:style>
  <w:style w:type="paragraph" w:styleId="BodyText2">
    <w:name w:val="Body Text 2"/>
    <w:basedOn w:val="Normal"/>
    <w:link w:val="216"/>
    <w:rsid w:val="007B5FA7"/>
    <w:rPr>
      <w:szCs w:val="20"/>
    </w:rPr>
  </w:style>
  <w:style w:type="character" w:customStyle="1" w:styleId="216">
    <w:name w:val="Основной текст 2 Знак"/>
    <w:basedOn w:val="DefaultParagraphFont"/>
    <w:link w:val="BodyText2"/>
    <w:rsid w:val="007B5FA7"/>
    <w:rPr>
      <w:sz w:val="28"/>
    </w:rPr>
  </w:style>
  <w:style w:type="paragraph" w:styleId="BodyText3">
    <w:name w:val="Body Text 3"/>
    <w:basedOn w:val="Normal"/>
    <w:link w:val="33"/>
    <w:rsid w:val="007B5FA7"/>
    <w:rPr>
      <w:sz w:val="26"/>
      <w:szCs w:val="20"/>
    </w:rPr>
  </w:style>
  <w:style w:type="character" w:customStyle="1" w:styleId="33">
    <w:name w:val="Основной текст 3 Знак"/>
    <w:basedOn w:val="DefaultParagraphFont"/>
    <w:link w:val="BodyText3"/>
    <w:rsid w:val="007B5FA7"/>
    <w:rPr>
      <w:sz w:val="26"/>
    </w:rPr>
  </w:style>
  <w:style w:type="paragraph" w:styleId="DocumentMap">
    <w:name w:val="Document Map"/>
    <w:basedOn w:val="Normal"/>
    <w:link w:val="a18"/>
    <w:rsid w:val="007B5FA7"/>
    <w:pPr>
      <w:shd w:val="clear" w:color="auto" w:fill="000080"/>
    </w:pPr>
    <w:rPr>
      <w:rFonts w:ascii="Tahoma" w:hAnsi="Tahoma"/>
      <w:szCs w:val="20"/>
    </w:rPr>
  </w:style>
  <w:style w:type="character" w:customStyle="1" w:styleId="a18">
    <w:name w:val="Схема документа Знак"/>
    <w:basedOn w:val="DefaultParagraphFont"/>
    <w:link w:val="DocumentMap"/>
    <w:rsid w:val="007B5FA7"/>
    <w:rPr>
      <w:rFonts w:ascii="Tahoma" w:hAnsi="Tahoma"/>
      <w:sz w:val="28"/>
      <w:shd w:val="clear" w:color="auto" w:fill="000080"/>
    </w:rPr>
  </w:style>
  <w:style w:type="paragraph" w:styleId="PlainText">
    <w:name w:val="Plain Text"/>
    <w:basedOn w:val="Normal"/>
    <w:link w:val="a19"/>
    <w:rsid w:val="007B5FA7"/>
    <w:rPr>
      <w:rFonts w:ascii="Courier New" w:hAnsi="Courier New"/>
      <w:szCs w:val="20"/>
    </w:rPr>
  </w:style>
  <w:style w:type="character" w:customStyle="1" w:styleId="a19">
    <w:name w:val="Текст Знак"/>
    <w:basedOn w:val="DefaultParagraphFont"/>
    <w:link w:val="PlainText"/>
    <w:rsid w:val="007B5FA7"/>
    <w:rPr>
      <w:rFonts w:ascii="Courier New" w:hAnsi="Courier New"/>
      <w:sz w:val="28"/>
    </w:rPr>
  </w:style>
  <w:style w:type="paragraph" w:styleId="ListNumber">
    <w:name w:val="List Number"/>
    <w:basedOn w:val="Normal"/>
    <w:rsid w:val="007B5FA7"/>
    <w:pPr>
      <w:tabs>
        <w:tab w:val="num" w:pos="360"/>
      </w:tabs>
      <w:ind w:left="360" w:hanging="360"/>
    </w:pPr>
    <w:rPr>
      <w:szCs w:val="20"/>
    </w:rPr>
  </w:style>
  <w:style w:type="paragraph" w:customStyle="1" w:styleId="a20">
    <w:name w:val="Содержание"/>
    <w:basedOn w:val="ListNumber"/>
    <w:next w:val="ListNumber"/>
    <w:rsid w:val="007B5FA7"/>
    <w:pPr>
      <w:tabs>
        <w:tab w:val="clear" w:pos="360"/>
      </w:tabs>
      <w:ind w:left="0" w:firstLine="0"/>
    </w:pPr>
    <w:rPr>
      <w:b/>
      <w:lang w:val="en-US"/>
    </w:rPr>
  </w:style>
  <w:style w:type="paragraph" w:customStyle="1" w:styleId="125">
    <w:name w:val="Содержание1"/>
    <w:basedOn w:val="ListNumber"/>
    <w:next w:val="ListNumber"/>
    <w:rsid w:val="007B5FA7"/>
    <w:pPr>
      <w:tabs>
        <w:tab w:val="clear" w:pos="360"/>
        <w:tab w:val="num" w:pos="1080"/>
      </w:tabs>
      <w:ind w:left="941" w:hanging="431"/>
    </w:pPr>
    <w:rPr>
      <w:i/>
    </w:rPr>
  </w:style>
  <w:style w:type="paragraph" w:customStyle="1" w:styleId="126">
    <w:name w:val="Стиль1"/>
    <w:basedOn w:val="Normal"/>
    <w:rsid w:val="007B5FA7"/>
    <w:rPr>
      <w:szCs w:val="20"/>
    </w:rPr>
  </w:style>
  <w:style w:type="paragraph" w:styleId="Index1">
    <w:name w:val="index 1"/>
    <w:basedOn w:val="Normal"/>
    <w:next w:val="Normal"/>
    <w:autoRedefine/>
    <w:rsid w:val="007B5FA7"/>
    <w:pPr>
      <w:ind w:left="200" w:hanging="200"/>
    </w:pPr>
    <w:rPr>
      <w:szCs w:val="20"/>
    </w:rPr>
  </w:style>
  <w:style w:type="paragraph" w:styleId="IndexHeading">
    <w:name w:val="index heading"/>
    <w:basedOn w:val="Normal"/>
    <w:next w:val="Index1"/>
    <w:rsid w:val="007B5FA7"/>
    <w:rPr>
      <w:szCs w:val="20"/>
    </w:rPr>
  </w:style>
  <w:style w:type="paragraph" w:styleId="BodyTextIndent3">
    <w:name w:val="Body Text Indent 3"/>
    <w:basedOn w:val="Normal"/>
    <w:link w:val="34"/>
    <w:rsid w:val="007B5FA7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DefaultParagraphFont"/>
    <w:link w:val="BodyTextIndent3"/>
    <w:rsid w:val="007B5FA7"/>
    <w:rPr>
      <w:sz w:val="16"/>
      <w:szCs w:val="16"/>
    </w:rPr>
  </w:style>
  <w:style w:type="paragraph" w:customStyle="1" w:styleId="a21">
    <w:name w:val="Стиль По ширине"/>
    <w:basedOn w:val="Normal"/>
    <w:rsid w:val="007B5FA7"/>
    <w:pPr>
      <w:jc w:val="both"/>
    </w:pPr>
    <w:rPr>
      <w:szCs w:val="20"/>
    </w:rPr>
  </w:style>
  <w:style w:type="paragraph" w:customStyle="1" w:styleId="311">
    <w:name w:val="Основной текст с отступом 31"/>
    <w:basedOn w:val="Normal"/>
    <w:rsid w:val="007B5FA7"/>
    <w:pPr>
      <w:widowControl w:val="0"/>
      <w:overflowPunct w:val="0"/>
      <w:ind w:firstLine="720"/>
      <w:jc w:val="both"/>
      <w:textAlignment w:val="baseline"/>
    </w:pPr>
    <w:rPr>
      <w:szCs w:val="20"/>
    </w:rPr>
  </w:style>
  <w:style w:type="paragraph" w:styleId="ListBullet">
    <w:name w:val="List Bullet"/>
    <w:basedOn w:val="Normal"/>
    <w:rsid w:val="007B5FA7"/>
    <w:pPr>
      <w:tabs>
        <w:tab w:val="num" w:pos="360"/>
      </w:tabs>
      <w:ind w:left="360" w:hanging="360"/>
    </w:pPr>
  </w:style>
  <w:style w:type="table" w:styleId="TableWeb2">
    <w:name w:val="Table Web 2"/>
    <w:basedOn w:val="TableNormal"/>
    <w:rsid w:val="007B5FA7"/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PrEx>
      <w:tblCellSpacing w:w="20" w:type="dxa"/>
    </w:tblPrEx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shd w:val="clear" w:color="auto" w:fill="E6E6E6"/>
      </w:tcPr>
    </w:tblStylePr>
  </w:style>
  <w:style w:type="paragraph" w:customStyle="1" w:styleId="35">
    <w:name w:val="заголовок 3"/>
    <w:basedOn w:val="Normal"/>
    <w:next w:val="Normal"/>
    <w:rsid w:val="007B5FA7"/>
    <w:pPr>
      <w:keepNext/>
      <w:spacing w:before="240" w:after="60"/>
    </w:pPr>
    <w:rPr>
      <w:rFonts w:ascii="Arial" w:hAnsi="Arial"/>
      <w:szCs w:val="20"/>
    </w:rPr>
  </w:style>
  <w:style w:type="paragraph" w:customStyle="1" w:styleId="Heading">
    <w:name w:val="Heading"/>
    <w:rsid w:val="007B5FA7"/>
    <w:pPr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customStyle="1" w:styleId="217">
    <w:name w:val="Основной текст 21"/>
    <w:basedOn w:val="Normal"/>
    <w:rsid w:val="007B5FA7"/>
    <w:pPr>
      <w:overflowPunct w:val="0"/>
      <w:spacing w:after="120"/>
      <w:ind w:firstLine="709"/>
      <w:jc w:val="both"/>
      <w:textAlignment w:val="baseline"/>
    </w:pPr>
    <w:rPr>
      <w:szCs w:val="20"/>
    </w:rPr>
  </w:style>
  <w:style w:type="paragraph" w:styleId="BlockText">
    <w:name w:val="Block Text"/>
    <w:basedOn w:val="Normal"/>
    <w:rsid w:val="007B5FA7"/>
    <w:pPr>
      <w:ind w:left="-567" w:right="-1050" w:firstLine="567"/>
      <w:jc w:val="both"/>
    </w:pPr>
    <w:rPr>
      <w:szCs w:val="20"/>
    </w:rPr>
  </w:style>
  <w:style w:type="paragraph" w:customStyle="1" w:styleId="218">
    <w:name w:val="Стиль Заголовок 2 + По правому краю"/>
    <w:basedOn w:val="Heading2"/>
    <w:rsid w:val="007B5FA7"/>
    <w:pPr>
      <w:tabs>
        <w:tab w:val="left" w:pos="4111"/>
      </w:tabs>
      <w:spacing w:before="0" w:after="0"/>
      <w:jc w:val="right"/>
    </w:pPr>
    <w:rPr>
      <w:b w:val="0"/>
      <w:bCs w:val="0"/>
      <w:iCs w:val="0"/>
      <w:szCs w:val="20"/>
    </w:rPr>
  </w:style>
  <w:style w:type="paragraph" w:customStyle="1" w:styleId="consplusnormal0">
    <w:name w:val="consplusnormal"/>
    <w:basedOn w:val="Normal"/>
    <w:rsid w:val="007B5FA7"/>
    <w:pPr>
      <w:spacing w:before="100" w:beforeAutospacing="1" w:after="100" w:afterAutospacing="1"/>
    </w:pPr>
  </w:style>
  <w:style w:type="paragraph" w:customStyle="1" w:styleId="consplustitle0">
    <w:name w:val="consplustitle"/>
    <w:basedOn w:val="Normal"/>
    <w:rsid w:val="007B5FA7"/>
    <w:pPr>
      <w:spacing w:before="100" w:beforeAutospacing="1" w:after="100" w:afterAutospacing="1"/>
    </w:pPr>
  </w:style>
  <w:style w:type="paragraph" w:customStyle="1" w:styleId="2TimesNewRoman">
    <w:name w:val="Стиль Заголовок 2 + Times New Roman не полужирный не курсив По ц..."/>
    <w:basedOn w:val="Heading2"/>
    <w:rsid w:val="007B5FA7"/>
    <w:pPr>
      <w:jc w:val="center"/>
    </w:pPr>
    <w:rPr>
      <w:b w:val="0"/>
      <w:bCs w:val="0"/>
      <w:iCs w:val="0"/>
      <w:sz w:val="32"/>
      <w:szCs w:val="20"/>
    </w:rPr>
  </w:style>
  <w:style w:type="paragraph" w:customStyle="1" w:styleId="1TimesNewRoman">
    <w:name w:val="Стиль Заголовок 1 + Times New Roman не полужирный По центру"/>
    <w:basedOn w:val="Heading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1TimesNewRoman1">
    <w:name w:val="Стиль Заголовок 1 + Times New Roman не полужирный По центру1"/>
    <w:basedOn w:val="Heading1"/>
    <w:rsid w:val="007B5FA7"/>
    <w:pPr>
      <w:spacing w:before="240" w:after="60"/>
    </w:pPr>
    <w:rPr>
      <w:b w:val="0"/>
      <w:bCs w:val="0"/>
      <w:kern w:val="32"/>
      <w:sz w:val="36"/>
      <w:szCs w:val="20"/>
    </w:rPr>
  </w:style>
  <w:style w:type="paragraph" w:customStyle="1" w:styleId="consnormal">
    <w:name w:val="consnormal"/>
    <w:rsid w:val="007B5FA7"/>
    <w:pPr>
      <w:ind w:right="19772" w:firstLine="720"/>
    </w:pPr>
    <w:rPr>
      <w:rFonts w:ascii="Arial" w:hAnsi="Arial" w:cs="Arial"/>
    </w:rPr>
  </w:style>
  <w:style w:type="paragraph" w:customStyle="1" w:styleId="80">
    <w:name w:val="Стиль8"/>
    <w:rsid w:val="007B5FA7"/>
    <w:pPr>
      <w:widowControl w:val="0"/>
    </w:pPr>
    <w:rPr>
      <w:snapToGrid w:val="0"/>
      <w:spacing w:val="-1"/>
      <w:kern w:val="65535"/>
      <w:position w:val="-1"/>
      <w:sz w:val="24"/>
      <w:lang w:val="en-US"/>
    </w:rPr>
  </w:style>
  <w:style w:type="paragraph" w:customStyle="1" w:styleId="ConsNonformat">
    <w:name w:val="ConsNonformat"/>
    <w:rsid w:val="007B5FA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22">
    <w:name w:val="Основной текст ГД Знак Знак"/>
    <w:basedOn w:val="BodyTextIndent"/>
    <w:rsid w:val="007B5FA7"/>
    <w:pPr>
      <w:ind w:firstLine="709"/>
      <w:jc w:val="both"/>
    </w:pPr>
    <w:rPr>
      <w:szCs w:val="28"/>
    </w:rPr>
  </w:style>
  <w:style w:type="paragraph" w:customStyle="1" w:styleId="127">
    <w:name w:val="Обычный1"/>
    <w:rsid w:val="007B5FA7"/>
    <w:pPr>
      <w:spacing w:before="100" w:after="100"/>
    </w:pPr>
    <w:rPr>
      <w:snapToGrid w:val="0"/>
      <w:sz w:val="24"/>
    </w:rPr>
  </w:style>
  <w:style w:type="paragraph" w:customStyle="1" w:styleId="ConsNormal0">
    <w:name w:val="ConsNormal"/>
    <w:rsid w:val="007B5FA7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219">
    <w:name w:val="Обычный2"/>
    <w:basedOn w:val="Normal"/>
    <w:rsid w:val="007B5FA7"/>
    <w:pPr>
      <w:snapToGrid w:val="0"/>
    </w:pPr>
    <w:rPr>
      <w:rFonts w:ascii="Courier New" w:hAnsi="Courier New" w:cs="Courier New"/>
    </w:rPr>
  </w:style>
  <w:style w:type="character" w:styleId="LineNumber">
    <w:name w:val="line number"/>
    <w:basedOn w:val="DefaultParagraphFont"/>
    <w:rsid w:val="007B5FA7"/>
  </w:style>
  <w:style w:type="paragraph" w:customStyle="1" w:styleId="xl46">
    <w:name w:val="xl46"/>
    <w:basedOn w:val="Normal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47">
    <w:name w:val="xl47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48">
    <w:name w:val="xl48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49">
    <w:name w:val="xl49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0">
    <w:name w:val="xl50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1">
    <w:name w:val="xl51"/>
    <w:basedOn w:val="Normal"/>
    <w:rsid w:val="007B5FA7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al"/>
    <w:rsid w:val="007B5FA7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3">
    <w:name w:val="xl53"/>
    <w:basedOn w:val="Normal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54">
    <w:name w:val="xl54"/>
    <w:basedOn w:val="Normal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5">
    <w:name w:val="xl55"/>
    <w:basedOn w:val="Normal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6">
    <w:name w:val="xl56"/>
    <w:basedOn w:val="Normal"/>
    <w:rsid w:val="007B5FA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7">
    <w:name w:val="xl57"/>
    <w:basedOn w:val="Normal"/>
    <w:rsid w:val="007B5FA7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58">
    <w:name w:val="xl58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59">
    <w:name w:val="xl59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60">
    <w:name w:val="xl60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1">
    <w:name w:val="xl61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2">
    <w:name w:val="xl62"/>
    <w:basedOn w:val="Normal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3">
    <w:name w:val="xl63"/>
    <w:basedOn w:val="Normal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64">
    <w:name w:val="xl64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49">
    <w:name w:val="xl149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0">
    <w:name w:val="xl150"/>
    <w:basedOn w:val="Normal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1">
    <w:name w:val="xl151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2">
    <w:name w:val="xl152"/>
    <w:basedOn w:val="Normal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153">
    <w:name w:val="xl153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154">
    <w:name w:val="xl154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i/>
      <w:iCs/>
    </w:rPr>
  </w:style>
  <w:style w:type="paragraph" w:customStyle="1" w:styleId="xl155">
    <w:name w:val="xl155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6">
    <w:name w:val="xl156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57">
    <w:name w:val="xl157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i/>
      <w:iCs/>
    </w:rPr>
  </w:style>
  <w:style w:type="paragraph" w:customStyle="1" w:styleId="xl158">
    <w:name w:val="xl158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59">
    <w:name w:val="xl159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0">
    <w:name w:val="xl160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1">
    <w:name w:val="xl161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2">
    <w:name w:val="xl162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3">
    <w:name w:val="xl163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4">
    <w:name w:val="xl164"/>
    <w:basedOn w:val="Normal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5">
    <w:name w:val="xl165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66">
    <w:name w:val="xl166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167">
    <w:name w:val="xl167"/>
    <w:basedOn w:val="Normal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68">
    <w:name w:val="xl168"/>
    <w:basedOn w:val="Normal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69">
    <w:name w:val="xl169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170">
    <w:name w:val="xl170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71">
    <w:name w:val="xl171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2">
    <w:name w:val="xl172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3">
    <w:name w:val="xl173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74">
    <w:name w:val="xl174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5">
    <w:name w:val="xl175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6">
    <w:name w:val="xl176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7">
    <w:name w:val="xl177"/>
    <w:basedOn w:val="Normal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8">
    <w:name w:val="xl178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9">
    <w:name w:val="xl179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numbering" w:customStyle="1" w:styleId="128">
    <w:name w:val="Нет списка1"/>
    <w:next w:val="NoList"/>
    <w:semiHidden/>
    <w:rsid w:val="007B5FA7"/>
  </w:style>
  <w:style w:type="paragraph" w:customStyle="1" w:styleId="xl180">
    <w:name w:val="xl180"/>
    <w:basedOn w:val="Normal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81">
    <w:name w:val="xl181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82">
    <w:name w:val="xl182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3">
    <w:name w:val="xl183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4">
    <w:name w:val="xl184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5">
    <w:name w:val="xl185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6">
    <w:name w:val="xl186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187">
    <w:name w:val="xl187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188">
    <w:name w:val="xl188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89">
    <w:name w:val="xl189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0">
    <w:name w:val="xl190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1">
    <w:name w:val="xl191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192">
    <w:name w:val="xl192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193">
    <w:name w:val="xl193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194">
    <w:name w:val="xl194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195">
    <w:name w:val="xl195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6">
    <w:name w:val="xl196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7">
    <w:name w:val="xl197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98">
    <w:name w:val="xl198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199">
    <w:name w:val="xl199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0">
    <w:name w:val="xl200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01">
    <w:name w:val="xl201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2">
    <w:name w:val="xl202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i/>
      <w:iCs/>
    </w:rPr>
  </w:style>
  <w:style w:type="paragraph" w:customStyle="1" w:styleId="xl203">
    <w:name w:val="xl203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204">
    <w:name w:val="xl204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05">
    <w:name w:val="xl205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06">
    <w:name w:val="xl206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07">
    <w:name w:val="xl207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08">
    <w:name w:val="xl208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09">
    <w:name w:val="xl209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0">
    <w:name w:val="xl210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11">
    <w:name w:val="xl211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12">
    <w:name w:val="xl212"/>
    <w:basedOn w:val="Normal"/>
    <w:rsid w:val="007B5FA7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i/>
      <w:iCs/>
    </w:rPr>
  </w:style>
  <w:style w:type="paragraph" w:customStyle="1" w:styleId="xl213">
    <w:name w:val="xl213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4">
    <w:name w:val="xl214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</w:style>
  <w:style w:type="paragraph" w:customStyle="1" w:styleId="xl215">
    <w:name w:val="xl215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16">
    <w:name w:val="xl216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17">
    <w:name w:val="xl217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18">
    <w:name w:val="xl218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19">
    <w:name w:val="xl219"/>
    <w:basedOn w:val="Normal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20">
    <w:name w:val="xl220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1">
    <w:name w:val="xl221"/>
    <w:basedOn w:val="Normal"/>
    <w:rsid w:val="007B5FA7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22">
    <w:name w:val="xl222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23">
    <w:name w:val="xl223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4">
    <w:name w:val="xl224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25">
    <w:name w:val="xl225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26">
    <w:name w:val="xl226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27">
    <w:name w:val="xl227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28">
    <w:name w:val="xl228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</w:style>
  <w:style w:type="paragraph" w:customStyle="1" w:styleId="xl229">
    <w:name w:val="xl229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30">
    <w:name w:val="xl230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31">
    <w:name w:val="xl231"/>
    <w:basedOn w:val="Normal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32">
    <w:name w:val="xl232"/>
    <w:basedOn w:val="Normal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</w:style>
  <w:style w:type="paragraph" w:customStyle="1" w:styleId="xl233">
    <w:name w:val="xl233"/>
    <w:basedOn w:val="Normal"/>
    <w:rsid w:val="007B5FA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34">
    <w:name w:val="xl234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b/>
      <w:bCs/>
    </w:rPr>
  </w:style>
  <w:style w:type="paragraph" w:customStyle="1" w:styleId="xl235">
    <w:name w:val="xl235"/>
    <w:basedOn w:val="Normal"/>
    <w:rsid w:val="007B5FA7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6">
    <w:name w:val="xl236"/>
    <w:basedOn w:val="Normal"/>
    <w:rsid w:val="007B5FA7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</w:rPr>
  </w:style>
  <w:style w:type="paragraph" w:customStyle="1" w:styleId="xl237">
    <w:name w:val="xl237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8">
    <w:name w:val="xl238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39">
    <w:name w:val="xl239"/>
    <w:basedOn w:val="Normal"/>
    <w:rsid w:val="007B5FA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0">
    <w:name w:val="xl240"/>
    <w:basedOn w:val="Normal"/>
    <w:rsid w:val="007B5FA7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1">
    <w:name w:val="xl241"/>
    <w:basedOn w:val="Normal"/>
    <w:rsid w:val="007B5FA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2">
    <w:name w:val="xl242"/>
    <w:basedOn w:val="Normal"/>
    <w:rsid w:val="007B5FA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3">
    <w:name w:val="xl243"/>
    <w:basedOn w:val="Normal"/>
    <w:rsid w:val="007B5FA7"/>
    <w:pPr>
      <w:pBdr>
        <w:top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4">
    <w:name w:val="xl244"/>
    <w:basedOn w:val="Normal"/>
    <w:rsid w:val="007B5FA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5">
    <w:name w:val="xl245"/>
    <w:basedOn w:val="Normal"/>
    <w:rsid w:val="007B5FA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6">
    <w:name w:val="xl246"/>
    <w:basedOn w:val="Normal"/>
    <w:rsid w:val="007B5FA7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7">
    <w:name w:val="xl247"/>
    <w:basedOn w:val="Normal"/>
    <w:rsid w:val="007B5FA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48">
    <w:name w:val="xl248"/>
    <w:basedOn w:val="Normal"/>
    <w:rsid w:val="007B5FA7"/>
    <w:pPr>
      <w:shd w:val="clear" w:color="auto" w:fill="FFFF99"/>
      <w:spacing w:before="100" w:beforeAutospacing="1" w:after="100" w:afterAutospacing="1"/>
    </w:pPr>
  </w:style>
  <w:style w:type="paragraph" w:customStyle="1" w:styleId="xl249">
    <w:name w:val="xl249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50">
    <w:name w:val="xl250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1">
    <w:name w:val="xl251"/>
    <w:basedOn w:val="Normal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252">
    <w:name w:val="xl252"/>
    <w:basedOn w:val="Normal"/>
    <w:rsid w:val="007B5FA7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253">
    <w:name w:val="xl253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54">
    <w:name w:val="xl254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5">
    <w:name w:val="xl255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56">
    <w:name w:val="xl256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7">
    <w:name w:val="xl257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58">
    <w:name w:val="xl258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</w:pPr>
  </w:style>
  <w:style w:type="paragraph" w:customStyle="1" w:styleId="xl259">
    <w:name w:val="xl259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</w:style>
  <w:style w:type="paragraph" w:customStyle="1" w:styleId="xl260">
    <w:name w:val="xl260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1">
    <w:name w:val="xl261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262">
    <w:name w:val="xl262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</w:style>
  <w:style w:type="paragraph" w:customStyle="1" w:styleId="xl263">
    <w:name w:val="xl263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4">
    <w:name w:val="xl264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5">
    <w:name w:val="xl265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66">
    <w:name w:val="xl266"/>
    <w:basedOn w:val="Normal"/>
    <w:rsid w:val="007B5FA7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7">
    <w:name w:val="xl267"/>
    <w:basedOn w:val="Normal"/>
    <w:rsid w:val="007B5FA7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68">
    <w:name w:val="xl268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69">
    <w:name w:val="xl269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</w:style>
  <w:style w:type="paragraph" w:customStyle="1" w:styleId="xl270">
    <w:name w:val="xl270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1">
    <w:name w:val="xl271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2">
    <w:name w:val="xl272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3">
    <w:name w:val="xl273"/>
    <w:basedOn w:val="Normal"/>
    <w:rsid w:val="007B5FA7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74">
    <w:name w:val="xl274"/>
    <w:basedOn w:val="Normal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</w:style>
  <w:style w:type="paragraph" w:customStyle="1" w:styleId="xl275">
    <w:name w:val="xl275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276">
    <w:name w:val="xl276"/>
    <w:basedOn w:val="Normal"/>
    <w:rsid w:val="007B5FA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7">
    <w:name w:val="xl277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78">
    <w:name w:val="xl278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center"/>
    </w:pPr>
  </w:style>
  <w:style w:type="paragraph" w:customStyle="1" w:styleId="xl279">
    <w:name w:val="xl279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0">
    <w:name w:val="xl280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81">
    <w:name w:val="xl281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2">
    <w:name w:val="xl282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3">
    <w:name w:val="xl283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284">
    <w:name w:val="xl284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285">
    <w:name w:val="xl285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6">
    <w:name w:val="xl286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7">
    <w:name w:val="xl287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88">
    <w:name w:val="xl288"/>
    <w:basedOn w:val="Normal"/>
    <w:rsid w:val="007B5FA7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i/>
      <w:iCs/>
    </w:rPr>
  </w:style>
  <w:style w:type="paragraph" w:customStyle="1" w:styleId="xl289">
    <w:name w:val="xl289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</w:style>
  <w:style w:type="paragraph" w:customStyle="1" w:styleId="xl290">
    <w:name w:val="xl290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</w:style>
  <w:style w:type="paragraph" w:customStyle="1" w:styleId="xl291">
    <w:name w:val="xl291"/>
    <w:basedOn w:val="Normal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</w:pPr>
  </w:style>
  <w:style w:type="paragraph" w:customStyle="1" w:styleId="xl292">
    <w:name w:val="xl292"/>
    <w:basedOn w:val="Normal"/>
    <w:rsid w:val="007B5FA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i/>
      <w:iCs/>
    </w:rPr>
  </w:style>
  <w:style w:type="paragraph" w:customStyle="1" w:styleId="xl293">
    <w:name w:val="xl293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4">
    <w:name w:val="xl294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5">
    <w:name w:val="xl295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  <w:textAlignment w:val="top"/>
    </w:pPr>
  </w:style>
  <w:style w:type="paragraph" w:customStyle="1" w:styleId="xl296">
    <w:name w:val="xl296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</w:pPr>
    <w:rPr>
      <w:b/>
      <w:bCs/>
    </w:rPr>
  </w:style>
  <w:style w:type="paragraph" w:customStyle="1" w:styleId="xl297">
    <w:name w:val="xl297"/>
    <w:basedOn w:val="Normal"/>
    <w:rsid w:val="007B5FA7"/>
    <w:pPr>
      <w:pBdr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b/>
      <w:bCs/>
    </w:rPr>
  </w:style>
  <w:style w:type="paragraph" w:customStyle="1" w:styleId="xl298">
    <w:name w:val="xl298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</w:pPr>
    <w:rPr>
      <w:b/>
      <w:bCs/>
    </w:rPr>
  </w:style>
  <w:style w:type="paragraph" w:customStyle="1" w:styleId="xl299">
    <w:name w:val="xl299"/>
    <w:basedOn w:val="Normal"/>
    <w:rsid w:val="007B5FA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</w:pPr>
    <w:rPr>
      <w:b/>
      <w:bCs/>
    </w:rPr>
  </w:style>
  <w:style w:type="paragraph" w:customStyle="1" w:styleId="xl300">
    <w:name w:val="xl300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</w:pPr>
    <w:rPr>
      <w:b/>
      <w:bCs/>
    </w:rPr>
  </w:style>
  <w:style w:type="paragraph" w:customStyle="1" w:styleId="xl301">
    <w:name w:val="xl301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</w:rPr>
  </w:style>
  <w:style w:type="paragraph" w:customStyle="1" w:styleId="xl302">
    <w:name w:val="xl302"/>
    <w:basedOn w:val="Normal"/>
    <w:rsid w:val="007B5FA7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3">
    <w:name w:val="xl303"/>
    <w:basedOn w:val="Normal"/>
    <w:rsid w:val="007B5FA7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</w:pPr>
    <w:rPr>
      <w:b/>
      <w:bCs/>
    </w:rPr>
  </w:style>
  <w:style w:type="paragraph" w:customStyle="1" w:styleId="xl304">
    <w:name w:val="xl304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CC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5">
    <w:name w:val="xl305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6">
    <w:name w:val="xl306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7">
    <w:name w:val="xl307"/>
    <w:basedOn w:val="Normal"/>
    <w:rsid w:val="007B5FA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08">
    <w:name w:val="xl308"/>
    <w:basedOn w:val="Normal"/>
    <w:rsid w:val="007B5FA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auto" w:fill="CCFFFF"/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character" w:customStyle="1" w:styleId="apple-style-span">
    <w:name w:val="apple-style-span"/>
    <w:rsid w:val="007B5FA7"/>
  </w:style>
  <w:style w:type="paragraph" w:customStyle="1" w:styleId="font1">
    <w:name w:val="font1"/>
    <w:basedOn w:val="Normal"/>
    <w:rsid w:val="007B5FA7"/>
    <w:pPr>
      <w:spacing w:before="100" w:beforeAutospacing="1" w:after="100" w:afterAutospacing="1"/>
    </w:pPr>
    <w:rPr>
      <w:rFonts w:ascii="Arial CYR" w:hAnsi="Arial CYR" w:cs="Arial CYR"/>
      <w:sz w:val="20"/>
      <w:szCs w:val="20"/>
    </w:rPr>
  </w:style>
  <w:style w:type="paragraph" w:customStyle="1" w:styleId="Style27">
    <w:name w:val="Style27"/>
    <w:basedOn w:val="Normal"/>
    <w:rsid w:val="007B5FA7"/>
    <w:pPr>
      <w:widowControl w:val="0"/>
    </w:pPr>
    <w:rPr>
      <w:rFonts w:ascii="Arial" w:hAnsi="Arial"/>
    </w:rPr>
  </w:style>
  <w:style w:type="paragraph" w:customStyle="1" w:styleId="Style32">
    <w:name w:val="Style32"/>
    <w:basedOn w:val="Normal"/>
    <w:rsid w:val="007B5FA7"/>
    <w:pPr>
      <w:widowControl w:val="0"/>
    </w:pPr>
    <w:rPr>
      <w:rFonts w:ascii="Arial" w:hAnsi="Arial"/>
    </w:rPr>
  </w:style>
  <w:style w:type="character" w:customStyle="1" w:styleId="FontStyle67">
    <w:name w:val="Font Style67"/>
    <w:basedOn w:val="DefaultParagraphFont"/>
    <w:rsid w:val="007B5FA7"/>
    <w:rPr>
      <w:rFonts w:ascii="Arial" w:hAnsi="Arial" w:cs="Arial" w:hint="default"/>
      <w:b/>
      <w:bCs/>
      <w:color w:val="000000"/>
      <w:sz w:val="22"/>
      <w:szCs w:val="22"/>
    </w:rPr>
  </w:style>
  <w:style w:type="character" w:customStyle="1" w:styleId="FontStyle69">
    <w:name w:val="Font Style69"/>
    <w:basedOn w:val="DefaultParagraphFont"/>
    <w:rsid w:val="007B5FA7"/>
    <w:rPr>
      <w:rFonts w:ascii="Arial" w:hAnsi="Arial" w:cs="Arial" w:hint="default"/>
      <w:b/>
      <w:bCs/>
      <w:color w:val="000000"/>
      <w:sz w:val="26"/>
      <w:szCs w:val="26"/>
    </w:rPr>
  </w:style>
  <w:style w:type="paragraph" w:customStyle="1" w:styleId="msonormalbullet2gif">
    <w:name w:val="msonormalbullet2.gif"/>
    <w:basedOn w:val="Normal"/>
    <w:rsid w:val="007B5FA7"/>
    <w:pPr>
      <w:spacing w:before="100" w:beforeAutospacing="1" w:after="100" w:afterAutospacing="1"/>
    </w:pPr>
  </w:style>
  <w:style w:type="paragraph" w:customStyle="1" w:styleId="221">
    <w:name w:val="Знак2"/>
    <w:basedOn w:val="Normal"/>
    <w:rsid w:val="007B5FA7"/>
    <w:rPr>
      <w:rFonts w:ascii="Verdana" w:hAnsi="Verdana" w:cs="Verdana"/>
      <w:sz w:val="20"/>
      <w:szCs w:val="20"/>
      <w:lang w:val="en-US" w:eastAsia="en-US"/>
    </w:rPr>
  </w:style>
  <w:style w:type="paragraph" w:customStyle="1" w:styleId="50">
    <w:name w:val="Стиль5"/>
    <w:basedOn w:val="Heading7"/>
    <w:rsid w:val="007B5FA7"/>
    <w:pPr>
      <w:numPr>
        <w:numId w:val="26"/>
      </w:numPr>
      <w:jc w:val="center"/>
    </w:pPr>
    <w:rPr>
      <w:b/>
      <w:lang w:val="en-US"/>
    </w:rPr>
  </w:style>
  <w:style w:type="paragraph" w:customStyle="1" w:styleId="60">
    <w:name w:val="Стиль6"/>
    <w:basedOn w:val="Heading7"/>
    <w:autoRedefine/>
    <w:rsid w:val="007B5FA7"/>
    <w:pPr>
      <w:numPr>
        <w:numId w:val="27"/>
      </w:numPr>
      <w:jc w:val="center"/>
    </w:pPr>
    <w:rPr>
      <w:b/>
      <w:lang w:val="en-US"/>
    </w:rPr>
  </w:style>
  <w:style w:type="paragraph" w:customStyle="1" w:styleId="73">
    <w:name w:val="Стиль7"/>
    <w:basedOn w:val="Heading7"/>
    <w:rsid w:val="007B5FA7"/>
    <w:pPr>
      <w:ind w:firstLine="0"/>
      <w:jc w:val="center"/>
    </w:pPr>
    <w:rPr>
      <w:b/>
    </w:rPr>
  </w:style>
  <w:style w:type="paragraph" w:customStyle="1" w:styleId="Pa24">
    <w:name w:val="Pa24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1">
    <w:name w:val="Pa11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Pa3">
    <w:name w:val="Pa3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character" w:customStyle="1" w:styleId="A120">
    <w:name w:val="A12"/>
    <w:rsid w:val="007B5FA7"/>
    <w:rPr>
      <w:color w:val="221E1F"/>
      <w:sz w:val="11"/>
      <w:szCs w:val="11"/>
    </w:rPr>
  </w:style>
  <w:style w:type="paragraph" w:customStyle="1" w:styleId="Pa16">
    <w:name w:val="Pa16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a23">
    <w:name w:val="ГрафЛист"/>
    <w:rsid w:val="007B5FA7"/>
    <w:pPr>
      <w:spacing w:before="120" w:after="80" w:line="280" w:lineRule="atLeast"/>
      <w:jc w:val="center"/>
    </w:pPr>
    <w:rPr>
      <w:sz w:val="24"/>
    </w:rPr>
  </w:style>
  <w:style w:type="paragraph" w:customStyle="1" w:styleId="a24">
    <w:name w:val="Табл"/>
    <w:rsid w:val="007B5FA7"/>
    <w:rPr>
      <w:sz w:val="24"/>
    </w:rPr>
  </w:style>
  <w:style w:type="paragraph" w:customStyle="1" w:styleId="arttx">
    <w:name w:val="art_tx"/>
    <w:basedOn w:val="Normal"/>
    <w:rsid w:val="007B5FA7"/>
    <w:pPr>
      <w:spacing w:after="60"/>
      <w:jc w:val="both"/>
    </w:pPr>
    <w:rPr>
      <w:rFonts w:ascii="Arial" w:hAnsi="Arial" w:cs="Arial"/>
      <w:color w:val="000000"/>
      <w:sz w:val="18"/>
      <w:szCs w:val="18"/>
    </w:rPr>
  </w:style>
  <w:style w:type="paragraph" w:customStyle="1" w:styleId="312">
    <w:name w:val="Заголовок 31"/>
    <w:basedOn w:val="Normal"/>
    <w:next w:val="Normal"/>
    <w:rsid w:val="007B5FA7"/>
    <w:pPr>
      <w:keepNext/>
      <w:widowControl w:val="0"/>
      <w:spacing w:before="240" w:after="60"/>
      <w:ind w:firstLine="680"/>
      <w:jc w:val="both"/>
    </w:pPr>
    <w:rPr>
      <w:rFonts w:ascii="Arial" w:hAnsi="Arial"/>
      <w:szCs w:val="20"/>
    </w:rPr>
  </w:style>
  <w:style w:type="paragraph" w:customStyle="1" w:styleId="no1">
    <w:name w:val="no1"/>
    <w:basedOn w:val="Normal"/>
    <w:rsid w:val="007B5FA7"/>
    <w:pPr>
      <w:widowControl w:val="0"/>
      <w:tabs>
        <w:tab w:val="right" w:leader="dot" w:pos="8505"/>
      </w:tabs>
      <w:spacing w:after="360"/>
    </w:pPr>
    <w:rPr>
      <w:szCs w:val="20"/>
    </w:rPr>
  </w:style>
  <w:style w:type="paragraph" w:customStyle="1" w:styleId="a25">
    <w:name w:val="Титул"/>
    <w:rsid w:val="007B5FA7"/>
    <w:pPr>
      <w:spacing w:before="200"/>
      <w:jc w:val="center"/>
    </w:pPr>
    <w:rPr>
      <w:b/>
      <w:caps/>
      <w:sz w:val="24"/>
    </w:rPr>
  </w:style>
  <w:style w:type="paragraph" w:customStyle="1" w:styleId="a26">
    <w:name w:val="Пояснение"/>
    <w:rsid w:val="007B5FA7"/>
    <w:pPr>
      <w:widowControl w:val="0"/>
      <w:spacing w:line="360" w:lineRule="auto"/>
      <w:ind w:firstLine="720"/>
      <w:jc w:val="both"/>
    </w:pPr>
    <w:rPr>
      <w:sz w:val="24"/>
    </w:rPr>
  </w:style>
  <w:style w:type="paragraph" w:customStyle="1" w:styleId="p1">
    <w:name w:val="p1"/>
    <w:basedOn w:val="Normal"/>
    <w:rsid w:val="007B5FA7"/>
    <w:pPr>
      <w:ind w:firstLine="400"/>
      <w:jc w:val="both"/>
    </w:pPr>
    <w:rPr>
      <w:b/>
      <w:bCs/>
      <w:color w:val="000000"/>
    </w:rPr>
  </w:style>
  <w:style w:type="paragraph" w:customStyle="1" w:styleId="p2">
    <w:name w:val="p2"/>
    <w:basedOn w:val="Normal"/>
    <w:rsid w:val="007B5FA7"/>
    <w:pPr>
      <w:ind w:firstLine="400"/>
      <w:jc w:val="both"/>
    </w:pPr>
    <w:rPr>
      <w:color w:val="961414"/>
      <w:sz w:val="29"/>
      <w:szCs w:val="29"/>
    </w:rPr>
  </w:style>
  <w:style w:type="paragraph" w:customStyle="1" w:styleId="Pa20">
    <w:name w:val="Pa20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Normal0">
    <w:name w:val="[Normal]"/>
    <w:rsid w:val="007B5FA7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customStyle="1" w:styleId="Pa10">
    <w:name w:val="Pa10"/>
    <w:basedOn w:val="Default"/>
    <w:next w:val="Default"/>
    <w:rsid w:val="007B5FA7"/>
    <w:pPr>
      <w:spacing w:line="220" w:lineRule="atLeast"/>
    </w:pPr>
    <w:rPr>
      <w:rFonts w:ascii="Times New Roman" w:hAnsi="Times New Roman" w:cs="Times New Roman"/>
      <w:color w:val="auto"/>
    </w:rPr>
  </w:style>
  <w:style w:type="paragraph" w:customStyle="1" w:styleId="Pa2">
    <w:name w:val="Pa2"/>
    <w:basedOn w:val="Default"/>
    <w:next w:val="Default"/>
    <w:rsid w:val="007B5FA7"/>
    <w:pPr>
      <w:spacing w:line="240" w:lineRule="atLeast"/>
    </w:pPr>
    <w:rPr>
      <w:rFonts w:ascii="Times New Roman" w:hAnsi="Times New Roman" w:cs="Times New Roman"/>
      <w:color w:val="auto"/>
    </w:rPr>
  </w:style>
  <w:style w:type="paragraph" w:customStyle="1" w:styleId="Pa12">
    <w:name w:val="Pa12"/>
    <w:basedOn w:val="Default"/>
    <w:next w:val="Default"/>
    <w:rsid w:val="007B5FA7"/>
    <w:pPr>
      <w:spacing w:line="200" w:lineRule="atLeast"/>
    </w:pPr>
    <w:rPr>
      <w:rFonts w:ascii="Times New Roman" w:hAnsi="Times New Roman" w:cs="Times New Roman"/>
      <w:color w:val="auto"/>
    </w:rPr>
  </w:style>
  <w:style w:type="paragraph" w:customStyle="1" w:styleId="143">
    <w:name w:val="основной 14"/>
    <w:basedOn w:val="Normal"/>
    <w:link w:val="144"/>
    <w:qFormat/>
    <w:rsid w:val="007B5FA7"/>
    <w:pPr>
      <w:ind w:firstLine="720"/>
      <w:jc w:val="both"/>
    </w:pPr>
  </w:style>
  <w:style w:type="character" w:customStyle="1" w:styleId="144">
    <w:name w:val="основной 14 Знак"/>
    <w:basedOn w:val="DefaultParagraphFont"/>
    <w:link w:val="143"/>
    <w:rsid w:val="007B5FA7"/>
    <w:rPr>
      <w:sz w:val="28"/>
      <w:szCs w:val="28"/>
    </w:rPr>
  </w:style>
  <w:style w:type="paragraph" w:customStyle="1" w:styleId="Style24">
    <w:name w:val="Style24"/>
    <w:basedOn w:val="Normal"/>
    <w:rsid w:val="007B5FA7"/>
    <w:pPr>
      <w:widowControl w:val="0"/>
    </w:pPr>
    <w:rPr>
      <w:rFonts w:ascii="Arial" w:hAnsi="Arial"/>
    </w:rPr>
  </w:style>
  <w:style w:type="paragraph" w:customStyle="1" w:styleId="Style26">
    <w:name w:val="Style26"/>
    <w:basedOn w:val="Normal"/>
    <w:rsid w:val="007B5FA7"/>
    <w:pPr>
      <w:widowControl w:val="0"/>
    </w:pPr>
    <w:rPr>
      <w:rFonts w:ascii="Arial" w:hAnsi="Arial"/>
    </w:rPr>
  </w:style>
  <w:style w:type="paragraph" w:customStyle="1" w:styleId="Style30">
    <w:name w:val="Style30"/>
    <w:basedOn w:val="Normal"/>
    <w:rsid w:val="007B5FA7"/>
    <w:pPr>
      <w:widowControl w:val="0"/>
    </w:pPr>
    <w:rPr>
      <w:rFonts w:ascii="Arial" w:hAnsi="Arial"/>
    </w:rPr>
  </w:style>
  <w:style w:type="paragraph" w:customStyle="1" w:styleId="Style31">
    <w:name w:val="Style31"/>
    <w:basedOn w:val="Normal"/>
    <w:rsid w:val="007B5FA7"/>
    <w:pPr>
      <w:widowControl w:val="0"/>
    </w:pPr>
    <w:rPr>
      <w:rFonts w:ascii="Arial" w:hAnsi="Arial"/>
    </w:rPr>
  </w:style>
  <w:style w:type="paragraph" w:customStyle="1" w:styleId="Style34">
    <w:name w:val="Style34"/>
    <w:basedOn w:val="Normal"/>
    <w:rsid w:val="007B5FA7"/>
    <w:pPr>
      <w:widowControl w:val="0"/>
    </w:pPr>
    <w:rPr>
      <w:rFonts w:ascii="Arial" w:hAnsi="Arial"/>
    </w:rPr>
  </w:style>
  <w:style w:type="paragraph" w:customStyle="1" w:styleId="Style36">
    <w:name w:val="Style36"/>
    <w:basedOn w:val="Normal"/>
    <w:rsid w:val="007B5FA7"/>
    <w:pPr>
      <w:widowControl w:val="0"/>
    </w:pPr>
    <w:rPr>
      <w:rFonts w:ascii="Arial" w:hAnsi="Arial"/>
    </w:rPr>
  </w:style>
  <w:style w:type="paragraph" w:customStyle="1" w:styleId="Style38">
    <w:name w:val="Style38"/>
    <w:basedOn w:val="Normal"/>
    <w:rsid w:val="007B5FA7"/>
    <w:pPr>
      <w:widowControl w:val="0"/>
    </w:pPr>
    <w:rPr>
      <w:rFonts w:ascii="Arial" w:hAnsi="Arial"/>
    </w:rPr>
  </w:style>
  <w:style w:type="paragraph" w:customStyle="1" w:styleId="Style40">
    <w:name w:val="Style40"/>
    <w:basedOn w:val="Normal"/>
    <w:rsid w:val="007B5FA7"/>
    <w:pPr>
      <w:widowControl w:val="0"/>
    </w:pPr>
    <w:rPr>
      <w:rFonts w:ascii="Arial" w:hAnsi="Arial"/>
    </w:rPr>
  </w:style>
  <w:style w:type="paragraph" w:customStyle="1" w:styleId="Style42">
    <w:name w:val="Style42"/>
    <w:basedOn w:val="Normal"/>
    <w:rsid w:val="007B5FA7"/>
    <w:pPr>
      <w:widowControl w:val="0"/>
    </w:pPr>
    <w:rPr>
      <w:rFonts w:ascii="Arial" w:hAnsi="Arial"/>
    </w:rPr>
  </w:style>
  <w:style w:type="paragraph" w:customStyle="1" w:styleId="Style46">
    <w:name w:val="Style46"/>
    <w:basedOn w:val="Normal"/>
    <w:rsid w:val="007B5FA7"/>
    <w:pPr>
      <w:widowControl w:val="0"/>
    </w:pPr>
    <w:rPr>
      <w:rFonts w:ascii="Arial" w:hAnsi="Arial"/>
    </w:rPr>
  </w:style>
  <w:style w:type="paragraph" w:customStyle="1" w:styleId="Style48">
    <w:name w:val="Style48"/>
    <w:basedOn w:val="Normal"/>
    <w:rsid w:val="007B5FA7"/>
    <w:pPr>
      <w:widowControl w:val="0"/>
    </w:pPr>
    <w:rPr>
      <w:rFonts w:ascii="Arial" w:hAnsi="Arial"/>
    </w:rPr>
  </w:style>
  <w:style w:type="character" w:customStyle="1" w:styleId="FontStyle68">
    <w:name w:val="Font Style68"/>
    <w:basedOn w:val="DefaultParagraphFont"/>
    <w:rsid w:val="007B5FA7"/>
    <w:rPr>
      <w:rFonts w:ascii="Arial" w:hAnsi="Arial" w:cs="Arial"/>
      <w:color w:val="000000"/>
      <w:sz w:val="18"/>
      <w:szCs w:val="18"/>
    </w:rPr>
  </w:style>
  <w:style w:type="character" w:customStyle="1" w:styleId="FontStyle70">
    <w:name w:val="Font Style70"/>
    <w:basedOn w:val="DefaultParagraphFont"/>
    <w:rsid w:val="007B5FA7"/>
    <w:rPr>
      <w:rFonts w:ascii="Arial" w:hAnsi="Arial" w:cs="Arial"/>
      <w:i/>
      <w:iCs/>
      <w:color w:val="000000"/>
      <w:sz w:val="18"/>
      <w:szCs w:val="18"/>
    </w:rPr>
  </w:style>
  <w:style w:type="character" w:customStyle="1" w:styleId="FontStyle71">
    <w:name w:val="Font Style71"/>
    <w:basedOn w:val="DefaultParagraphFont"/>
    <w:rsid w:val="007B5FA7"/>
    <w:rPr>
      <w:rFonts w:ascii="Arial" w:hAnsi="Arial" w:cs="Arial"/>
      <w:color w:val="000000"/>
      <w:sz w:val="22"/>
      <w:szCs w:val="22"/>
    </w:rPr>
  </w:style>
  <w:style w:type="character" w:customStyle="1" w:styleId="FontStyle64">
    <w:name w:val="Font Style64"/>
    <w:basedOn w:val="DefaultParagraphFont"/>
    <w:rsid w:val="007B5FA7"/>
    <w:rPr>
      <w:rFonts w:ascii="Arial" w:hAnsi="Arial" w:cs="Arial"/>
      <w:color w:val="000000"/>
      <w:spacing w:val="-10"/>
      <w:sz w:val="14"/>
      <w:szCs w:val="14"/>
    </w:rPr>
  </w:style>
  <w:style w:type="paragraph" w:customStyle="1" w:styleId="Style28">
    <w:name w:val="Style28"/>
    <w:basedOn w:val="Normal"/>
    <w:rsid w:val="007B5FA7"/>
    <w:pPr>
      <w:widowControl w:val="0"/>
    </w:pPr>
    <w:rPr>
      <w:rFonts w:ascii="Arial" w:hAnsi="Arial"/>
    </w:rPr>
  </w:style>
  <w:style w:type="paragraph" w:customStyle="1" w:styleId="Style19">
    <w:name w:val="Style19"/>
    <w:basedOn w:val="Normal"/>
    <w:rsid w:val="007B5FA7"/>
    <w:pPr>
      <w:widowControl w:val="0"/>
    </w:pPr>
    <w:rPr>
      <w:rFonts w:ascii="Arial" w:hAnsi="Arial"/>
    </w:rPr>
  </w:style>
  <w:style w:type="paragraph" w:customStyle="1" w:styleId="Style33">
    <w:name w:val="Style33"/>
    <w:basedOn w:val="Normal"/>
    <w:rsid w:val="007B5FA7"/>
    <w:pPr>
      <w:widowControl w:val="0"/>
    </w:pPr>
    <w:rPr>
      <w:rFonts w:ascii="Arial" w:hAnsi="Arial"/>
    </w:rPr>
  </w:style>
  <w:style w:type="character" w:customStyle="1" w:styleId="FontStyle65">
    <w:name w:val="Font Style65"/>
    <w:basedOn w:val="DefaultParagraphFont"/>
    <w:rsid w:val="007B5FA7"/>
    <w:rPr>
      <w:rFonts w:ascii="Arial" w:hAnsi="Arial" w:cs="Arial"/>
      <w:color w:val="000000"/>
      <w:sz w:val="16"/>
      <w:szCs w:val="16"/>
    </w:rPr>
  </w:style>
  <w:style w:type="character" w:customStyle="1" w:styleId="FontStyle66">
    <w:name w:val="Font Style66"/>
    <w:basedOn w:val="DefaultParagraphFont"/>
    <w:rsid w:val="007B5FA7"/>
    <w:rPr>
      <w:rFonts w:ascii="Arial" w:hAnsi="Arial" w:cs="Arial"/>
      <w:color w:val="000000"/>
      <w:sz w:val="20"/>
      <w:szCs w:val="20"/>
    </w:rPr>
  </w:style>
  <w:style w:type="paragraph" w:customStyle="1" w:styleId="Style25">
    <w:name w:val="Style25"/>
    <w:basedOn w:val="Normal"/>
    <w:rsid w:val="007B5FA7"/>
    <w:pPr>
      <w:widowControl w:val="0"/>
    </w:pPr>
    <w:rPr>
      <w:rFonts w:ascii="Arial" w:hAnsi="Arial"/>
    </w:rPr>
  </w:style>
  <w:style w:type="character" w:customStyle="1" w:styleId="300">
    <w:name w:val="Основной текст (30)_"/>
    <w:basedOn w:val="DefaultParagraphFont"/>
    <w:link w:val="301"/>
    <w:uiPriority w:val="99"/>
    <w:locked/>
    <w:rsid w:val="00990800"/>
    <w:rPr>
      <w:sz w:val="19"/>
      <w:szCs w:val="19"/>
      <w:shd w:val="clear" w:color="auto" w:fill="FFFFFF"/>
    </w:rPr>
  </w:style>
  <w:style w:type="paragraph" w:customStyle="1" w:styleId="301">
    <w:name w:val="Основной текст (30)"/>
    <w:basedOn w:val="Normal"/>
    <w:link w:val="300"/>
    <w:uiPriority w:val="99"/>
    <w:rsid w:val="00990800"/>
    <w:pPr>
      <w:shd w:val="clear" w:color="auto" w:fill="FFFFFF"/>
      <w:spacing w:line="240" w:lineRule="atLeast"/>
    </w:pPr>
    <w:rPr>
      <w:sz w:val="19"/>
      <w:szCs w:val="19"/>
    </w:rPr>
  </w:style>
  <w:style w:type="paragraph" w:styleId="Subtitle">
    <w:name w:val="Subtitle"/>
    <w:basedOn w:val="Normal"/>
    <w:next w:val="Normal"/>
    <w:link w:val="a27"/>
    <w:qFormat/>
    <w:rsid w:val="000F000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27">
    <w:name w:val="Подзаголовок Знак"/>
    <w:basedOn w:val="DefaultParagraphFont"/>
    <w:link w:val="Subtitle"/>
    <w:rsid w:val="000F000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2.xml" /><Relationship Id="rId11" Type="http://schemas.openxmlformats.org/officeDocument/2006/relationships/footer" Target="footer3.xml" /><Relationship Id="rId12" Type="http://schemas.openxmlformats.org/officeDocument/2006/relationships/footer" Target="footer4.xml" /><Relationship Id="rId13" Type="http://schemas.openxmlformats.org/officeDocument/2006/relationships/footer" Target="footer5.xml" /><Relationship Id="rId14" Type="http://schemas.openxmlformats.org/officeDocument/2006/relationships/image" Target="media/image3.jpeg" /><Relationship Id="rId15" Type="http://schemas.openxmlformats.org/officeDocument/2006/relationships/footer" Target="footer6.xml" /><Relationship Id="rId16" Type="http://schemas.openxmlformats.org/officeDocument/2006/relationships/image" Target="media/image4.jpeg" /><Relationship Id="rId17" Type="http://schemas.openxmlformats.org/officeDocument/2006/relationships/footer" Target="footer7.xml" /><Relationship Id="rId18" Type="http://schemas.openxmlformats.org/officeDocument/2006/relationships/image" Target="media/image5.jpeg" /><Relationship Id="rId19" Type="http://schemas.openxmlformats.org/officeDocument/2006/relationships/image" Target="media/image6.jpeg" /><Relationship Id="rId2" Type="http://schemas.openxmlformats.org/officeDocument/2006/relationships/webSettings" Target="webSettings.xml" /><Relationship Id="rId20" Type="http://schemas.openxmlformats.org/officeDocument/2006/relationships/image" Target="media/image7.jpeg" /><Relationship Id="rId21" Type="http://schemas.openxmlformats.org/officeDocument/2006/relationships/image" Target="media/image8.jpeg" /><Relationship Id="rId22" Type="http://schemas.openxmlformats.org/officeDocument/2006/relationships/footer" Target="footer8.xml" /><Relationship Id="rId23" Type="http://schemas.openxmlformats.org/officeDocument/2006/relationships/theme" Target="theme/theme1.xml" /><Relationship Id="rId24" Type="http://schemas.openxmlformats.org/officeDocument/2006/relationships/numbering" Target="numbering.xml" /><Relationship Id="rId25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oleObject" Target="embeddings/oleObject1.bin" /><Relationship Id="rId7" Type="http://schemas.openxmlformats.org/officeDocument/2006/relationships/oleObject" Target="embeddings/oleObject2.bin" /><Relationship Id="rId8" Type="http://schemas.openxmlformats.org/officeDocument/2006/relationships/footer" Target="footer1.xml" /><Relationship Id="rId9" Type="http://schemas.openxmlformats.org/officeDocument/2006/relationships/image" Target="media/image2.jpe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FFB136-51EE-4985-835F-F90FCAF38C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3558</TotalTime>
  <Pages>57</Pages>
  <Words>9612</Words>
  <Characters>54795</Characters>
  <Application>Microsoft Office Word</Application>
  <DocSecurity>0</DocSecurity>
  <Lines>456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теплоснабжения Морозовского городского поселения</vt:lpstr>
    </vt:vector>
  </TitlesOfParts>
  <Company>MoBIL GROUP</Company>
  <LinksUpToDate>false</LinksUpToDate>
  <CharactersWithSpaces>64279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теплоснабжения Морозовского городского поселения</dc:title>
  <dc:creator>User</dc:creator>
  <cp:lastModifiedBy>yar14</cp:lastModifiedBy>
  <cp:revision>151</cp:revision>
  <cp:lastPrinted>2014-04-10T09:43:00Z</cp:lastPrinted>
  <dcterms:created xsi:type="dcterms:W3CDTF">2013-04-29T11:04:00Z</dcterms:created>
  <dcterms:modified xsi:type="dcterms:W3CDTF">2014-04-10T12:42:00Z</dcterms:modified>
</cp:coreProperties>
</file>