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4012" w:rsidRDefault="00AF0416" w:rsidP="00A44012">
      <w:pPr>
        <w:pStyle w:val="affff0"/>
        <w:rPr>
          <w:color w:val="FFFFFF" w:themeColor="background1"/>
        </w:rPr>
      </w:pPr>
      <w:r>
        <w:rPr>
          <w:rFonts w:eastAsia="SimSun"/>
          <w:noProof/>
          <w:color w:val="FFFFFF" w:themeColor="background1"/>
          <w:sz w:val="24"/>
          <w:lang w:eastAsia="ru-RU"/>
        </w:rPr>
        <w:drawing>
          <wp:inline distT="0" distB="0" distL="0" distR="0">
            <wp:extent cx="6480175" cy="916725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80175" cy="9167254"/>
                    </a:xfrm>
                    <a:prstGeom prst="rect">
                      <a:avLst/>
                    </a:prstGeom>
                    <a:noFill/>
                    <a:ln>
                      <a:noFill/>
                    </a:ln>
                  </pic:spPr>
                </pic:pic>
              </a:graphicData>
            </a:graphic>
          </wp:inline>
        </w:drawing>
      </w:r>
      <w:bookmarkStart w:id="0" w:name="_GoBack"/>
      <w:bookmarkEnd w:id="0"/>
    </w:p>
    <w:p w:rsidR="00E17B6C" w:rsidRDefault="00E17B6C" w:rsidP="00A44012">
      <w:pPr>
        <w:pStyle w:val="affff0"/>
        <w:rPr>
          <w:color w:val="FFFFFF" w:themeColor="background1"/>
        </w:rPr>
      </w:pPr>
    </w:p>
    <w:p w:rsidR="00E17B6C" w:rsidRDefault="00E17B6C" w:rsidP="00A44012">
      <w:pPr>
        <w:pStyle w:val="affff0"/>
        <w:rPr>
          <w:color w:val="FFFFFF" w:themeColor="background1"/>
        </w:rPr>
      </w:pPr>
    </w:p>
    <w:p w:rsidR="00AF0416" w:rsidRDefault="00AF0416" w:rsidP="00A44012">
      <w:pPr>
        <w:pStyle w:val="affff0"/>
        <w:rPr>
          <w:color w:val="FFFFFF" w:themeColor="background1"/>
        </w:rPr>
      </w:pPr>
    </w:p>
    <w:p w:rsidR="00456C69" w:rsidRPr="00017050" w:rsidRDefault="00346670" w:rsidP="00456C69">
      <w:pPr>
        <w:ind w:left="5812" w:firstLine="0"/>
        <w:jc w:val="right"/>
        <w:rPr>
          <w:color w:val="FFFFFF" w:themeColor="background1"/>
        </w:rPr>
      </w:pPr>
      <w:r>
        <w:rPr>
          <w:color w:val="FFFFFF" w:themeColor="background1"/>
        </w:rPr>
        <w:t>УТВЕР</w:t>
      </w:r>
    </w:p>
    <w:p w:rsidR="00403008" w:rsidRDefault="001C2306" w:rsidP="00E113C8">
      <w:pPr>
        <w:pStyle w:val="ae"/>
        <w:ind w:firstLine="0"/>
      </w:pPr>
      <w:r>
        <w:lastRenderedPageBreak/>
        <w:t>СОДЕРЖАНИЕ</w:t>
      </w:r>
    </w:p>
    <w:p w:rsidR="006B651E" w:rsidRDefault="00DC7551">
      <w:pPr>
        <w:pStyle w:val="12"/>
        <w:tabs>
          <w:tab w:val="right" w:leader="dot" w:pos="10195"/>
        </w:tabs>
        <w:rPr>
          <w:rFonts w:asciiTheme="minorHAnsi" w:eastAsiaTheme="minorEastAsia" w:hAnsiTheme="minorHAnsi" w:cstheme="minorBidi"/>
          <w:noProof/>
          <w:kern w:val="2"/>
          <w:sz w:val="22"/>
          <w:lang w:eastAsia="ru-RU"/>
        </w:rPr>
      </w:pPr>
      <w:r w:rsidRPr="0069429E">
        <w:rPr>
          <w:sz w:val="22"/>
        </w:rPr>
        <w:fldChar w:fldCharType="begin"/>
      </w:r>
      <w:r w:rsidR="003C53BD" w:rsidRPr="0069429E">
        <w:rPr>
          <w:sz w:val="22"/>
        </w:rPr>
        <w:instrText xml:space="preserve"> TOC \h \z \u \t "Заголовок 2;1" </w:instrText>
      </w:r>
      <w:r w:rsidRPr="0069429E">
        <w:rPr>
          <w:sz w:val="22"/>
        </w:rPr>
        <w:fldChar w:fldCharType="separate"/>
      </w:r>
      <w:hyperlink w:anchor="_Toc140837617" w:history="1">
        <w:r w:rsidR="006B651E" w:rsidRPr="007A3CF0">
          <w:rPr>
            <w:rStyle w:val="af2"/>
            <w:noProof/>
          </w:rPr>
          <w:t>СХЕМА ВОДОСНАБЖЕНИЯ</w:t>
        </w:r>
        <w:r w:rsidR="006B651E">
          <w:rPr>
            <w:noProof/>
            <w:webHidden/>
          </w:rPr>
          <w:tab/>
        </w:r>
        <w:r>
          <w:rPr>
            <w:noProof/>
            <w:webHidden/>
          </w:rPr>
          <w:fldChar w:fldCharType="begin"/>
        </w:r>
        <w:r w:rsidR="006B651E">
          <w:rPr>
            <w:noProof/>
            <w:webHidden/>
          </w:rPr>
          <w:instrText xml:space="preserve"> PAGEREF _Toc140837617 \h </w:instrText>
        </w:r>
        <w:r>
          <w:rPr>
            <w:noProof/>
            <w:webHidden/>
          </w:rPr>
        </w:r>
        <w:r>
          <w:rPr>
            <w:noProof/>
            <w:webHidden/>
          </w:rPr>
          <w:fldChar w:fldCharType="separate"/>
        </w:r>
        <w:r w:rsidR="00D173DC">
          <w:rPr>
            <w:noProof/>
            <w:webHidden/>
          </w:rPr>
          <w:t>8</w:t>
        </w:r>
        <w:r>
          <w:rPr>
            <w:noProof/>
            <w:webHidden/>
          </w:rPr>
          <w:fldChar w:fldCharType="end"/>
        </w:r>
      </w:hyperlink>
    </w:p>
    <w:p w:rsidR="006B651E" w:rsidRDefault="00AF0416">
      <w:pPr>
        <w:pStyle w:val="12"/>
        <w:tabs>
          <w:tab w:val="right" w:leader="dot" w:pos="10195"/>
        </w:tabs>
        <w:rPr>
          <w:rFonts w:asciiTheme="minorHAnsi" w:eastAsiaTheme="minorEastAsia" w:hAnsiTheme="minorHAnsi" w:cstheme="minorBidi"/>
          <w:noProof/>
          <w:kern w:val="2"/>
          <w:sz w:val="22"/>
          <w:lang w:eastAsia="ru-RU"/>
        </w:rPr>
      </w:pPr>
      <w:hyperlink w:anchor="_Toc140837618" w:history="1">
        <w:r w:rsidR="006B651E" w:rsidRPr="007A3CF0">
          <w:rPr>
            <w:rStyle w:val="af2"/>
            <w:noProof/>
            <w:kern w:val="32"/>
          </w:rPr>
          <w:t>ТЕРМИНЫ И ОПРЕДЕЛЕНИЯ</w:t>
        </w:r>
        <w:r w:rsidR="006B651E">
          <w:rPr>
            <w:noProof/>
            <w:webHidden/>
          </w:rPr>
          <w:tab/>
        </w:r>
        <w:r w:rsidR="00DC7551">
          <w:rPr>
            <w:noProof/>
            <w:webHidden/>
          </w:rPr>
          <w:fldChar w:fldCharType="begin"/>
        </w:r>
        <w:r w:rsidR="006B651E">
          <w:rPr>
            <w:noProof/>
            <w:webHidden/>
          </w:rPr>
          <w:instrText xml:space="preserve"> PAGEREF _Toc140837618 \h </w:instrText>
        </w:r>
        <w:r w:rsidR="00DC7551">
          <w:rPr>
            <w:noProof/>
            <w:webHidden/>
          </w:rPr>
        </w:r>
        <w:r w:rsidR="00DC7551">
          <w:rPr>
            <w:noProof/>
            <w:webHidden/>
          </w:rPr>
          <w:fldChar w:fldCharType="separate"/>
        </w:r>
        <w:r w:rsidR="00D173DC">
          <w:rPr>
            <w:noProof/>
            <w:webHidden/>
          </w:rPr>
          <w:t>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19" w:history="1">
        <w:r w:rsidR="006B651E" w:rsidRPr="007A3CF0">
          <w:rPr>
            <w:rStyle w:val="af2"/>
            <w:rFonts w:eastAsia="TimesNewRomanPS-BoldMT"/>
            <w:noProof/>
          </w:rPr>
          <w:t>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ОБЩИЕ ПОЛОЖЕНИЯ</w:t>
        </w:r>
        <w:r w:rsidR="006B651E">
          <w:rPr>
            <w:noProof/>
            <w:webHidden/>
          </w:rPr>
          <w:tab/>
        </w:r>
        <w:r w:rsidR="00DC7551">
          <w:rPr>
            <w:noProof/>
            <w:webHidden/>
          </w:rPr>
          <w:fldChar w:fldCharType="begin"/>
        </w:r>
        <w:r w:rsidR="006B651E">
          <w:rPr>
            <w:noProof/>
            <w:webHidden/>
          </w:rPr>
          <w:instrText xml:space="preserve"> PAGEREF _Toc140837619 \h </w:instrText>
        </w:r>
        <w:r w:rsidR="00DC7551">
          <w:rPr>
            <w:noProof/>
            <w:webHidden/>
          </w:rPr>
        </w:r>
        <w:r w:rsidR="00DC7551">
          <w:rPr>
            <w:noProof/>
            <w:webHidden/>
          </w:rPr>
          <w:fldChar w:fldCharType="separate"/>
        </w:r>
        <w:r w:rsidR="00D173DC">
          <w:rPr>
            <w:noProof/>
            <w:webHidden/>
          </w:rPr>
          <w:t>11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0" w:history="1">
        <w:r w:rsidR="006B651E" w:rsidRPr="007A3CF0">
          <w:rPr>
            <w:rStyle w:val="af2"/>
            <w:rFonts w:eastAsia="TimesNewRomanPS-BoldMT"/>
            <w:noProof/>
          </w:rPr>
          <w:t>2.</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ОБЩИЕ СВЕДЕНИЯ О НОВОГОРОДСКОМ СЕЛЬСКОМ ПОСЕЛЕНИИ ИЛАНСКОГО РАЙОНА КРАСНОЯРСКОГО КРАЯ.</w:t>
        </w:r>
        <w:r w:rsidR="006B651E">
          <w:rPr>
            <w:noProof/>
            <w:webHidden/>
          </w:rPr>
          <w:tab/>
        </w:r>
        <w:r w:rsidR="00DC7551">
          <w:rPr>
            <w:noProof/>
            <w:webHidden/>
          </w:rPr>
          <w:fldChar w:fldCharType="begin"/>
        </w:r>
        <w:r w:rsidR="006B651E">
          <w:rPr>
            <w:noProof/>
            <w:webHidden/>
          </w:rPr>
          <w:instrText xml:space="preserve"> PAGEREF _Toc140837620 \h </w:instrText>
        </w:r>
        <w:r w:rsidR="00DC7551">
          <w:rPr>
            <w:noProof/>
            <w:webHidden/>
          </w:rPr>
        </w:r>
        <w:r w:rsidR="00DC7551">
          <w:rPr>
            <w:noProof/>
            <w:webHidden/>
          </w:rPr>
          <w:fldChar w:fldCharType="separate"/>
        </w:r>
        <w:r w:rsidR="00D173DC">
          <w:rPr>
            <w:noProof/>
            <w:webHidden/>
          </w:rPr>
          <w:t>13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1" w:history="1">
        <w:r w:rsidR="006B651E" w:rsidRPr="007A3CF0">
          <w:rPr>
            <w:rStyle w:val="af2"/>
            <w:rFonts w:eastAsia="TimesNewRomanPS-BoldMT"/>
            <w:noProof/>
          </w:rPr>
          <w:t>3.</w:t>
        </w:r>
        <w:r w:rsidR="006B651E">
          <w:rPr>
            <w:rFonts w:asciiTheme="minorHAnsi" w:eastAsiaTheme="minorEastAsia" w:hAnsiTheme="minorHAnsi" w:cstheme="minorBidi"/>
            <w:noProof/>
            <w:kern w:val="2"/>
            <w:sz w:val="22"/>
            <w:lang w:eastAsia="ru-RU"/>
          </w:rPr>
          <w:tab/>
        </w:r>
        <w:r w:rsidR="006B651E" w:rsidRPr="007A3CF0">
          <w:rPr>
            <w:rStyle w:val="af2"/>
            <w:noProof/>
          </w:rPr>
          <w:t>ТЕХНИКО-ЭКОНОМИЧЕСКОЕ СОСТОЯНИЕ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_Toc140837621 \h </w:instrText>
        </w:r>
        <w:r w:rsidR="00DC7551">
          <w:rPr>
            <w:noProof/>
            <w:webHidden/>
          </w:rPr>
        </w:r>
        <w:r w:rsidR="00DC7551">
          <w:rPr>
            <w:noProof/>
            <w:webHidden/>
          </w:rPr>
          <w:fldChar w:fldCharType="separate"/>
        </w:r>
        <w:r w:rsidR="00D173DC">
          <w:rPr>
            <w:noProof/>
            <w:webHidden/>
          </w:rPr>
          <w:t>13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2" w:history="1">
        <w:r w:rsidR="006B651E" w:rsidRPr="007A3CF0">
          <w:rPr>
            <w:rStyle w:val="af2"/>
            <w:noProof/>
          </w:rPr>
          <w:t>3.1.</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системы и структуры водоснабжения сельского поселения и деление территории на эксплуатационные зоны</w:t>
        </w:r>
        <w:r w:rsidR="006B651E">
          <w:rPr>
            <w:noProof/>
            <w:webHidden/>
          </w:rPr>
          <w:tab/>
        </w:r>
        <w:r w:rsidR="00DC7551">
          <w:rPr>
            <w:noProof/>
            <w:webHidden/>
          </w:rPr>
          <w:fldChar w:fldCharType="begin"/>
        </w:r>
        <w:r w:rsidR="006B651E">
          <w:rPr>
            <w:noProof/>
            <w:webHidden/>
          </w:rPr>
          <w:instrText xml:space="preserve"> PAGEREF _Toc140837622 \h </w:instrText>
        </w:r>
        <w:r w:rsidR="00DC7551">
          <w:rPr>
            <w:noProof/>
            <w:webHidden/>
          </w:rPr>
        </w:r>
        <w:r w:rsidR="00DC7551">
          <w:rPr>
            <w:noProof/>
            <w:webHidden/>
          </w:rPr>
          <w:fldChar w:fldCharType="separate"/>
        </w:r>
        <w:r w:rsidR="00D173DC">
          <w:rPr>
            <w:noProof/>
            <w:webHidden/>
          </w:rPr>
          <w:t>13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3" w:history="1">
        <w:r w:rsidR="006B651E" w:rsidRPr="007A3CF0">
          <w:rPr>
            <w:rStyle w:val="af2"/>
            <w:noProof/>
          </w:rPr>
          <w:t>3.2.</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территорий сельского поселения, не охваченных централизованными системами водоснабжения</w:t>
        </w:r>
        <w:r w:rsidR="006B651E">
          <w:rPr>
            <w:noProof/>
            <w:webHidden/>
          </w:rPr>
          <w:tab/>
        </w:r>
        <w:r w:rsidR="00DC7551">
          <w:rPr>
            <w:noProof/>
            <w:webHidden/>
          </w:rPr>
          <w:fldChar w:fldCharType="begin"/>
        </w:r>
        <w:r w:rsidR="006B651E">
          <w:rPr>
            <w:noProof/>
            <w:webHidden/>
          </w:rPr>
          <w:instrText xml:space="preserve"> PAGEREF _Toc140837623 \h </w:instrText>
        </w:r>
        <w:r w:rsidR="00DC7551">
          <w:rPr>
            <w:noProof/>
            <w:webHidden/>
          </w:rPr>
        </w:r>
        <w:r w:rsidR="00DC7551">
          <w:rPr>
            <w:noProof/>
            <w:webHidden/>
          </w:rPr>
          <w:fldChar w:fldCharType="separate"/>
        </w:r>
        <w:r w:rsidR="00D173DC">
          <w:rPr>
            <w:noProof/>
            <w:webHidden/>
          </w:rPr>
          <w:t>14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4" w:history="1">
        <w:r w:rsidR="006B651E" w:rsidRPr="007A3CF0">
          <w:rPr>
            <w:rStyle w:val="af2"/>
            <w:noProof/>
          </w:rPr>
          <w:t>3.3.</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_Toc140837624 \h </w:instrText>
        </w:r>
        <w:r w:rsidR="00DC7551">
          <w:rPr>
            <w:noProof/>
            <w:webHidden/>
          </w:rPr>
        </w:r>
        <w:r w:rsidR="00DC7551">
          <w:rPr>
            <w:noProof/>
            <w:webHidden/>
          </w:rPr>
          <w:fldChar w:fldCharType="separate"/>
        </w:r>
        <w:r w:rsidR="00D173DC">
          <w:rPr>
            <w:noProof/>
            <w:webHidden/>
          </w:rPr>
          <w:t>14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25" w:history="1">
        <w:r w:rsidR="006B651E" w:rsidRPr="007A3CF0">
          <w:rPr>
            <w:rStyle w:val="af2"/>
            <w:noProof/>
          </w:rPr>
          <w:t>3.4.</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результатов технического обследования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_Toc140837625 \h </w:instrText>
        </w:r>
        <w:r w:rsidR="00DC7551">
          <w:rPr>
            <w:noProof/>
            <w:webHidden/>
          </w:rPr>
        </w:r>
        <w:r w:rsidR="00DC7551">
          <w:rPr>
            <w:noProof/>
            <w:webHidden/>
          </w:rPr>
          <w:fldChar w:fldCharType="separate"/>
        </w:r>
        <w:r w:rsidR="00D173DC">
          <w:rPr>
            <w:noProof/>
            <w:webHidden/>
          </w:rPr>
          <w:t>14</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26" w:history="1">
        <w:r w:rsidR="006B651E" w:rsidRPr="007A3CF0">
          <w:rPr>
            <w:rStyle w:val="af2"/>
            <w:noProof/>
          </w:rPr>
          <w:t>3.4.1.</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состояния существующих источников водоснабжения и водозаборных сооружений</w:t>
        </w:r>
        <w:r w:rsidR="006B651E">
          <w:rPr>
            <w:noProof/>
            <w:webHidden/>
          </w:rPr>
          <w:tab/>
        </w:r>
        <w:r w:rsidR="00DC7551">
          <w:rPr>
            <w:noProof/>
            <w:webHidden/>
          </w:rPr>
          <w:fldChar w:fldCharType="begin"/>
        </w:r>
        <w:r w:rsidR="006B651E">
          <w:rPr>
            <w:noProof/>
            <w:webHidden/>
          </w:rPr>
          <w:instrText xml:space="preserve"> PAGEREF _Toc140837626 \h </w:instrText>
        </w:r>
        <w:r w:rsidR="00DC7551">
          <w:rPr>
            <w:noProof/>
            <w:webHidden/>
          </w:rPr>
        </w:r>
        <w:r w:rsidR="00DC7551">
          <w:rPr>
            <w:noProof/>
            <w:webHidden/>
          </w:rPr>
          <w:fldChar w:fldCharType="separate"/>
        </w:r>
        <w:r w:rsidR="00D173DC">
          <w:rPr>
            <w:noProof/>
            <w:webHidden/>
          </w:rPr>
          <w:t>14</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27" w:history="1">
        <w:r w:rsidR="006B651E" w:rsidRPr="007A3CF0">
          <w:rPr>
            <w:rStyle w:val="af2"/>
            <w:noProof/>
          </w:rPr>
          <w:t>3.4.2.</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6B651E">
          <w:rPr>
            <w:noProof/>
            <w:webHidden/>
          </w:rPr>
          <w:tab/>
        </w:r>
        <w:r w:rsidR="00DC7551">
          <w:rPr>
            <w:noProof/>
            <w:webHidden/>
          </w:rPr>
          <w:fldChar w:fldCharType="begin"/>
        </w:r>
        <w:r w:rsidR="006B651E">
          <w:rPr>
            <w:noProof/>
            <w:webHidden/>
          </w:rPr>
          <w:instrText xml:space="preserve"> PAGEREF _Toc140837627 \h </w:instrText>
        </w:r>
        <w:r w:rsidR="00DC7551">
          <w:rPr>
            <w:noProof/>
            <w:webHidden/>
          </w:rPr>
        </w:r>
        <w:r w:rsidR="00DC7551">
          <w:rPr>
            <w:noProof/>
            <w:webHidden/>
          </w:rPr>
          <w:fldChar w:fldCharType="separate"/>
        </w:r>
        <w:r w:rsidR="00D173DC">
          <w:rPr>
            <w:noProof/>
            <w:webHidden/>
          </w:rPr>
          <w:t>15</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28" w:history="1">
        <w:r w:rsidR="006B651E" w:rsidRPr="007A3CF0">
          <w:rPr>
            <w:rStyle w:val="af2"/>
            <w:noProof/>
          </w:rPr>
          <w:t>3.4.3.</w:t>
        </w:r>
        <w:r w:rsidR="006B651E">
          <w:rPr>
            <w:rFonts w:asciiTheme="minorHAnsi" w:eastAsiaTheme="minorEastAsia" w:hAnsiTheme="minorHAnsi" w:cstheme="minorBidi"/>
            <w:noProof/>
            <w:kern w:val="2"/>
            <w:sz w:val="22"/>
            <w:lang w:eastAsia="ru-RU"/>
          </w:rPr>
          <w:tab/>
        </w:r>
        <w:r w:rsidR="006B651E" w:rsidRPr="007A3CF0">
          <w:rPr>
            <w:rStyle w:val="af2"/>
            <w:noProof/>
            <w:lang w:eastAsia="ru-RU"/>
          </w:rPr>
          <w:t>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6B651E">
          <w:rPr>
            <w:noProof/>
            <w:webHidden/>
          </w:rPr>
          <w:tab/>
        </w:r>
        <w:r w:rsidR="00DC7551">
          <w:rPr>
            <w:noProof/>
            <w:webHidden/>
          </w:rPr>
          <w:fldChar w:fldCharType="begin"/>
        </w:r>
        <w:r w:rsidR="006B651E">
          <w:rPr>
            <w:noProof/>
            <w:webHidden/>
          </w:rPr>
          <w:instrText xml:space="preserve"> PAGEREF _Toc140837628 \h </w:instrText>
        </w:r>
        <w:r w:rsidR="00DC7551">
          <w:rPr>
            <w:noProof/>
            <w:webHidden/>
          </w:rPr>
        </w:r>
        <w:r w:rsidR="00DC7551">
          <w:rPr>
            <w:noProof/>
            <w:webHidden/>
          </w:rPr>
          <w:fldChar w:fldCharType="separate"/>
        </w:r>
        <w:r w:rsidR="00D173DC">
          <w:rPr>
            <w:noProof/>
            <w:webHidden/>
          </w:rPr>
          <w:t>16</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29" w:history="1">
        <w:r w:rsidR="006B651E" w:rsidRPr="007A3CF0">
          <w:rPr>
            <w:rStyle w:val="af2"/>
            <w:noProof/>
            <w:lang w:eastAsia="ru-RU"/>
          </w:rPr>
          <w:t>3.4.4.</w:t>
        </w:r>
        <w:r w:rsidR="006B651E">
          <w:rPr>
            <w:rFonts w:asciiTheme="minorHAnsi" w:eastAsiaTheme="minorEastAsia" w:hAnsiTheme="minorHAnsi" w:cstheme="minorBidi"/>
            <w:noProof/>
            <w:kern w:val="2"/>
            <w:sz w:val="22"/>
            <w:lang w:eastAsia="ru-RU"/>
          </w:rPr>
          <w:tab/>
        </w:r>
        <w:r w:rsidR="006B651E" w:rsidRPr="007A3CF0">
          <w:rPr>
            <w:rStyle w:val="af2"/>
            <w:noProof/>
            <w:lang w:eastAsia="ru-RU"/>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6B651E">
          <w:rPr>
            <w:noProof/>
            <w:webHidden/>
          </w:rPr>
          <w:tab/>
        </w:r>
        <w:r w:rsidR="00DC7551">
          <w:rPr>
            <w:noProof/>
            <w:webHidden/>
          </w:rPr>
          <w:fldChar w:fldCharType="begin"/>
        </w:r>
        <w:r w:rsidR="006B651E">
          <w:rPr>
            <w:noProof/>
            <w:webHidden/>
          </w:rPr>
          <w:instrText xml:space="preserve"> PAGEREF _Toc140837629 \h </w:instrText>
        </w:r>
        <w:r w:rsidR="00DC7551">
          <w:rPr>
            <w:noProof/>
            <w:webHidden/>
          </w:rPr>
        </w:r>
        <w:r w:rsidR="00DC7551">
          <w:rPr>
            <w:noProof/>
            <w:webHidden/>
          </w:rPr>
          <w:fldChar w:fldCharType="separate"/>
        </w:r>
        <w:r w:rsidR="00D173DC">
          <w:rPr>
            <w:noProof/>
            <w:webHidden/>
          </w:rPr>
          <w:t>16</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30" w:history="1">
        <w:r w:rsidR="006B651E" w:rsidRPr="007A3CF0">
          <w:rPr>
            <w:rStyle w:val="af2"/>
            <w:noProof/>
          </w:rPr>
          <w:t>3.4.5.</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существующих технических и технологических проблем, возникающих при водоснабжении Новогородского сельского поселения,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6B651E">
          <w:rPr>
            <w:noProof/>
            <w:webHidden/>
          </w:rPr>
          <w:tab/>
        </w:r>
        <w:r w:rsidR="00DC7551">
          <w:rPr>
            <w:noProof/>
            <w:webHidden/>
          </w:rPr>
          <w:fldChar w:fldCharType="begin"/>
        </w:r>
        <w:r w:rsidR="006B651E">
          <w:rPr>
            <w:noProof/>
            <w:webHidden/>
          </w:rPr>
          <w:instrText xml:space="preserve"> PAGEREF _Toc140837630 \h </w:instrText>
        </w:r>
        <w:r w:rsidR="00DC7551">
          <w:rPr>
            <w:noProof/>
            <w:webHidden/>
          </w:rPr>
        </w:r>
        <w:r w:rsidR="00DC7551">
          <w:rPr>
            <w:noProof/>
            <w:webHidden/>
          </w:rPr>
          <w:fldChar w:fldCharType="separate"/>
        </w:r>
        <w:r w:rsidR="00D173DC">
          <w:rPr>
            <w:noProof/>
            <w:webHidden/>
          </w:rPr>
          <w:t>17</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31" w:history="1">
        <w:r w:rsidR="006B651E" w:rsidRPr="007A3CF0">
          <w:rPr>
            <w:rStyle w:val="af2"/>
            <w:noProof/>
          </w:rPr>
          <w:t>3.4.6.</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6B651E">
          <w:rPr>
            <w:noProof/>
            <w:webHidden/>
          </w:rPr>
          <w:tab/>
        </w:r>
        <w:r w:rsidR="00DC7551">
          <w:rPr>
            <w:noProof/>
            <w:webHidden/>
          </w:rPr>
          <w:fldChar w:fldCharType="begin"/>
        </w:r>
        <w:r w:rsidR="006B651E">
          <w:rPr>
            <w:noProof/>
            <w:webHidden/>
          </w:rPr>
          <w:instrText xml:space="preserve"> PAGEREF _Toc140837631 \h </w:instrText>
        </w:r>
        <w:r w:rsidR="00DC7551">
          <w:rPr>
            <w:noProof/>
            <w:webHidden/>
          </w:rPr>
        </w:r>
        <w:r w:rsidR="00DC7551">
          <w:rPr>
            <w:noProof/>
            <w:webHidden/>
          </w:rPr>
          <w:fldChar w:fldCharType="separate"/>
        </w:r>
        <w:r w:rsidR="00D173DC">
          <w:rPr>
            <w:noProof/>
            <w:webHidden/>
          </w:rPr>
          <w:t>17</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2" w:history="1">
        <w:r w:rsidR="006B651E" w:rsidRPr="007A3CF0">
          <w:rPr>
            <w:rStyle w:val="af2"/>
            <w:noProof/>
          </w:rPr>
          <w:t>3.5.</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6B651E">
          <w:rPr>
            <w:noProof/>
            <w:webHidden/>
          </w:rPr>
          <w:tab/>
        </w:r>
        <w:r w:rsidR="00DC7551">
          <w:rPr>
            <w:noProof/>
            <w:webHidden/>
          </w:rPr>
          <w:fldChar w:fldCharType="begin"/>
        </w:r>
        <w:r w:rsidR="006B651E">
          <w:rPr>
            <w:noProof/>
            <w:webHidden/>
          </w:rPr>
          <w:instrText xml:space="preserve"> PAGEREF _Toc140837632 \h </w:instrText>
        </w:r>
        <w:r w:rsidR="00DC7551">
          <w:rPr>
            <w:noProof/>
            <w:webHidden/>
          </w:rPr>
        </w:r>
        <w:r w:rsidR="00DC7551">
          <w:rPr>
            <w:noProof/>
            <w:webHidden/>
          </w:rPr>
          <w:fldChar w:fldCharType="separate"/>
        </w:r>
        <w:r w:rsidR="00D173DC">
          <w:rPr>
            <w:noProof/>
            <w:webHidden/>
          </w:rPr>
          <w:t>17</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3" w:history="1">
        <w:r w:rsidR="006B651E" w:rsidRPr="007A3CF0">
          <w:rPr>
            <w:rStyle w:val="af2"/>
            <w:noProof/>
          </w:rPr>
          <w:t>3.6.</w:t>
        </w:r>
        <w:r w:rsidR="006B651E">
          <w:rPr>
            <w:rFonts w:asciiTheme="minorHAnsi" w:eastAsiaTheme="minorEastAsia" w:hAnsiTheme="minorHAnsi" w:cstheme="minorBidi"/>
            <w:noProof/>
            <w:kern w:val="2"/>
            <w:sz w:val="22"/>
            <w:lang w:eastAsia="ru-RU"/>
          </w:rPr>
          <w:tab/>
        </w:r>
        <w:r w:rsidR="006B651E" w:rsidRPr="007A3CF0">
          <w:rPr>
            <w:rStyle w:val="af2"/>
            <w:noProof/>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6B651E">
          <w:rPr>
            <w:noProof/>
            <w:webHidden/>
          </w:rPr>
          <w:tab/>
        </w:r>
        <w:r w:rsidR="00DC7551">
          <w:rPr>
            <w:noProof/>
            <w:webHidden/>
          </w:rPr>
          <w:fldChar w:fldCharType="begin"/>
        </w:r>
        <w:r w:rsidR="006B651E">
          <w:rPr>
            <w:noProof/>
            <w:webHidden/>
          </w:rPr>
          <w:instrText xml:space="preserve"> PAGEREF _Toc140837633 \h </w:instrText>
        </w:r>
        <w:r w:rsidR="00DC7551">
          <w:rPr>
            <w:noProof/>
            <w:webHidden/>
          </w:rPr>
        </w:r>
        <w:r w:rsidR="00DC7551">
          <w:rPr>
            <w:noProof/>
            <w:webHidden/>
          </w:rPr>
          <w:fldChar w:fldCharType="separate"/>
        </w:r>
        <w:r w:rsidR="00D173DC">
          <w:rPr>
            <w:noProof/>
            <w:webHidden/>
          </w:rPr>
          <w:t>17</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4" w:history="1">
        <w:r w:rsidR="006B651E" w:rsidRPr="007A3CF0">
          <w:rPr>
            <w:rStyle w:val="af2"/>
            <w:rFonts w:eastAsia="TimesNewRomanPS-BoldMT"/>
            <w:noProof/>
          </w:rPr>
          <w:t>4.</w:t>
        </w:r>
        <w:r w:rsidR="006B651E">
          <w:rPr>
            <w:rFonts w:asciiTheme="minorHAnsi" w:eastAsiaTheme="minorEastAsia" w:hAnsiTheme="minorHAnsi" w:cstheme="minorBidi"/>
            <w:noProof/>
            <w:kern w:val="2"/>
            <w:sz w:val="22"/>
            <w:lang w:eastAsia="ru-RU"/>
          </w:rPr>
          <w:tab/>
        </w:r>
        <w:r w:rsidR="006B651E" w:rsidRPr="007A3CF0">
          <w:rPr>
            <w:rStyle w:val="af2"/>
            <w:noProof/>
          </w:rPr>
          <w:t>НАПРАВЛЕНИЯ РАЗВИТИЯ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_Toc140837634 \h </w:instrText>
        </w:r>
        <w:r w:rsidR="00DC7551">
          <w:rPr>
            <w:noProof/>
            <w:webHidden/>
          </w:rPr>
        </w:r>
        <w:r w:rsidR="00DC7551">
          <w:rPr>
            <w:noProof/>
            <w:webHidden/>
          </w:rPr>
          <w:fldChar w:fldCharType="separate"/>
        </w:r>
        <w:r w:rsidR="00D173DC">
          <w:rPr>
            <w:noProof/>
            <w:webHidden/>
          </w:rPr>
          <w:t>18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5" w:history="1">
        <w:r w:rsidR="006B651E" w:rsidRPr="007A3CF0">
          <w:rPr>
            <w:rStyle w:val="af2"/>
            <w:noProof/>
          </w:rPr>
          <w:t>4.1.</w:t>
        </w:r>
        <w:r w:rsidR="006B651E">
          <w:rPr>
            <w:rFonts w:asciiTheme="minorHAnsi" w:eastAsiaTheme="minorEastAsia" w:hAnsiTheme="minorHAnsi" w:cstheme="minorBidi"/>
            <w:noProof/>
            <w:kern w:val="2"/>
            <w:sz w:val="22"/>
            <w:lang w:eastAsia="ru-RU"/>
          </w:rPr>
          <w:tab/>
        </w:r>
        <w:r w:rsidR="006B651E" w:rsidRPr="007A3CF0">
          <w:rPr>
            <w:rStyle w:val="af2"/>
            <w:noProof/>
          </w:rPr>
          <w:t>Основные направления, принципы, задачи и целевые показатели развития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_Toc140837635 \h </w:instrText>
        </w:r>
        <w:r w:rsidR="00DC7551">
          <w:rPr>
            <w:noProof/>
            <w:webHidden/>
          </w:rPr>
        </w:r>
        <w:r w:rsidR="00DC7551">
          <w:rPr>
            <w:noProof/>
            <w:webHidden/>
          </w:rPr>
          <w:fldChar w:fldCharType="separate"/>
        </w:r>
        <w:r w:rsidR="00D173DC">
          <w:rPr>
            <w:noProof/>
            <w:webHidden/>
          </w:rPr>
          <w:t>18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6" w:history="1">
        <w:r w:rsidR="006B651E" w:rsidRPr="007A3CF0">
          <w:rPr>
            <w:rStyle w:val="af2"/>
            <w:noProof/>
          </w:rPr>
          <w:t>4.2.</w:t>
        </w:r>
        <w:r w:rsidR="006B651E">
          <w:rPr>
            <w:rFonts w:asciiTheme="minorHAnsi" w:eastAsiaTheme="minorEastAsia" w:hAnsiTheme="minorHAnsi" w:cstheme="minorBidi"/>
            <w:noProof/>
            <w:kern w:val="2"/>
            <w:sz w:val="22"/>
            <w:lang w:eastAsia="ru-RU"/>
          </w:rPr>
          <w:tab/>
        </w:r>
        <w:r w:rsidR="006B651E" w:rsidRPr="007A3CF0">
          <w:rPr>
            <w:rStyle w:val="af2"/>
            <w:noProof/>
          </w:rPr>
          <w:t>Различные сценарии развития централизованных систем водоснабжения в зависимости от сценариев развития сельского поселения</w:t>
        </w:r>
        <w:r w:rsidR="006B651E">
          <w:rPr>
            <w:noProof/>
            <w:webHidden/>
          </w:rPr>
          <w:tab/>
        </w:r>
        <w:r w:rsidR="00DC7551">
          <w:rPr>
            <w:noProof/>
            <w:webHidden/>
          </w:rPr>
          <w:fldChar w:fldCharType="begin"/>
        </w:r>
        <w:r w:rsidR="006B651E">
          <w:rPr>
            <w:noProof/>
            <w:webHidden/>
          </w:rPr>
          <w:instrText xml:space="preserve"> PAGEREF _Toc140837636 \h </w:instrText>
        </w:r>
        <w:r w:rsidR="00DC7551">
          <w:rPr>
            <w:noProof/>
            <w:webHidden/>
          </w:rPr>
        </w:r>
        <w:r w:rsidR="00DC7551">
          <w:rPr>
            <w:noProof/>
            <w:webHidden/>
          </w:rPr>
          <w:fldChar w:fldCharType="separate"/>
        </w:r>
        <w:r w:rsidR="00D173DC">
          <w:rPr>
            <w:noProof/>
            <w:webHidden/>
          </w:rPr>
          <w:t>19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7" w:history="1">
        <w:r w:rsidR="006B651E" w:rsidRPr="007A3CF0">
          <w:rPr>
            <w:rStyle w:val="af2"/>
            <w:rFonts w:eastAsia="TimesNewRomanPS-BoldMT"/>
            <w:noProof/>
          </w:rPr>
          <w:t>5.</w:t>
        </w:r>
        <w:r w:rsidR="006B651E">
          <w:rPr>
            <w:rFonts w:asciiTheme="minorHAnsi" w:eastAsiaTheme="minorEastAsia" w:hAnsiTheme="minorHAnsi" w:cstheme="minorBidi"/>
            <w:noProof/>
            <w:kern w:val="2"/>
            <w:sz w:val="22"/>
            <w:lang w:eastAsia="ru-RU"/>
          </w:rPr>
          <w:tab/>
        </w:r>
        <w:r w:rsidR="006B651E" w:rsidRPr="007A3CF0">
          <w:rPr>
            <w:rStyle w:val="af2"/>
            <w:noProof/>
          </w:rPr>
          <w:t>БАЛАНС ВОДОСНАБЖЕНИЯ И ПОТРЕБЛЕНИЯ ГОРЯЧЕЙ, ПИТЬЕВОЙ, ТЕХНИЧЕСКОЙ ВОДЫ</w:t>
        </w:r>
        <w:r w:rsidR="006B651E">
          <w:rPr>
            <w:noProof/>
            <w:webHidden/>
          </w:rPr>
          <w:tab/>
        </w:r>
        <w:r w:rsidR="00DC7551">
          <w:rPr>
            <w:noProof/>
            <w:webHidden/>
          </w:rPr>
          <w:fldChar w:fldCharType="begin"/>
        </w:r>
        <w:r w:rsidR="006B651E">
          <w:rPr>
            <w:noProof/>
            <w:webHidden/>
          </w:rPr>
          <w:instrText xml:space="preserve"> PAGEREF _Toc140837637 \h </w:instrText>
        </w:r>
        <w:r w:rsidR="00DC7551">
          <w:rPr>
            <w:noProof/>
            <w:webHidden/>
          </w:rPr>
        </w:r>
        <w:r w:rsidR="00DC7551">
          <w:rPr>
            <w:noProof/>
            <w:webHidden/>
          </w:rPr>
          <w:fldChar w:fldCharType="separate"/>
        </w:r>
        <w:r w:rsidR="00D173DC">
          <w:rPr>
            <w:noProof/>
            <w:webHidden/>
          </w:rPr>
          <w:t>20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8" w:history="1">
        <w:r w:rsidR="006B651E" w:rsidRPr="007A3CF0">
          <w:rPr>
            <w:rStyle w:val="af2"/>
            <w:noProof/>
          </w:rPr>
          <w:t>5.1.</w:t>
        </w:r>
        <w:r w:rsidR="006B651E">
          <w:rPr>
            <w:rFonts w:asciiTheme="minorHAnsi" w:eastAsiaTheme="minorEastAsia" w:hAnsiTheme="minorHAnsi" w:cstheme="minorBidi"/>
            <w:noProof/>
            <w:kern w:val="2"/>
            <w:sz w:val="22"/>
            <w:lang w:eastAsia="ru-RU"/>
          </w:rPr>
          <w:tab/>
        </w:r>
        <w:r w:rsidR="006B651E" w:rsidRPr="007A3CF0">
          <w:rPr>
            <w:rStyle w:val="af2"/>
            <w:noProof/>
          </w:rPr>
          <w:t>Общий баланс подачи и реализации воды, включая оценку  и анализ структурных составляющих неучтенных расходов и потерь воды при ее производстве и транспортировке</w:t>
        </w:r>
        <w:r w:rsidR="006B651E">
          <w:rPr>
            <w:noProof/>
            <w:webHidden/>
          </w:rPr>
          <w:tab/>
        </w:r>
        <w:r w:rsidR="00DC7551">
          <w:rPr>
            <w:noProof/>
            <w:webHidden/>
          </w:rPr>
          <w:fldChar w:fldCharType="begin"/>
        </w:r>
        <w:r w:rsidR="006B651E">
          <w:rPr>
            <w:noProof/>
            <w:webHidden/>
          </w:rPr>
          <w:instrText xml:space="preserve"> PAGEREF _Toc140837638 \h </w:instrText>
        </w:r>
        <w:r w:rsidR="00DC7551">
          <w:rPr>
            <w:noProof/>
            <w:webHidden/>
          </w:rPr>
        </w:r>
        <w:r w:rsidR="00DC7551">
          <w:rPr>
            <w:noProof/>
            <w:webHidden/>
          </w:rPr>
          <w:fldChar w:fldCharType="separate"/>
        </w:r>
        <w:r w:rsidR="00D173DC">
          <w:rPr>
            <w:noProof/>
            <w:webHidden/>
          </w:rPr>
          <w:t>20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39" w:history="1">
        <w:r w:rsidR="006B651E" w:rsidRPr="007A3CF0">
          <w:rPr>
            <w:rStyle w:val="af2"/>
            <w:noProof/>
          </w:rPr>
          <w:t>5.2.</w:t>
        </w:r>
        <w:r w:rsidR="006B651E">
          <w:rPr>
            <w:rFonts w:asciiTheme="minorHAnsi" w:eastAsiaTheme="minorEastAsia" w:hAnsiTheme="minorHAnsi" w:cstheme="minorBidi"/>
            <w:noProof/>
            <w:kern w:val="2"/>
            <w:sz w:val="22"/>
            <w:lang w:eastAsia="ru-RU"/>
          </w:rPr>
          <w:tab/>
        </w:r>
        <w:r w:rsidR="006B651E" w:rsidRPr="007A3CF0">
          <w:rPr>
            <w:rStyle w:val="af2"/>
            <w:noProof/>
          </w:rPr>
          <w:t>Территориальный водный баланс подачи воды по зонам действия водопроводных сооружений (годовой и в сутки максимального водопотребления)</w:t>
        </w:r>
        <w:r w:rsidR="006B651E">
          <w:rPr>
            <w:noProof/>
            <w:webHidden/>
          </w:rPr>
          <w:tab/>
        </w:r>
        <w:r w:rsidR="00DC7551">
          <w:rPr>
            <w:noProof/>
            <w:webHidden/>
          </w:rPr>
          <w:fldChar w:fldCharType="begin"/>
        </w:r>
        <w:r w:rsidR="006B651E">
          <w:rPr>
            <w:noProof/>
            <w:webHidden/>
          </w:rPr>
          <w:instrText xml:space="preserve"> PAGEREF _Toc140837639 \h </w:instrText>
        </w:r>
        <w:r w:rsidR="00DC7551">
          <w:rPr>
            <w:noProof/>
            <w:webHidden/>
          </w:rPr>
        </w:r>
        <w:r w:rsidR="00DC7551">
          <w:rPr>
            <w:noProof/>
            <w:webHidden/>
          </w:rPr>
          <w:fldChar w:fldCharType="separate"/>
        </w:r>
        <w:r w:rsidR="00D173DC">
          <w:rPr>
            <w:noProof/>
            <w:webHidden/>
          </w:rPr>
          <w:t>20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0" w:history="1">
        <w:r w:rsidR="006B651E" w:rsidRPr="007A3CF0">
          <w:rPr>
            <w:rStyle w:val="af2"/>
            <w:rFonts w:eastAsiaTheme="majorEastAsia"/>
            <w:noProof/>
          </w:rPr>
          <w:t>5.3.</w:t>
        </w:r>
        <w:r w:rsidR="006B651E">
          <w:rPr>
            <w:rFonts w:asciiTheme="minorHAnsi" w:eastAsiaTheme="minorEastAsia" w:hAnsiTheme="minorHAnsi" w:cstheme="minorBidi"/>
            <w:noProof/>
            <w:kern w:val="2"/>
            <w:sz w:val="22"/>
            <w:lang w:eastAsia="ru-RU"/>
          </w:rPr>
          <w:tab/>
        </w:r>
        <w:r w:rsidR="006B651E" w:rsidRPr="007A3CF0">
          <w:rPr>
            <w:rStyle w:val="af2"/>
            <w:rFonts w:eastAsiaTheme="majorEastAsia"/>
            <w:noProof/>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(пожаротушение, полив и др.)</w:t>
        </w:r>
        <w:r w:rsidR="006B651E">
          <w:rPr>
            <w:noProof/>
            <w:webHidden/>
          </w:rPr>
          <w:tab/>
        </w:r>
        <w:r w:rsidR="00DC7551">
          <w:rPr>
            <w:noProof/>
            <w:webHidden/>
          </w:rPr>
          <w:fldChar w:fldCharType="begin"/>
        </w:r>
        <w:r w:rsidR="006B651E">
          <w:rPr>
            <w:noProof/>
            <w:webHidden/>
          </w:rPr>
          <w:instrText xml:space="preserve"> PAGEREF _Toc140837640 \h </w:instrText>
        </w:r>
        <w:r w:rsidR="00DC7551">
          <w:rPr>
            <w:noProof/>
            <w:webHidden/>
          </w:rPr>
        </w:r>
        <w:r w:rsidR="00DC7551">
          <w:rPr>
            <w:noProof/>
            <w:webHidden/>
          </w:rPr>
          <w:fldChar w:fldCharType="separate"/>
        </w:r>
        <w:r w:rsidR="00D173DC">
          <w:rPr>
            <w:noProof/>
            <w:webHidden/>
          </w:rPr>
          <w:t>21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1" w:history="1">
        <w:r w:rsidR="006B651E" w:rsidRPr="007A3CF0">
          <w:rPr>
            <w:rStyle w:val="af2"/>
            <w:noProof/>
          </w:rPr>
          <w:t>5.4.</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фактическом потреблении населением воды исходя из статистических и расчетных данных и сведений о действующих нормативах потребления коммунальных услуг</w:t>
        </w:r>
        <w:r w:rsidR="006B651E">
          <w:rPr>
            <w:noProof/>
            <w:webHidden/>
          </w:rPr>
          <w:tab/>
        </w:r>
        <w:r w:rsidR="00DC7551">
          <w:rPr>
            <w:noProof/>
            <w:webHidden/>
          </w:rPr>
          <w:fldChar w:fldCharType="begin"/>
        </w:r>
        <w:r w:rsidR="006B651E">
          <w:rPr>
            <w:noProof/>
            <w:webHidden/>
          </w:rPr>
          <w:instrText xml:space="preserve"> PAGEREF _Toc140837641 \h </w:instrText>
        </w:r>
        <w:r w:rsidR="00DC7551">
          <w:rPr>
            <w:noProof/>
            <w:webHidden/>
          </w:rPr>
        </w:r>
        <w:r w:rsidR="00DC7551">
          <w:rPr>
            <w:noProof/>
            <w:webHidden/>
          </w:rPr>
          <w:fldChar w:fldCharType="separate"/>
        </w:r>
        <w:r w:rsidR="00D173DC">
          <w:rPr>
            <w:noProof/>
            <w:webHidden/>
          </w:rPr>
          <w:t>21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2" w:history="1">
        <w:r w:rsidR="006B651E" w:rsidRPr="007A3CF0">
          <w:rPr>
            <w:rStyle w:val="af2"/>
            <w:noProof/>
          </w:rPr>
          <w:t>5.5.</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существующей системы коммерческого учета горячей, питьевой, технической воды и планов по установке приборов учета</w:t>
        </w:r>
        <w:r w:rsidR="006B651E">
          <w:rPr>
            <w:noProof/>
            <w:webHidden/>
          </w:rPr>
          <w:tab/>
        </w:r>
        <w:r w:rsidR="00DC7551">
          <w:rPr>
            <w:noProof/>
            <w:webHidden/>
          </w:rPr>
          <w:fldChar w:fldCharType="begin"/>
        </w:r>
        <w:r w:rsidR="006B651E">
          <w:rPr>
            <w:noProof/>
            <w:webHidden/>
          </w:rPr>
          <w:instrText xml:space="preserve"> PAGEREF _Toc140837642 \h </w:instrText>
        </w:r>
        <w:r w:rsidR="00DC7551">
          <w:rPr>
            <w:noProof/>
            <w:webHidden/>
          </w:rPr>
        </w:r>
        <w:r w:rsidR="00DC7551">
          <w:rPr>
            <w:noProof/>
            <w:webHidden/>
          </w:rPr>
          <w:fldChar w:fldCharType="separate"/>
        </w:r>
        <w:r w:rsidR="00D173DC">
          <w:rPr>
            <w:noProof/>
            <w:webHidden/>
          </w:rPr>
          <w:t>23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3" w:history="1">
        <w:r w:rsidR="006B651E" w:rsidRPr="007A3CF0">
          <w:rPr>
            <w:rStyle w:val="af2"/>
            <w:noProof/>
          </w:rPr>
          <w:t>5.6.</w:t>
        </w:r>
        <w:r w:rsidR="006B651E">
          <w:rPr>
            <w:rFonts w:asciiTheme="minorHAnsi" w:eastAsiaTheme="minorEastAsia" w:hAnsiTheme="minorHAnsi" w:cstheme="minorBidi"/>
            <w:noProof/>
            <w:kern w:val="2"/>
            <w:sz w:val="22"/>
            <w:lang w:eastAsia="ru-RU"/>
          </w:rPr>
          <w:tab/>
        </w:r>
        <w:r w:rsidR="006B651E" w:rsidRPr="007A3CF0">
          <w:rPr>
            <w:rStyle w:val="af2"/>
            <w:noProof/>
          </w:rPr>
          <w:t>Анализ резервов и дефицитов производственных мощностей системы водоснабжения поселения</w:t>
        </w:r>
        <w:r w:rsidR="006B651E">
          <w:rPr>
            <w:noProof/>
            <w:webHidden/>
          </w:rPr>
          <w:tab/>
        </w:r>
        <w:r w:rsidR="00DC7551">
          <w:rPr>
            <w:noProof/>
            <w:webHidden/>
          </w:rPr>
          <w:fldChar w:fldCharType="begin"/>
        </w:r>
        <w:r w:rsidR="006B651E">
          <w:rPr>
            <w:noProof/>
            <w:webHidden/>
          </w:rPr>
          <w:instrText xml:space="preserve"> PAGEREF _Toc140837643 \h </w:instrText>
        </w:r>
        <w:r w:rsidR="00DC7551">
          <w:rPr>
            <w:noProof/>
            <w:webHidden/>
          </w:rPr>
        </w:r>
        <w:r w:rsidR="00DC7551">
          <w:rPr>
            <w:noProof/>
            <w:webHidden/>
          </w:rPr>
          <w:fldChar w:fldCharType="separate"/>
        </w:r>
        <w:r w:rsidR="00D173DC">
          <w:rPr>
            <w:noProof/>
            <w:webHidden/>
          </w:rPr>
          <w:t>23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4" w:history="1">
        <w:r w:rsidR="006B651E" w:rsidRPr="007A3CF0">
          <w:rPr>
            <w:rStyle w:val="af2"/>
            <w:noProof/>
          </w:rPr>
          <w:t>5.7.</w:t>
        </w:r>
        <w:r w:rsidR="006B651E">
          <w:rPr>
            <w:rFonts w:asciiTheme="minorHAnsi" w:eastAsiaTheme="minorEastAsia" w:hAnsiTheme="minorHAnsi" w:cstheme="minorBidi"/>
            <w:noProof/>
            <w:kern w:val="2"/>
            <w:sz w:val="22"/>
            <w:lang w:eastAsia="ru-RU"/>
          </w:rPr>
          <w:tab/>
        </w:r>
        <w:r w:rsidR="006B651E" w:rsidRPr="007A3CF0">
          <w:rPr>
            <w:rStyle w:val="af2"/>
            <w:noProof/>
          </w:rPr>
          <w:t xml:space="preserve">Прогнозный баланс потребления воды на срок не менее 10 лет с учетом сценария развития Новогородского сельского поселения на основании расхода воды в соответствии с </w:t>
        </w:r>
        <w:r w:rsidR="006B651E" w:rsidRPr="007A3CF0">
          <w:rPr>
            <w:rStyle w:val="af2"/>
            <w:rFonts w:ascii="Arial" w:hAnsi="Arial" w:cs="Arial"/>
            <w:noProof/>
            <w:spacing w:val="2"/>
            <w:shd w:val="clear" w:color="auto" w:fill="FFFFFF"/>
          </w:rPr>
          <w:t xml:space="preserve">СП </w:t>
        </w:r>
        <w:r w:rsidR="006B651E" w:rsidRPr="007A3CF0">
          <w:rPr>
            <w:rStyle w:val="af2"/>
            <w:noProof/>
            <w:spacing w:val="2"/>
            <w:shd w:val="clear" w:color="auto" w:fill="FFFFFF"/>
          </w:rPr>
          <w:t>31.13330.2021</w:t>
        </w:r>
        <w:r w:rsidR="006B651E" w:rsidRPr="007A3CF0">
          <w:rPr>
            <w:rStyle w:val="af2"/>
            <w:noProof/>
          </w:rPr>
          <w:t xml:space="preserve"> и </w:t>
        </w:r>
        <w:r w:rsidR="006B651E" w:rsidRPr="007A3CF0">
          <w:rPr>
            <w:rStyle w:val="af2"/>
            <w:noProof/>
            <w:spacing w:val="2"/>
            <w:shd w:val="clear" w:color="auto" w:fill="FFFFFF"/>
          </w:rPr>
          <w:t>СП 30.13330.2020</w:t>
        </w:r>
        <w:r w:rsidR="006B651E" w:rsidRPr="007A3CF0">
          <w:rPr>
            <w:rStyle w:val="af2"/>
            <w:noProof/>
          </w:rPr>
          <w:t>,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6B651E">
          <w:rPr>
            <w:noProof/>
            <w:webHidden/>
          </w:rPr>
          <w:tab/>
        </w:r>
        <w:r w:rsidR="00DC7551">
          <w:rPr>
            <w:noProof/>
            <w:webHidden/>
          </w:rPr>
          <w:fldChar w:fldCharType="begin"/>
        </w:r>
        <w:r w:rsidR="006B651E">
          <w:rPr>
            <w:noProof/>
            <w:webHidden/>
          </w:rPr>
          <w:instrText xml:space="preserve"> PAGEREF _Toc140837644 \h </w:instrText>
        </w:r>
        <w:r w:rsidR="00DC7551">
          <w:rPr>
            <w:noProof/>
            <w:webHidden/>
          </w:rPr>
        </w:r>
        <w:r w:rsidR="00DC7551">
          <w:rPr>
            <w:noProof/>
            <w:webHidden/>
          </w:rPr>
          <w:fldChar w:fldCharType="separate"/>
        </w:r>
        <w:r w:rsidR="00D173DC">
          <w:rPr>
            <w:noProof/>
            <w:webHidden/>
          </w:rPr>
          <w:t>23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5" w:history="1">
        <w:r w:rsidR="006B651E" w:rsidRPr="007A3CF0">
          <w:rPr>
            <w:rStyle w:val="af2"/>
            <w:noProof/>
          </w:rPr>
          <w:t>5.8.</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6B651E">
          <w:rPr>
            <w:noProof/>
            <w:webHidden/>
          </w:rPr>
          <w:tab/>
        </w:r>
        <w:r w:rsidR="00DC7551">
          <w:rPr>
            <w:noProof/>
            <w:webHidden/>
          </w:rPr>
          <w:fldChar w:fldCharType="begin"/>
        </w:r>
        <w:r w:rsidR="006B651E">
          <w:rPr>
            <w:noProof/>
            <w:webHidden/>
          </w:rPr>
          <w:instrText xml:space="preserve"> PAGEREF _Toc140837645 \h </w:instrText>
        </w:r>
        <w:r w:rsidR="00DC7551">
          <w:rPr>
            <w:noProof/>
            <w:webHidden/>
          </w:rPr>
        </w:r>
        <w:r w:rsidR="00DC7551">
          <w:rPr>
            <w:noProof/>
            <w:webHidden/>
          </w:rPr>
          <w:fldChar w:fldCharType="separate"/>
        </w:r>
        <w:r w:rsidR="00D173DC">
          <w:rPr>
            <w:noProof/>
            <w:webHidden/>
          </w:rPr>
          <w:t>25</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46" w:history="1">
        <w:r w:rsidR="006B651E" w:rsidRPr="007A3CF0">
          <w:rPr>
            <w:rStyle w:val="af2"/>
            <w:noProof/>
          </w:rPr>
          <w:t>5.9.</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фактическом и ожидаемом потреблении воды (годовое, среднесуточное, максимальное суточное)</w:t>
        </w:r>
        <w:r w:rsidR="006B651E">
          <w:rPr>
            <w:noProof/>
            <w:webHidden/>
          </w:rPr>
          <w:tab/>
        </w:r>
        <w:r w:rsidR="00DC7551">
          <w:rPr>
            <w:noProof/>
            <w:webHidden/>
          </w:rPr>
          <w:fldChar w:fldCharType="begin"/>
        </w:r>
        <w:r w:rsidR="006B651E">
          <w:rPr>
            <w:noProof/>
            <w:webHidden/>
          </w:rPr>
          <w:instrText xml:space="preserve"> PAGEREF _Toc140837646 \h </w:instrText>
        </w:r>
        <w:r w:rsidR="00DC7551">
          <w:rPr>
            <w:noProof/>
            <w:webHidden/>
          </w:rPr>
        </w:r>
        <w:r w:rsidR="00DC7551">
          <w:rPr>
            <w:noProof/>
            <w:webHidden/>
          </w:rPr>
          <w:fldChar w:fldCharType="separate"/>
        </w:r>
        <w:r w:rsidR="00D173DC">
          <w:rPr>
            <w:noProof/>
            <w:webHidden/>
          </w:rPr>
          <w:t>25</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47" w:history="1">
        <w:r w:rsidR="006B651E" w:rsidRPr="007A3CF0">
          <w:rPr>
            <w:rStyle w:val="af2"/>
            <w:noProof/>
          </w:rPr>
          <w:t>5.10.</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территориальной структуры потребления горячей, питьевой, технической воды по технологическим зонам</w:t>
        </w:r>
        <w:r w:rsidR="006B651E">
          <w:rPr>
            <w:noProof/>
            <w:webHidden/>
          </w:rPr>
          <w:tab/>
        </w:r>
        <w:r w:rsidR="00DC7551">
          <w:rPr>
            <w:noProof/>
            <w:webHidden/>
          </w:rPr>
          <w:fldChar w:fldCharType="begin"/>
        </w:r>
        <w:r w:rsidR="006B651E">
          <w:rPr>
            <w:noProof/>
            <w:webHidden/>
          </w:rPr>
          <w:instrText xml:space="preserve"> PAGEREF _Toc140837647 \h </w:instrText>
        </w:r>
        <w:r w:rsidR="00DC7551">
          <w:rPr>
            <w:noProof/>
            <w:webHidden/>
          </w:rPr>
        </w:r>
        <w:r w:rsidR="00DC7551">
          <w:rPr>
            <w:noProof/>
            <w:webHidden/>
          </w:rPr>
          <w:fldChar w:fldCharType="separate"/>
        </w:r>
        <w:r w:rsidR="00D173DC">
          <w:rPr>
            <w:noProof/>
            <w:webHidden/>
          </w:rPr>
          <w:t>25</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48" w:history="1">
        <w:r w:rsidR="006B651E" w:rsidRPr="007A3CF0">
          <w:rPr>
            <w:rStyle w:val="af2"/>
            <w:noProof/>
          </w:rPr>
          <w:t>5.11.</w:t>
        </w:r>
        <w:r w:rsidR="006B651E">
          <w:rPr>
            <w:rFonts w:asciiTheme="minorHAnsi" w:eastAsiaTheme="minorEastAsia" w:hAnsiTheme="minorHAnsi" w:cstheme="minorBidi"/>
            <w:noProof/>
            <w:kern w:val="2"/>
            <w:sz w:val="22"/>
            <w:lang w:eastAsia="ru-RU"/>
          </w:rPr>
          <w:tab/>
        </w:r>
        <w:r w:rsidR="006B651E" w:rsidRPr="007A3CF0">
          <w:rPr>
            <w:rStyle w:val="af2"/>
            <w:rFonts w:eastAsia="Arial Unicode MS"/>
            <w:noProof/>
            <w:lang w:eastAsia="zh-CN"/>
          </w:rPr>
          <w:t>Прогноз распределения расходов воды на водоснабжение, по типам абонентов, исходя из фактических расходов воды с учетом данных о перспективном потреблении воды абонентами</w:t>
        </w:r>
        <w:r w:rsidR="006B651E">
          <w:rPr>
            <w:noProof/>
            <w:webHidden/>
          </w:rPr>
          <w:tab/>
        </w:r>
        <w:r w:rsidR="00DC7551">
          <w:rPr>
            <w:noProof/>
            <w:webHidden/>
          </w:rPr>
          <w:fldChar w:fldCharType="begin"/>
        </w:r>
        <w:r w:rsidR="006B651E">
          <w:rPr>
            <w:noProof/>
            <w:webHidden/>
          </w:rPr>
          <w:instrText xml:space="preserve"> PAGEREF _Toc140837648 \h </w:instrText>
        </w:r>
        <w:r w:rsidR="00DC7551">
          <w:rPr>
            <w:noProof/>
            <w:webHidden/>
          </w:rPr>
        </w:r>
        <w:r w:rsidR="00DC7551">
          <w:rPr>
            <w:noProof/>
            <w:webHidden/>
          </w:rPr>
          <w:fldChar w:fldCharType="separate"/>
        </w:r>
        <w:r w:rsidR="00D173DC">
          <w:rPr>
            <w:noProof/>
            <w:webHidden/>
          </w:rPr>
          <w:t>25</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49" w:history="1">
        <w:r w:rsidR="006B651E" w:rsidRPr="007A3CF0">
          <w:rPr>
            <w:rStyle w:val="af2"/>
            <w:noProof/>
            <w:lang w:eastAsia="zh-CN"/>
          </w:rPr>
          <w:t>5.12.</w:t>
        </w:r>
        <w:r w:rsidR="006B651E">
          <w:rPr>
            <w:rFonts w:asciiTheme="minorHAnsi" w:eastAsiaTheme="minorEastAsia" w:hAnsiTheme="minorHAnsi" w:cstheme="minorBidi"/>
            <w:noProof/>
            <w:kern w:val="2"/>
            <w:sz w:val="22"/>
            <w:lang w:eastAsia="ru-RU"/>
          </w:rPr>
          <w:tab/>
        </w:r>
        <w:r w:rsidR="006B651E" w:rsidRPr="007A3CF0">
          <w:rPr>
            <w:rStyle w:val="af2"/>
            <w:noProof/>
            <w:lang w:eastAsia="zh-CN"/>
          </w:rPr>
          <w:t>Сведения о фактических и планируемых потерях воды при ее транспортировке (годовые, среднесуточные значения)</w:t>
        </w:r>
        <w:r w:rsidR="006B651E">
          <w:rPr>
            <w:noProof/>
            <w:webHidden/>
          </w:rPr>
          <w:tab/>
        </w:r>
        <w:r w:rsidR="00DC7551">
          <w:rPr>
            <w:noProof/>
            <w:webHidden/>
          </w:rPr>
          <w:fldChar w:fldCharType="begin"/>
        </w:r>
        <w:r w:rsidR="006B651E">
          <w:rPr>
            <w:noProof/>
            <w:webHidden/>
          </w:rPr>
          <w:instrText xml:space="preserve"> PAGEREF _Toc140837649 \h </w:instrText>
        </w:r>
        <w:r w:rsidR="00DC7551">
          <w:rPr>
            <w:noProof/>
            <w:webHidden/>
          </w:rPr>
        </w:r>
        <w:r w:rsidR="00DC7551">
          <w:rPr>
            <w:noProof/>
            <w:webHidden/>
          </w:rPr>
          <w:fldChar w:fldCharType="separate"/>
        </w:r>
        <w:r w:rsidR="00D173DC">
          <w:rPr>
            <w:noProof/>
            <w:webHidden/>
          </w:rPr>
          <w:t>26</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50" w:history="1">
        <w:r w:rsidR="006B651E" w:rsidRPr="007A3CF0">
          <w:rPr>
            <w:rStyle w:val="af2"/>
            <w:noProof/>
          </w:rPr>
          <w:t>5.13.</w:t>
        </w:r>
        <w:r w:rsidR="006B651E">
          <w:rPr>
            <w:rFonts w:asciiTheme="minorHAnsi" w:eastAsiaTheme="minorEastAsia" w:hAnsiTheme="minorHAnsi" w:cstheme="minorBidi"/>
            <w:noProof/>
            <w:kern w:val="2"/>
            <w:sz w:val="22"/>
            <w:lang w:eastAsia="ru-RU"/>
          </w:rPr>
          <w:tab/>
        </w:r>
        <w:r w:rsidR="006B651E" w:rsidRPr="007A3CF0">
          <w:rPr>
            <w:rStyle w:val="af2"/>
            <w:noProof/>
            <w:lang w:eastAsia="zh-CN"/>
          </w:rPr>
          <w:t>Перспективные балансы водоснабжения и водоотведения (общий – баланс подачи и реализации воды, территориальный – баланс подачи воды по технологическим зонам водоснабжения, структурный – баланс реализации воды по группам абонентов)</w:t>
        </w:r>
        <w:r w:rsidR="006B651E">
          <w:rPr>
            <w:noProof/>
            <w:webHidden/>
          </w:rPr>
          <w:tab/>
        </w:r>
        <w:r w:rsidR="00DC7551">
          <w:rPr>
            <w:noProof/>
            <w:webHidden/>
          </w:rPr>
          <w:fldChar w:fldCharType="begin"/>
        </w:r>
        <w:r w:rsidR="006B651E">
          <w:rPr>
            <w:noProof/>
            <w:webHidden/>
          </w:rPr>
          <w:instrText xml:space="preserve"> PAGEREF _Toc140837650 \h </w:instrText>
        </w:r>
        <w:r w:rsidR="00DC7551">
          <w:rPr>
            <w:noProof/>
            <w:webHidden/>
          </w:rPr>
        </w:r>
        <w:r w:rsidR="00DC7551">
          <w:rPr>
            <w:noProof/>
            <w:webHidden/>
          </w:rPr>
          <w:fldChar w:fldCharType="separate"/>
        </w:r>
        <w:r w:rsidR="00D173DC">
          <w:rPr>
            <w:noProof/>
            <w:webHidden/>
          </w:rPr>
          <w:t>26</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51" w:history="1">
        <w:r w:rsidR="006B651E" w:rsidRPr="007A3CF0">
          <w:rPr>
            <w:rStyle w:val="af2"/>
            <w:noProof/>
            <w:lang w:eastAsia="zh-CN"/>
          </w:rPr>
          <w:t>5.14.</w:t>
        </w:r>
        <w:r w:rsidR="006B651E">
          <w:rPr>
            <w:rFonts w:asciiTheme="minorHAnsi" w:eastAsiaTheme="minorEastAsia" w:hAnsiTheme="minorHAnsi" w:cstheme="minorBidi"/>
            <w:noProof/>
            <w:kern w:val="2"/>
            <w:sz w:val="22"/>
            <w:lang w:eastAsia="ru-RU"/>
          </w:rPr>
          <w:tab/>
        </w:r>
        <w:r w:rsidR="006B651E" w:rsidRPr="007A3CF0">
          <w:rPr>
            <w:rStyle w:val="af2"/>
            <w:noProof/>
            <w:lang w:eastAsia="zh-CN"/>
          </w:rPr>
          <w:t>Расчет требуемой мощности водозаборных и очистных сооружений исходя из данных о перспективном потреблении воды и величины потерь воды при ее транспортировке с указанием требуемых объемов подачи и потребления воды, дефицита (резерва) мощностей по технологическим зонам с разбивкой по годам</w:t>
        </w:r>
        <w:r w:rsidR="006B651E">
          <w:rPr>
            <w:noProof/>
            <w:webHidden/>
          </w:rPr>
          <w:tab/>
        </w:r>
        <w:r w:rsidR="00DC7551">
          <w:rPr>
            <w:noProof/>
            <w:webHidden/>
          </w:rPr>
          <w:fldChar w:fldCharType="begin"/>
        </w:r>
        <w:r w:rsidR="006B651E">
          <w:rPr>
            <w:noProof/>
            <w:webHidden/>
          </w:rPr>
          <w:instrText xml:space="preserve"> PAGEREF _Toc140837651 \h </w:instrText>
        </w:r>
        <w:r w:rsidR="00DC7551">
          <w:rPr>
            <w:noProof/>
            <w:webHidden/>
          </w:rPr>
        </w:r>
        <w:r w:rsidR="00DC7551">
          <w:rPr>
            <w:noProof/>
            <w:webHidden/>
          </w:rPr>
          <w:fldChar w:fldCharType="separate"/>
        </w:r>
        <w:r w:rsidR="00D173DC">
          <w:rPr>
            <w:noProof/>
            <w:webHidden/>
          </w:rPr>
          <w:t>26</w:t>
        </w:r>
        <w:r w:rsidR="00DC7551">
          <w:rPr>
            <w:noProof/>
            <w:webHidden/>
          </w:rPr>
          <w:fldChar w:fldCharType="end"/>
        </w:r>
      </w:hyperlink>
    </w:p>
    <w:p w:rsidR="006B651E" w:rsidRDefault="00AF0416">
      <w:pPr>
        <w:pStyle w:val="12"/>
        <w:tabs>
          <w:tab w:val="left" w:pos="1440"/>
          <w:tab w:val="right" w:leader="dot" w:pos="10195"/>
        </w:tabs>
        <w:rPr>
          <w:rFonts w:asciiTheme="minorHAnsi" w:eastAsiaTheme="minorEastAsia" w:hAnsiTheme="minorHAnsi" w:cstheme="minorBidi"/>
          <w:noProof/>
          <w:kern w:val="2"/>
          <w:sz w:val="22"/>
          <w:lang w:eastAsia="ru-RU"/>
        </w:rPr>
      </w:pPr>
      <w:hyperlink w:anchor="_Toc140837652" w:history="1">
        <w:r w:rsidR="006B651E" w:rsidRPr="007A3CF0">
          <w:rPr>
            <w:rStyle w:val="af2"/>
            <w:noProof/>
          </w:rPr>
          <w:t>5.15.</w:t>
        </w:r>
        <w:r w:rsidR="006B651E">
          <w:rPr>
            <w:rFonts w:asciiTheme="minorHAnsi" w:eastAsiaTheme="minorEastAsia" w:hAnsiTheme="minorHAnsi" w:cstheme="minorBidi"/>
            <w:noProof/>
            <w:kern w:val="2"/>
            <w:sz w:val="22"/>
            <w:lang w:eastAsia="ru-RU"/>
          </w:rPr>
          <w:tab/>
        </w:r>
        <w:r w:rsidR="006B651E" w:rsidRPr="007A3CF0">
          <w:rPr>
            <w:rStyle w:val="af2"/>
            <w:noProof/>
            <w:lang w:eastAsia="zh-CN"/>
          </w:rPr>
          <w:t>Наименование организации, наделенной статусом гарантирующей организации</w:t>
        </w:r>
        <w:r w:rsidR="006B651E">
          <w:rPr>
            <w:noProof/>
            <w:webHidden/>
          </w:rPr>
          <w:tab/>
        </w:r>
        <w:r w:rsidR="00DC7551">
          <w:rPr>
            <w:noProof/>
            <w:webHidden/>
          </w:rPr>
          <w:fldChar w:fldCharType="begin"/>
        </w:r>
        <w:r w:rsidR="006B651E">
          <w:rPr>
            <w:noProof/>
            <w:webHidden/>
          </w:rPr>
          <w:instrText xml:space="preserve"> PAGEREF _Toc140837652 \h </w:instrText>
        </w:r>
        <w:r w:rsidR="00DC7551">
          <w:rPr>
            <w:noProof/>
            <w:webHidden/>
          </w:rPr>
        </w:r>
        <w:r w:rsidR="00DC7551">
          <w:rPr>
            <w:noProof/>
            <w:webHidden/>
          </w:rPr>
          <w:fldChar w:fldCharType="separate"/>
        </w:r>
        <w:r w:rsidR="00D173DC">
          <w:rPr>
            <w:noProof/>
            <w:webHidden/>
          </w:rPr>
          <w:t>27</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3" w:history="1">
        <w:r w:rsidR="006B651E" w:rsidRPr="007A3CF0">
          <w:rPr>
            <w:rStyle w:val="af2"/>
            <w:rFonts w:eastAsia="TimesNewRomanPS-BoldMT"/>
            <w:noProof/>
          </w:rPr>
          <w:t>6.</w:t>
        </w:r>
        <w:r w:rsidR="006B651E">
          <w:rPr>
            <w:rFonts w:asciiTheme="minorHAnsi" w:eastAsiaTheme="minorEastAsia" w:hAnsiTheme="minorHAnsi" w:cstheme="minorBidi"/>
            <w:noProof/>
            <w:kern w:val="2"/>
            <w:sz w:val="22"/>
            <w:lang w:eastAsia="ru-RU"/>
          </w:rPr>
          <w:tab/>
        </w:r>
        <w:r w:rsidR="006B651E" w:rsidRPr="007A3CF0">
          <w:rPr>
            <w:rStyle w:val="af2"/>
            <w:rFonts w:eastAsiaTheme="majorEastAsia"/>
            <w:noProof/>
          </w:rPr>
          <w:t>ПРЕДЛОЖЕНИЯ ПО СТРОИТЕЛЬСТВУ, РЕКОНСТРУКЦИИ И МОДЕРНИЗАЦИИ ОБЪЕКТОВ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_Toc140837653 \h </w:instrText>
        </w:r>
        <w:r w:rsidR="00DC7551">
          <w:rPr>
            <w:noProof/>
            <w:webHidden/>
          </w:rPr>
        </w:r>
        <w:r w:rsidR="00DC7551">
          <w:rPr>
            <w:noProof/>
            <w:webHidden/>
          </w:rPr>
          <w:fldChar w:fldCharType="separate"/>
        </w:r>
        <w:r w:rsidR="00D173DC">
          <w:rPr>
            <w:noProof/>
            <w:webHidden/>
          </w:rPr>
          <w:t>27</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4" w:history="1">
        <w:r w:rsidR="006B651E" w:rsidRPr="007A3CF0">
          <w:rPr>
            <w:rStyle w:val="af2"/>
            <w:noProof/>
          </w:rPr>
          <w:t>6.1.</w:t>
        </w:r>
        <w:r w:rsidR="006B651E">
          <w:rPr>
            <w:rFonts w:asciiTheme="minorHAnsi" w:eastAsiaTheme="minorEastAsia" w:hAnsiTheme="minorHAnsi" w:cstheme="minorBidi"/>
            <w:noProof/>
            <w:kern w:val="2"/>
            <w:sz w:val="22"/>
            <w:lang w:eastAsia="ru-RU"/>
          </w:rPr>
          <w:tab/>
        </w:r>
        <w:r w:rsidR="006B651E" w:rsidRPr="007A3CF0">
          <w:rPr>
            <w:rStyle w:val="af2"/>
            <w:noProof/>
          </w:rPr>
          <w:t>Перечень основных мероприятий по реализации схем водоснабжения с разбивкой по годам</w:t>
        </w:r>
        <w:r w:rsidR="006B651E">
          <w:rPr>
            <w:noProof/>
            <w:webHidden/>
          </w:rPr>
          <w:tab/>
        </w:r>
        <w:r w:rsidR="00DC7551">
          <w:rPr>
            <w:noProof/>
            <w:webHidden/>
          </w:rPr>
          <w:fldChar w:fldCharType="begin"/>
        </w:r>
        <w:r w:rsidR="006B651E">
          <w:rPr>
            <w:noProof/>
            <w:webHidden/>
          </w:rPr>
          <w:instrText xml:space="preserve"> PAGEREF _Toc140837654 \h </w:instrText>
        </w:r>
        <w:r w:rsidR="00DC7551">
          <w:rPr>
            <w:noProof/>
            <w:webHidden/>
          </w:rPr>
        </w:r>
        <w:r w:rsidR="00DC7551">
          <w:rPr>
            <w:noProof/>
            <w:webHidden/>
          </w:rPr>
          <w:fldChar w:fldCharType="separate"/>
        </w:r>
        <w:r w:rsidR="00D173DC">
          <w:rPr>
            <w:noProof/>
            <w:webHidden/>
          </w:rPr>
          <w:t>28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5" w:history="1">
        <w:r w:rsidR="006B651E" w:rsidRPr="007A3CF0">
          <w:rPr>
            <w:rStyle w:val="af2"/>
            <w:noProof/>
          </w:rPr>
          <w:t>6.2.</w:t>
        </w:r>
        <w:r w:rsidR="006B651E">
          <w:rPr>
            <w:rFonts w:asciiTheme="minorHAnsi" w:eastAsiaTheme="minorEastAsia" w:hAnsiTheme="minorHAnsi" w:cstheme="minorBidi"/>
            <w:noProof/>
            <w:kern w:val="2"/>
            <w:sz w:val="22"/>
            <w:lang w:eastAsia="ru-RU"/>
          </w:rPr>
          <w:tab/>
        </w:r>
        <w:r w:rsidR="006B651E" w:rsidRPr="007A3CF0">
          <w:rPr>
            <w:rStyle w:val="af2"/>
            <w:noProof/>
          </w:rPr>
          <w:t>Технические обоснования основных мероприятий по реализации схем водоснабжения</w:t>
        </w:r>
        <w:r w:rsidR="006B651E">
          <w:rPr>
            <w:noProof/>
            <w:webHidden/>
          </w:rPr>
          <w:tab/>
        </w:r>
        <w:r w:rsidR="00DC7551">
          <w:rPr>
            <w:noProof/>
            <w:webHidden/>
          </w:rPr>
          <w:fldChar w:fldCharType="begin"/>
        </w:r>
        <w:r w:rsidR="006B651E">
          <w:rPr>
            <w:noProof/>
            <w:webHidden/>
          </w:rPr>
          <w:instrText xml:space="preserve"> PAGEREF _Toc140837655 \h </w:instrText>
        </w:r>
        <w:r w:rsidR="00DC7551">
          <w:rPr>
            <w:noProof/>
            <w:webHidden/>
          </w:rPr>
        </w:r>
        <w:r w:rsidR="00DC7551">
          <w:rPr>
            <w:noProof/>
            <w:webHidden/>
          </w:rPr>
          <w:fldChar w:fldCharType="separate"/>
        </w:r>
        <w:r w:rsidR="00D173DC">
          <w:rPr>
            <w:noProof/>
            <w:webHidden/>
          </w:rPr>
          <w:t>28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6" w:history="1">
        <w:r w:rsidR="006B651E" w:rsidRPr="007A3CF0">
          <w:rPr>
            <w:rStyle w:val="af2"/>
            <w:noProof/>
          </w:rPr>
          <w:t>6.3.</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6B651E">
          <w:rPr>
            <w:noProof/>
            <w:webHidden/>
          </w:rPr>
          <w:tab/>
        </w:r>
        <w:r w:rsidR="00DC7551">
          <w:rPr>
            <w:noProof/>
            <w:webHidden/>
          </w:rPr>
          <w:fldChar w:fldCharType="begin"/>
        </w:r>
        <w:r w:rsidR="006B651E">
          <w:rPr>
            <w:noProof/>
            <w:webHidden/>
          </w:rPr>
          <w:instrText xml:space="preserve"> PAGEREF _Toc140837656 \h </w:instrText>
        </w:r>
        <w:r w:rsidR="00DC7551">
          <w:rPr>
            <w:noProof/>
            <w:webHidden/>
          </w:rPr>
        </w:r>
        <w:r w:rsidR="00DC7551">
          <w:rPr>
            <w:noProof/>
            <w:webHidden/>
          </w:rPr>
          <w:fldChar w:fldCharType="separate"/>
        </w:r>
        <w:r w:rsidR="00D173DC">
          <w:rPr>
            <w:noProof/>
            <w:webHidden/>
          </w:rPr>
          <w:t>28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7" w:history="1">
        <w:r w:rsidR="006B651E" w:rsidRPr="007A3CF0">
          <w:rPr>
            <w:rStyle w:val="af2"/>
            <w:noProof/>
          </w:rPr>
          <w:t>6.4.</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об оснащенности зданий, строений, сооружений приборами учета воды и их применении при осуществлении расчетов за потребленную воду</w:t>
        </w:r>
        <w:r w:rsidR="006B651E">
          <w:rPr>
            <w:noProof/>
            <w:webHidden/>
          </w:rPr>
          <w:tab/>
        </w:r>
        <w:r w:rsidR="00DC7551">
          <w:rPr>
            <w:noProof/>
            <w:webHidden/>
          </w:rPr>
          <w:fldChar w:fldCharType="begin"/>
        </w:r>
        <w:r w:rsidR="006B651E">
          <w:rPr>
            <w:noProof/>
            <w:webHidden/>
          </w:rPr>
          <w:instrText xml:space="preserve"> PAGEREF _Toc140837657 \h </w:instrText>
        </w:r>
        <w:r w:rsidR="00DC7551">
          <w:rPr>
            <w:noProof/>
            <w:webHidden/>
          </w:rPr>
        </w:r>
        <w:r w:rsidR="00DC7551">
          <w:rPr>
            <w:noProof/>
            <w:webHidden/>
          </w:rPr>
          <w:fldChar w:fldCharType="separate"/>
        </w:r>
        <w:r w:rsidR="00D173DC">
          <w:rPr>
            <w:noProof/>
            <w:webHidden/>
          </w:rPr>
          <w:t>28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8" w:history="1">
        <w:r w:rsidR="006B651E" w:rsidRPr="007A3CF0">
          <w:rPr>
            <w:rStyle w:val="af2"/>
            <w:noProof/>
          </w:rPr>
          <w:t>6.5.</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вариантов маршрутов прохождения трубопроводов (трасс) по территории сельского поселения и их обоснование</w:t>
        </w:r>
        <w:r w:rsidR="006B651E">
          <w:rPr>
            <w:noProof/>
            <w:webHidden/>
          </w:rPr>
          <w:tab/>
        </w:r>
        <w:r w:rsidR="00DC7551">
          <w:rPr>
            <w:noProof/>
            <w:webHidden/>
          </w:rPr>
          <w:fldChar w:fldCharType="begin"/>
        </w:r>
        <w:r w:rsidR="006B651E">
          <w:rPr>
            <w:noProof/>
            <w:webHidden/>
          </w:rPr>
          <w:instrText xml:space="preserve"> PAGEREF _Toc140837658 \h </w:instrText>
        </w:r>
        <w:r w:rsidR="00DC7551">
          <w:rPr>
            <w:noProof/>
            <w:webHidden/>
          </w:rPr>
        </w:r>
        <w:r w:rsidR="00DC7551">
          <w:rPr>
            <w:noProof/>
            <w:webHidden/>
          </w:rPr>
          <w:fldChar w:fldCharType="separate"/>
        </w:r>
        <w:r w:rsidR="00D173DC">
          <w:rPr>
            <w:noProof/>
            <w:webHidden/>
          </w:rPr>
          <w:t>29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59" w:history="1">
        <w:r w:rsidR="006B651E" w:rsidRPr="007A3CF0">
          <w:rPr>
            <w:rStyle w:val="af2"/>
            <w:noProof/>
          </w:rPr>
          <w:t>6.6.</w:t>
        </w:r>
        <w:r w:rsidR="006B651E">
          <w:rPr>
            <w:rFonts w:asciiTheme="minorHAnsi" w:eastAsiaTheme="minorEastAsia" w:hAnsiTheme="minorHAnsi" w:cstheme="minorBidi"/>
            <w:noProof/>
            <w:kern w:val="2"/>
            <w:sz w:val="22"/>
            <w:lang w:eastAsia="ru-RU"/>
          </w:rPr>
          <w:tab/>
        </w:r>
        <w:r w:rsidR="006B651E" w:rsidRPr="007A3CF0">
          <w:rPr>
            <w:rStyle w:val="af2"/>
            <w:noProof/>
          </w:rPr>
          <w:t>Рекомендации о месте размещения насосных станций, резервуаров, водонапорных башен</w:t>
        </w:r>
        <w:r w:rsidR="006B651E">
          <w:rPr>
            <w:noProof/>
            <w:webHidden/>
          </w:rPr>
          <w:tab/>
        </w:r>
        <w:r w:rsidR="00DC7551">
          <w:rPr>
            <w:noProof/>
            <w:webHidden/>
          </w:rPr>
          <w:fldChar w:fldCharType="begin"/>
        </w:r>
        <w:r w:rsidR="006B651E">
          <w:rPr>
            <w:noProof/>
            <w:webHidden/>
          </w:rPr>
          <w:instrText xml:space="preserve"> PAGEREF _Toc140837659 \h </w:instrText>
        </w:r>
        <w:r w:rsidR="00DC7551">
          <w:rPr>
            <w:noProof/>
            <w:webHidden/>
          </w:rPr>
        </w:r>
        <w:r w:rsidR="00DC7551">
          <w:rPr>
            <w:noProof/>
            <w:webHidden/>
          </w:rPr>
          <w:fldChar w:fldCharType="separate"/>
        </w:r>
        <w:r w:rsidR="00D173DC">
          <w:rPr>
            <w:noProof/>
            <w:webHidden/>
          </w:rPr>
          <w:t>29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0" w:history="1">
        <w:r w:rsidR="006B651E" w:rsidRPr="007A3CF0">
          <w:rPr>
            <w:rStyle w:val="af2"/>
            <w:noProof/>
          </w:rPr>
          <w:t>6.7.</w:t>
        </w:r>
        <w:r w:rsidR="006B651E">
          <w:rPr>
            <w:rFonts w:asciiTheme="minorHAnsi" w:eastAsiaTheme="minorEastAsia" w:hAnsiTheme="minorHAnsi" w:cstheme="minorBidi"/>
            <w:noProof/>
            <w:kern w:val="2"/>
            <w:sz w:val="22"/>
            <w:lang w:eastAsia="ru-RU"/>
          </w:rPr>
          <w:tab/>
        </w:r>
        <w:r w:rsidR="006B651E" w:rsidRPr="007A3CF0">
          <w:rPr>
            <w:rStyle w:val="af2"/>
            <w:noProof/>
          </w:rPr>
          <w:t>Границы планируемых зон размещения объектов централизованных систем горячего водоснабжения, холодного водоснабжения</w:t>
        </w:r>
        <w:r w:rsidR="006B651E">
          <w:rPr>
            <w:noProof/>
            <w:webHidden/>
          </w:rPr>
          <w:tab/>
        </w:r>
        <w:r w:rsidR="00DC7551">
          <w:rPr>
            <w:noProof/>
            <w:webHidden/>
          </w:rPr>
          <w:fldChar w:fldCharType="begin"/>
        </w:r>
        <w:r w:rsidR="006B651E">
          <w:rPr>
            <w:noProof/>
            <w:webHidden/>
          </w:rPr>
          <w:instrText xml:space="preserve"> PAGEREF _Toc140837660 \h </w:instrText>
        </w:r>
        <w:r w:rsidR="00DC7551">
          <w:rPr>
            <w:noProof/>
            <w:webHidden/>
          </w:rPr>
        </w:r>
        <w:r w:rsidR="00DC7551">
          <w:rPr>
            <w:noProof/>
            <w:webHidden/>
          </w:rPr>
          <w:fldChar w:fldCharType="separate"/>
        </w:r>
        <w:r w:rsidR="00D173DC">
          <w:rPr>
            <w:noProof/>
            <w:webHidden/>
          </w:rPr>
          <w:t>29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1" w:history="1">
        <w:r w:rsidR="006B651E" w:rsidRPr="007A3CF0">
          <w:rPr>
            <w:rStyle w:val="af2"/>
            <w:noProof/>
          </w:rPr>
          <w:t>6.8.</w:t>
        </w:r>
        <w:r w:rsidR="006B651E">
          <w:rPr>
            <w:rFonts w:asciiTheme="minorHAnsi" w:eastAsiaTheme="minorEastAsia" w:hAnsiTheme="minorHAnsi" w:cstheme="minorBidi"/>
            <w:noProof/>
            <w:kern w:val="2"/>
            <w:sz w:val="22"/>
            <w:lang w:eastAsia="ru-RU"/>
          </w:rPr>
          <w:tab/>
        </w:r>
        <w:r w:rsidR="006B651E" w:rsidRPr="007A3CF0">
          <w:rPr>
            <w:rStyle w:val="af2"/>
            <w:noProof/>
          </w:rPr>
          <w:t>Карты (схемы) существующего и планируемого размещения объектов централизованных систем горячего водоснабжения, холодного водоснабжения</w:t>
        </w:r>
        <w:r w:rsidR="006B651E">
          <w:rPr>
            <w:noProof/>
            <w:webHidden/>
          </w:rPr>
          <w:tab/>
        </w:r>
        <w:r w:rsidR="00DC7551">
          <w:rPr>
            <w:noProof/>
            <w:webHidden/>
          </w:rPr>
          <w:fldChar w:fldCharType="begin"/>
        </w:r>
        <w:r w:rsidR="006B651E">
          <w:rPr>
            <w:noProof/>
            <w:webHidden/>
          </w:rPr>
          <w:instrText xml:space="preserve"> PAGEREF _Toc140837661 \h </w:instrText>
        </w:r>
        <w:r w:rsidR="00DC7551">
          <w:rPr>
            <w:noProof/>
            <w:webHidden/>
          </w:rPr>
        </w:r>
        <w:r w:rsidR="00DC7551">
          <w:rPr>
            <w:noProof/>
            <w:webHidden/>
          </w:rPr>
          <w:fldChar w:fldCharType="separate"/>
        </w:r>
        <w:r w:rsidR="00D173DC">
          <w:rPr>
            <w:noProof/>
            <w:webHidden/>
          </w:rPr>
          <w:t>29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2" w:history="1">
        <w:r w:rsidR="006B651E" w:rsidRPr="007A3CF0">
          <w:rPr>
            <w:rStyle w:val="af2"/>
            <w:rFonts w:eastAsia="TimesNewRomanPS-BoldMT"/>
            <w:noProof/>
          </w:rPr>
          <w:t>7.</w:t>
        </w:r>
        <w:r w:rsidR="006B651E">
          <w:rPr>
            <w:rFonts w:asciiTheme="minorHAnsi" w:eastAsiaTheme="minorEastAsia" w:hAnsiTheme="minorHAnsi" w:cstheme="minorBidi"/>
            <w:noProof/>
            <w:kern w:val="2"/>
            <w:sz w:val="22"/>
            <w:lang w:eastAsia="ru-RU"/>
          </w:rPr>
          <w:tab/>
        </w:r>
        <w:r w:rsidR="006B651E" w:rsidRPr="007A3CF0">
          <w:rPr>
            <w:rStyle w:val="af2"/>
            <w:rFonts w:eastAsiaTheme="majorEastAsia"/>
            <w:noProof/>
          </w:rPr>
          <w:t>ЭКОЛОГИЧЕСКИЕ АСПЕКТЫ МЕРОПРИЯТИЙ ПО СТРОИТЕЛЬСТВУ, РЕКОНСТРУКЦИИ И МОДЕРНИЗАЦИИ ОБЪЕКТОВ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_Toc140837662 \h </w:instrText>
        </w:r>
        <w:r w:rsidR="00DC7551">
          <w:rPr>
            <w:noProof/>
            <w:webHidden/>
          </w:rPr>
        </w:r>
        <w:r w:rsidR="00DC7551">
          <w:rPr>
            <w:noProof/>
            <w:webHidden/>
          </w:rPr>
          <w:fldChar w:fldCharType="separate"/>
        </w:r>
        <w:r w:rsidR="00D173DC">
          <w:rPr>
            <w:noProof/>
            <w:webHidden/>
          </w:rPr>
          <w:t>30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3" w:history="1">
        <w:r w:rsidR="006B651E" w:rsidRPr="007A3CF0">
          <w:rPr>
            <w:rStyle w:val="af2"/>
            <w:rFonts w:eastAsiaTheme="majorEastAsia"/>
            <w:noProof/>
          </w:rPr>
          <w:t>7.1.</w:t>
        </w:r>
        <w:r w:rsidR="006B651E">
          <w:rPr>
            <w:rFonts w:asciiTheme="minorHAnsi" w:eastAsiaTheme="minorEastAsia" w:hAnsiTheme="minorHAnsi" w:cstheme="minorBidi"/>
            <w:noProof/>
            <w:kern w:val="2"/>
            <w:sz w:val="22"/>
            <w:lang w:eastAsia="ru-RU"/>
          </w:rPr>
          <w:tab/>
        </w:r>
        <w:r w:rsidR="006B651E" w:rsidRPr="007A3CF0">
          <w:rPr>
            <w:rStyle w:val="af2"/>
            <w:noProof/>
          </w:rPr>
          <w:t>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6B651E">
          <w:rPr>
            <w:noProof/>
            <w:webHidden/>
          </w:rPr>
          <w:tab/>
        </w:r>
        <w:r w:rsidR="00DC7551">
          <w:rPr>
            <w:noProof/>
            <w:webHidden/>
          </w:rPr>
          <w:fldChar w:fldCharType="begin"/>
        </w:r>
        <w:r w:rsidR="006B651E">
          <w:rPr>
            <w:noProof/>
            <w:webHidden/>
          </w:rPr>
          <w:instrText xml:space="preserve"> PAGEREF _Toc140837663 \h </w:instrText>
        </w:r>
        <w:r w:rsidR="00DC7551">
          <w:rPr>
            <w:noProof/>
            <w:webHidden/>
          </w:rPr>
        </w:r>
        <w:r w:rsidR="00DC7551">
          <w:rPr>
            <w:noProof/>
            <w:webHidden/>
          </w:rPr>
          <w:fldChar w:fldCharType="separate"/>
        </w:r>
        <w:r w:rsidR="00D173DC">
          <w:rPr>
            <w:noProof/>
            <w:webHidden/>
          </w:rPr>
          <w:t>30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4" w:history="1">
        <w:r w:rsidR="006B651E" w:rsidRPr="007A3CF0">
          <w:rPr>
            <w:rStyle w:val="af2"/>
            <w:rFonts w:eastAsiaTheme="majorEastAsia"/>
            <w:noProof/>
          </w:rPr>
          <w:t>7.2.</w:t>
        </w:r>
        <w:r w:rsidR="006B651E">
          <w:rPr>
            <w:rFonts w:asciiTheme="minorHAnsi" w:eastAsiaTheme="minorEastAsia" w:hAnsiTheme="minorHAnsi" w:cstheme="minorBidi"/>
            <w:noProof/>
            <w:kern w:val="2"/>
            <w:sz w:val="22"/>
            <w:lang w:eastAsia="ru-RU"/>
          </w:rPr>
          <w:tab/>
        </w:r>
        <w:r w:rsidR="006B651E" w:rsidRPr="007A3CF0">
          <w:rPr>
            <w:rStyle w:val="af2"/>
            <w:noProof/>
          </w:rPr>
          <w:t>На окружающую среду при реализации мероприятий по снабжению и хранению химических реагентов, используемых в водоподготовке (хлор и др.)</w:t>
        </w:r>
        <w:r w:rsidR="006B651E">
          <w:rPr>
            <w:noProof/>
            <w:webHidden/>
          </w:rPr>
          <w:tab/>
        </w:r>
        <w:r w:rsidR="00DC7551">
          <w:rPr>
            <w:noProof/>
            <w:webHidden/>
          </w:rPr>
          <w:fldChar w:fldCharType="begin"/>
        </w:r>
        <w:r w:rsidR="006B651E">
          <w:rPr>
            <w:noProof/>
            <w:webHidden/>
          </w:rPr>
          <w:instrText xml:space="preserve"> PAGEREF _Toc140837664 \h </w:instrText>
        </w:r>
        <w:r w:rsidR="00DC7551">
          <w:rPr>
            <w:noProof/>
            <w:webHidden/>
          </w:rPr>
        </w:r>
        <w:r w:rsidR="00DC7551">
          <w:rPr>
            <w:noProof/>
            <w:webHidden/>
          </w:rPr>
          <w:fldChar w:fldCharType="separate"/>
        </w:r>
        <w:r w:rsidR="00D173DC">
          <w:rPr>
            <w:noProof/>
            <w:webHidden/>
          </w:rPr>
          <w:t>30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5" w:history="1">
        <w:r w:rsidR="006B651E" w:rsidRPr="007A3CF0">
          <w:rPr>
            <w:rStyle w:val="af2"/>
            <w:noProof/>
          </w:rPr>
          <w:t>8.</w:t>
        </w:r>
        <w:r w:rsidR="006B651E">
          <w:rPr>
            <w:rFonts w:asciiTheme="minorHAnsi" w:eastAsiaTheme="minorEastAsia" w:hAnsiTheme="minorHAnsi" w:cstheme="minorBidi"/>
            <w:noProof/>
            <w:kern w:val="2"/>
            <w:sz w:val="22"/>
            <w:lang w:eastAsia="ru-RU"/>
          </w:rPr>
          <w:tab/>
        </w:r>
        <w:r w:rsidR="006B651E" w:rsidRPr="007A3CF0">
          <w:rPr>
            <w:rStyle w:val="af2"/>
            <w:noProof/>
          </w:rPr>
          <w:t>ОЦЕНКА ОБЪЕМОВ КАПИТАЛЬНЫХ ВЛОЖЕНИЙ В СТРОИТЕЛЬСТВО, РЕКОНСТРУКЦИЮ И МОДЕРНИЗАЦИЮ ОБЪЕКТОВ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_Toc140837665 \h </w:instrText>
        </w:r>
        <w:r w:rsidR="00DC7551">
          <w:rPr>
            <w:noProof/>
            <w:webHidden/>
          </w:rPr>
        </w:r>
        <w:r w:rsidR="00DC7551">
          <w:rPr>
            <w:noProof/>
            <w:webHidden/>
          </w:rPr>
          <w:fldChar w:fldCharType="separate"/>
        </w:r>
        <w:r w:rsidR="00D173DC">
          <w:rPr>
            <w:noProof/>
            <w:webHidden/>
          </w:rPr>
          <w:t>30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6" w:history="1">
        <w:r w:rsidR="006B651E" w:rsidRPr="007A3CF0">
          <w:rPr>
            <w:rStyle w:val="af2"/>
            <w:rFonts w:eastAsia="TimesNewRomanPS-BoldMT"/>
            <w:noProof/>
          </w:rPr>
          <w:t>9.</w:t>
        </w:r>
        <w:r w:rsidR="006B651E">
          <w:rPr>
            <w:rFonts w:asciiTheme="minorHAnsi" w:eastAsiaTheme="minorEastAsia" w:hAnsiTheme="minorHAnsi" w:cstheme="minorBidi"/>
            <w:noProof/>
            <w:kern w:val="2"/>
            <w:sz w:val="22"/>
            <w:lang w:eastAsia="ru-RU"/>
          </w:rPr>
          <w:tab/>
        </w:r>
        <w:r w:rsidR="006B651E" w:rsidRPr="007A3CF0">
          <w:rPr>
            <w:rStyle w:val="af2"/>
            <w:noProof/>
          </w:rPr>
          <w:t>ПЛАНОВЫЕ ЗНАЧЕНИЯ ПОКАЗАТЕЛЕЙ РАЗВИТИЯ ЦЕНТРАЛИЗОВАННЫХ СИСТЕМ ВОДОСНАБЖЕНИЯ</w:t>
        </w:r>
        <w:r w:rsidR="006B651E">
          <w:rPr>
            <w:noProof/>
            <w:webHidden/>
          </w:rPr>
          <w:tab/>
        </w:r>
        <w:r w:rsidR="00DC7551">
          <w:rPr>
            <w:noProof/>
            <w:webHidden/>
          </w:rPr>
          <w:fldChar w:fldCharType="begin"/>
        </w:r>
        <w:r w:rsidR="006B651E">
          <w:rPr>
            <w:noProof/>
            <w:webHidden/>
          </w:rPr>
          <w:instrText xml:space="preserve"> PAGEREF _Toc140837666 \h </w:instrText>
        </w:r>
        <w:r w:rsidR="00DC7551">
          <w:rPr>
            <w:noProof/>
            <w:webHidden/>
          </w:rPr>
        </w:r>
        <w:r w:rsidR="00DC7551">
          <w:rPr>
            <w:noProof/>
            <w:webHidden/>
          </w:rPr>
          <w:fldChar w:fldCharType="separate"/>
        </w:r>
        <w:r w:rsidR="00D173DC">
          <w:rPr>
            <w:noProof/>
            <w:webHidden/>
          </w:rPr>
          <w:t>31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67" w:history="1">
        <w:r w:rsidR="006B651E" w:rsidRPr="007A3CF0">
          <w:rPr>
            <w:rStyle w:val="af2"/>
            <w:rFonts w:eastAsia="TimesNewRomanPS-BoldMT"/>
            <w:noProof/>
          </w:rPr>
          <w:t>10.</w:t>
        </w:r>
        <w:r w:rsidR="006B651E">
          <w:rPr>
            <w:rFonts w:asciiTheme="minorHAnsi" w:eastAsiaTheme="minorEastAsia" w:hAnsiTheme="minorHAnsi" w:cstheme="minorBidi"/>
            <w:noProof/>
            <w:kern w:val="2"/>
            <w:sz w:val="22"/>
            <w:lang w:eastAsia="ru-RU"/>
          </w:rPr>
          <w:tab/>
        </w:r>
        <w:r w:rsidR="006B651E" w:rsidRPr="007A3CF0">
          <w:rPr>
            <w:rStyle w:val="af2"/>
            <w:noProof/>
          </w:rPr>
          <w:t>ПЕРЕЧЕНЬ ВЫЯВЛЕННЫХ БЕЗХОЗЯЙНЫХ ОБЪЕКТОВ ЦЕНТРАЛИЗОВАННЫХ СИСТЕМ ВОДОСНАБЖЕНИЯ (В СЛУЧАЕ ИХ ВЫЯВЛЕНИЯ) И ПЕРЕЧЕНЬ ОРГАНИЗАЦИЙ, УПОЛНОМОЧЕННЫХ НА ИХ ЭКСПЛУАТАЦИЮ</w:t>
        </w:r>
        <w:r w:rsidR="006B651E">
          <w:rPr>
            <w:noProof/>
            <w:webHidden/>
          </w:rPr>
          <w:tab/>
        </w:r>
        <w:r w:rsidR="00DC7551">
          <w:rPr>
            <w:noProof/>
            <w:webHidden/>
          </w:rPr>
          <w:fldChar w:fldCharType="begin"/>
        </w:r>
        <w:r w:rsidR="006B651E">
          <w:rPr>
            <w:noProof/>
            <w:webHidden/>
          </w:rPr>
          <w:instrText xml:space="preserve"> PAGEREF _Toc140837667 \h </w:instrText>
        </w:r>
        <w:r w:rsidR="00DC7551">
          <w:rPr>
            <w:noProof/>
            <w:webHidden/>
          </w:rPr>
        </w:r>
        <w:r w:rsidR="00DC7551">
          <w:rPr>
            <w:noProof/>
            <w:webHidden/>
          </w:rPr>
          <w:fldChar w:fldCharType="separate"/>
        </w:r>
        <w:r w:rsidR="00D173DC">
          <w:rPr>
            <w:noProof/>
            <w:webHidden/>
          </w:rPr>
          <w:t>32</w:t>
        </w:r>
        <w:r w:rsidR="00DC7551">
          <w:rPr>
            <w:noProof/>
            <w:webHidden/>
          </w:rPr>
          <w:fldChar w:fldCharType="end"/>
        </w:r>
      </w:hyperlink>
    </w:p>
    <w:p w:rsidR="006B651E" w:rsidRDefault="00AF0416">
      <w:pPr>
        <w:pStyle w:val="12"/>
        <w:tabs>
          <w:tab w:val="right" w:leader="dot" w:pos="10195"/>
        </w:tabs>
        <w:rPr>
          <w:rFonts w:asciiTheme="minorHAnsi" w:eastAsiaTheme="minorEastAsia" w:hAnsiTheme="minorHAnsi" w:cstheme="minorBidi"/>
          <w:noProof/>
          <w:kern w:val="2"/>
          <w:sz w:val="22"/>
          <w:lang w:eastAsia="ru-RU"/>
        </w:rPr>
      </w:pPr>
      <w:hyperlink w:anchor="_Toc140837668" w:history="1">
        <w:r w:rsidR="006B651E" w:rsidRPr="007A3CF0">
          <w:rPr>
            <w:rStyle w:val="af2"/>
            <w:noProof/>
          </w:rPr>
          <w:t>СХЕМА ВОДООТВЕДЕНИЯ</w:t>
        </w:r>
        <w:r w:rsidR="006B651E">
          <w:rPr>
            <w:noProof/>
            <w:webHidden/>
          </w:rPr>
          <w:tab/>
        </w:r>
        <w:r w:rsidR="00DC7551">
          <w:rPr>
            <w:noProof/>
            <w:webHidden/>
          </w:rPr>
          <w:fldChar w:fldCharType="begin"/>
        </w:r>
        <w:r w:rsidR="006B651E">
          <w:rPr>
            <w:noProof/>
            <w:webHidden/>
          </w:rPr>
          <w:instrText xml:space="preserve"> PAGEREF _Toc140837668 \h </w:instrText>
        </w:r>
        <w:r w:rsidR="00DC7551">
          <w:rPr>
            <w:noProof/>
            <w:webHidden/>
          </w:rPr>
        </w:r>
        <w:r w:rsidR="00DC7551">
          <w:rPr>
            <w:noProof/>
            <w:webHidden/>
          </w:rPr>
          <w:fldChar w:fldCharType="separate"/>
        </w:r>
        <w:r w:rsidR="00D173DC">
          <w:rPr>
            <w:noProof/>
            <w:webHidden/>
          </w:rPr>
          <w:t>33</w:t>
        </w:r>
        <w:r w:rsidR="00DC7551">
          <w:rPr>
            <w:noProof/>
            <w:webHidden/>
          </w:rPr>
          <w:fldChar w:fldCharType="end"/>
        </w:r>
      </w:hyperlink>
    </w:p>
    <w:p w:rsidR="006B651E" w:rsidRDefault="00AF0416">
      <w:pPr>
        <w:pStyle w:val="12"/>
        <w:tabs>
          <w:tab w:val="right" w:leader="dot" w:pos="10195"/>
        </w:tabs>
        <w:rPr>
          <w:rFonts w:asciiTheme="minorHAnsi" w:eastAsiaTheme="minorEastAsia" w:hAnsiTheme="minorHAnsi" w:cstheme="minorBidi"/>
          <w:noProof/>
          <w:kern w:val="2"/>
          <w:sz w:val="22"/>
          <w:lang w:eastAsia="ru-RU"/>
        </w:rPr>
      </w:pPr>
      <w:hyperlink w:anchor="_Toc140837669" w:history="1">
        <w:r w:rsidR="006B651E" w:rsidRPr="007A3CF0">
          <w:rPr>
            <w:rStyle w:val="af2"/>
            <w:noProof/>
            <w:kern w:val="32"/>
          </w:rPr>
          <w:t>ТЕРМИНЫ И ОПРЕДЕЛЕНИЯ</w:t>
        </w:r>
        <w:r w:rsidR="006B651E">
          <w:rPr>
            <w:noProof/>
            <w:webHidden/>
          </w:rPr>
          <w:tab/>
        </w:r>
        <w:r w:rsidR="00DC7551">
          <w:rPr>
            <w:noProof/>
            <w:webHidden/>
          </w:rPr>
          <w:fldChar w:fldCharType="begin"/>
        </w:r>
        <w:r w:rsidR="006B651E">
          <w:rPr>
            <w:noProof/>
            <w:webHidden/>
          </w:rPr>
          <w:instrText xml:space="preserve"> PAGEREF _Toc140837669 \h </w:instrText>
        </w:r>
        <w:r w:rsidR="00DC7551">
          <w:rPr>
            <w:noProof/>
            <w:webHidden/>
          </w:rPr>
        </w:r>
        <w:r w:rsidR="00DC7551">
          <w:rPr>
            <w:noProof/>
            <w:webHidden/>
          </w:rPr>
          <w:fldChar w:fldCharType="separate"/>
        </w:r>
        <w:r w:rsidR="00D173DC">
          <w:rPr>
            <w:noProof/>
            <w:webHidden/>
          </w:rPr>
          <w:t>34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0" w:history="1">
        <w:r w:rsidR="006B651E" w:rsidRPr="007A3CF0">
          <w:rPr>
            <w:rStyle w:val="af2"/>
            <w:rFonts w:eastAsia="TimesNewRomanPS-BoldMT"/>
            <w:noProof/>
          </w:rPr>
          <w:t>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ОБЩИЕ ПОЛОЖЕНИЯ</w:t>
        </w:r>
        <w:r w:rsidR="006B651E">
          <w:rPr>
            <w:noProof/>
            <w:webHidden/>
          </w:rPr>
          <w:tab/>
        </w:r>
        <w:r w:rsidR="00DC7551">
          <w:rPr>
            <w:noProof/>
            <w:webHidden/>
          </w:rPr>
          <w:fldChar w:fldCharType="begin"/>
        </w:r>
        <w:r w:rsidR="006B651E">
          <w:rPr>
            <w:noProof/>
            <w:webHidden/>
          </w:rPr>
          <w:instrText xml:space="preserve"> PAGEREF _Toc140837670 \h </w:instrText>
        </w:r>
        <w:r w:rsidR="00DC7551">
          <w:rPr>
            <w:noProof/>
            <w:webHidden/>
          </w:rPr>
        </w:r>
        <w:r w:rsidR="00DC7551">
          <w:rPr>
            <w:noProof/>
            <w:webHidden/>
          </w:rPr>
          <w:fldChar w:fldCharType="separate"/>
        </w:r>
        <w:r w:rsidR="00D173DC">
          <w:rPr>
            <w:noProof/>
            <w:webHidden/>
          </w:rPr>
          <w:t>36</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1" w:history="1">
        <w:r w:rsidR="006B651E" w:rsidRPr="007A3CF0">
          <w:rPr>
            <w:rStyle w:val="af2"/>
            <w:rFonts w:eastAsia="TimesNewRomanPS-BoldMT"/>
            <w:noProof/>
          </w:rPr>
          <w:t>2.</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 xml:space="preserve">СУЩЕСТВУЮЩЕЕ ПОЛОЖЕНИЕ В СФЕРЕ ВОДООТВЕДЕНИЯ МУНИЦИПАЛЬНОГО ОБРАЗОВАНИЯ </w:t>
        </w:r>
        <w:r w:rsidR="006B651E" w:rsidRPr="007A3CF0">
          <w:rPr>
            <w:rStyle w:val="af2"/>
            <w:noProof/>
          </w:rPr>
          <w:t>НОВОГОРОДСКОГО СЕЛЬСКОГО ПОСЕЛЕНИЯ</w:t>
        </w:r>
        <w:r w:rsidR="006B651E">
          <w:rPr>
            <w:noProof/>
            <w:webHidden/>
          </w:rPr>
          <w:tab/>
        </w:r>
        <w:r w:rsidR="00DC7551">
          <w:rPr>
            <w:noProof/>
            <w:webHidden/>
          </w:rPr>
          <w:fldChar w:fldCharType="begin"/>
        </w:r>
        <w:r w:rsidR="006B651E">
          <w:rPr>
            <w:noProof/>
            <w:webHidden/>
          </w:rPr>
          <w:instrText xml:space="preserve"> PAGEREF _Toc140837671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2" w:history="1">
        <w:r w:rsidR="006B651E" w:rsidRPr="007A3CF0">
          <w:rPr>
            <w:rStyle w:val="af2"/>
            <w:noProof/>
          </w:rPr>
          <w:t>2.1.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 xml:space="preserve">Описание структуры системы сбора, очистки и отведения сточных вод на территории </w:t>
        </w:r>
        <w:r w:rsidR="006B651E" w:rsidRPr="007A3CF0">
          <w:rPr>
            <w:rStyle w:val="af2"/>
            <w:noProof/>
          </w:rPr>
          <w:t xml:space="preserve">Новогородского сельского поселения </w:t>
        </w:r>
        <w:r w:rsidR="006B651E" w:rsidRPr="007A3CF0">
          <w:rPr>
            <w:rStyle w:val="af2"/>
            <w:rFonts w:eastAsia="TimesNewRomanPS-BoldMT"/>
            <w:noProof/>
          </w:rPr>
          <w:t>и деление территории поселения на эксплуатационные зоны</w:t>
        </w:r>
        <w:r w:rsidR="006B651E">
          <w:rPr>
            <w:noProof/>
            <w:webHidden/>
          </w:rPr>
          <w:tab/>
        </w:r>
        <w:r w:rsidR="00DC7551">
          <w:rPr>
            <w:noProof/>
            <w:webHidden/>
          </w:rPr>
          <w:fldChar w:fldCharType="begin"/>
        </w:r>
        <w:r w:rsidR="006B651E">
          <w:rPr>
            <w:noProof/>
            <w:webHidden/>
          </w:rPr>
          <w:instrText xml:space="preserve"> PAGEREF _Toc140837672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3" w:history="1">
        <w:r w:rsidR="006B651E" w:rsidRPr="007A3CF0">
          <w:rPr>
            <w:rStyle w:val="af2"/>
            <w:noProof/>
          </w:rPr>
          <w:t>2.2.</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6B651E">
          <w:rPr>
            <w:noProof/>
            <w:webHidden/>
          </w:rPr>
          <w:tab/>
        </w:r>
        <w:r w:rsidR="00DC7551">
          <w:rPr>
            <w:noProof/>
            <w:webHidden/>
          </w:rPr>
          <w:fldChar w:fldCharType="begin"/>
        </w:r>
        <w:r w:rsidR="006B651E">
          <w:rPr>
            <w:noProof/>
            <w:webHidden/>
          </w:rPr>
          <w:instrText xml:space="preserve"> PAGEREF _Toc140837673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4" w:history="1">
        <w:r w:rsidR="006B651E" w:rsidRPr="007A3CF0">
          <w:rPr>
            <w:rStyle w:val="af2"/>
            <w:noProof/>
          </w:rPr>
          <w:t>2.3.</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централизовнных систем водоотведения</w:t>
        </w:r>
        <w:r w:rsidR="006B651E">
          <w:rPr>
            <w:noProof/>
            <w:webHidden/>
          </w:rPr>
          <w:tab/>
        </w:r>
        <w:r w:rsidR="00DC7551">
          <w:rPr>
            <w:noProof/>
            <w:webHidden/>
          </w:rPr>
          <w:fldChar w:fldCharType="begin"/>
        </w:r>
        <w:r w:rsidR="006B651E">
          <w:rPr>
            <w:noProof/>
            <w:webHidden/>
          </w:rPr>
          <w:instrText xml:space="preserve"> PAGEREF _Toc140837674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5" w:history="1">
        <w:r w:rsidR="006B651E" w:rsidRPr="007A3CF0">
          <w:rPr>
            <w:rStyle w:val="af2"/>
            <w:noProof/>
          </w:rPr>
          <w:t>2.4.</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_Toc140837675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6" w:history="1">
        <w:r w:rsidR="006B651E" w:rsidRPr="007A3CF0">
          <w:rPr>
            <w:rStyle w:val="af2"/>
            <w:noProof/>
          </w:rPr>
          <w:t>2.5.</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_Toc140837676 \h </w:instrText>
        </w:r>
        <w:r w:rsidR="00DC7551">
          <w:rPr>
            <w:noProof/>
            <w:webHidden/>
          </w:rPr>
        </w:r>
        <w:r w:rsidR="00DC7551">
          <w:rPr>
            <w:noProof/>
            <w:webHidden/>
          </w:rPr>
          <w:fldChar w:fldCharType="separate"/>
        </w:r>
        <w:r w:rsidR="00D173DC">
          <w:rPr>
            <w:noProof/>
            <w:webHidden/>
          </w:rPr>
          <w:t>38</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7" w:history="1">
        <w:r w:rsidR="006B651E" w:rsidRPr="007A3CF0">
          <w:rPr>
            <w:rStyle w:val="af2"/>
            <w:noProof/>
          </w:rPr>
          <w:t>2.6.</w:t>
        </w:r>
        <w:r w:rsidR="006B651E">
          <w:rPr>
            <w:rFonts w:asciiTheme="minorHAnsi" w:eastAsiaTheme="minorEastAsia" w:hAnsiTheme="minorHAnsi" w:cstheme="minorBidi"/>
            <w:noProof/>
            <w:kern w:val="2"/>
            <w:sz w:val="22"/>
            <w:lang w:eastAsia="ru-RU"/>
          </w:rPr>
          <w:tab/>
        </w:r>
        <w:r w:rsidR="006B651E" w:rsidRPr="007A3CF0">
          <w:rPr>
            <w:rStyle w:val="af2"/>
            <w:noProof/>
          </w:rPr>
          <w:t>Оценка безопасности и надежности объектов централизованной системы водоотведения и их управляемости</w:t>
        </w:r>
        <w:r w:rsidR="006B651E">
          <w:rPr>
            <w:noProof/>
            <w:webHidden/>
          </w:rPr>
          <w:tab/>
        </w:r>
        <w:r w:rsidR="00DC7551">
          <w:rPr>
            <w:noProof/>
            <w:webHidden/>
          </w:rPr>
          <w:fldChar w:fldCharType="begin"/>
        </w:r>
        <w:r w:rsidR="006B651E">
          <w:rPr>
            <w:noProof/>
            <w:webHidden/>
          </w:rPr>
          <w:instrText xml:space="preserve"> PAGEREF _Toc140837677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8" w:history="1">
        <w:r w:rsidR="006B651E" w:rsidRPr="007A3CF0">
          <w:rPr>
            <w:rStyle w:val="af2"/>
            <w:noProof/>
          </w:rPr>
          <w:t>2.7.</w:t>
        </w:r>
        <w:r w:rsidR="006B651E">
          <w:rPr>
            <w:rFonts w:asciiTheme="minorHAnsi" w:eastAsiaTheme="minorEastAsia" w:hAnsiTheme="minorHAnsi" w:cstheme="minorBidi"/>
            <w:noProof/>
            <w:kern w:val="2"/>
            <w:sz w:val="22"/>
            <w:lang w:eastAsia="ru-RU"/>
          </w:rPr>
          <w:tab/>
        </w:r>
        <w:r w:rsidR="006B651E" w:rsidRPr="007A3CF0">
          <w:rPr>
            <w:rStyle w:val="af2"/>
            <w:noProof/>
          </w:rPr>
          <w:t>Оценка воздействия сбросов сточных вод через централизованную систему водоотведения на окружающую среду</w:t>
        </w:r>
        <w:r w:rsidR="006B651E">
          <w:rPr>
            <w:noProof/>
            <w:webHidden/>
          </w:rPr>
          <w:tab/>
        </w:r>
        <w:r w:rsidR="00DC7551">
          <w:rPr>
            <w:noProof/>
            <w:webHidden/>
          </w:rPr>
          <w:fldChar w:fldCharType="begin"/>
        </w:r>
        <w:r w:rsidR="006B651E">
          <w:rPr>
            <w:noProof/>
            <w:webHidden/>
          </w:rPr>
          <w:instrText xml:space="preserve"> PAGEREF _Toc140837678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79" w:history="1">
        <w:r w:rsidR="006B651E" w:rsidRPr="007A3CF0">
          <w:rPr>
            <w:rStyle w:val="af2"/>
            <w:noProof/>
          </w:rPr>
          <w:t>2.8.</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территорий Новогородского сельского поселения, не охваченных централизованной системой водоотведения</w:t>
        </w:r>
        <w:r w:rsidR="006B651E">
          <w:rPr>
            <w:noProof/>
            <w:webHidden/>
          </w:rPr>
          <w:tab/>
        </w:r>
        <w:r w:rsidR="00DC7551">
          <w:rPr>
            <w:noProof/>
            <w:webHidden/>
          </w:rPr>
          <w:fldChar w:fldCharType="begin"/>
        </w:r>
        <w:r w:rsidR="006B651E">
          <w:rPr>
            <w:noProof/>
            <w:webHidden/>
          </w:rPr>
          <w:instrText xml:space="preserve"> PAGEREF _Toc140837679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0" w:history="1">
        <w:r w:rsidR="006B651E" w:rsidRPr="007A3CF0">
          <w:rPr>
            <w:rStyle w:val="af2"/>
            <w:noProof/>
          </w:rPr>
          <w:t>2.9.</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существующих технических и технологических проблем системы водоотведения поселения</w:t>
        </w:r>
        <w:r w:rsidR="006B651E">
          <w:rPr>
            <w:noProof/>
            <w:webHidden/>
          </w:rPr>
          <w:tab/>
        </w:r>
        <w:r w:rsidR="00DC7551">
          <w:rPr>
            <w:noProof/>
            <w:webHidden/>
          </w:rPr>
          <w:fldChar w:fldCharType="begin"/>
        </w:r>
        <w:r w:rsidR="006B651E">
          <w:rPr>
            <w:noProof/>
            <w:webHidden/>
          </w:rPr>
          <w:instrText xml:space="preserve"> PAGEREF _Toc140837680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1" w:history="1">
        <w:r w:rsidR="006B651E" w:rsidRPr="007A3CF0">
          <w:rPr>
            <w:rStyle w:val="af2"/>
            <w:rFonts w:eastAsia="TimesNewRomanPS-BoldMT"/>
            <w:noProof/>
          </w:rPr>
          <w:t>3.</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БАЛАНСЫ СТОЧНЫХ ВОД В СИСТЕМЕ ВОДООТВЕДЕНИЯ</w:t>
        </w:r>
        <w:r w:rsidR="006B651E">
          <w:rPr>
            <w:noProof/>
            <w:webHidden/>
          </w:rPr>
          <w:tab/>
        </w:r>
        <w:r w:rsidR="00DC7551">
          <w:rPr>
            <w:noProof/>
            <w:webHidden/>
          </w:rPr>
          <w:fldChar w:fldCharType="begin"/>
        </w:r>
        <w:r w:rsidR="006B651E">
          <w:rPr>
            <w:noProof/>
            <w:webHidden/>
          </w:rPr>
          <w:instrText xml:space="preserve"> PAGEREF _Toc140837681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2" w:history="1">
        <w:r w:rsidR="006B651E" w:rsidRPr="007A3CF0">
          <w:rPr>
            <w:rStyle w:val="af2"/>
            <w:rFonts w:eastAsia="TimesNewRomanPS-BoldMT"/>
            <w:iCs/>
            <w:noProof/>
          </w:rPr>
          <w:t>3.1.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iCs/>
            <w:noProof/>
          </w:rPr>
          <w:t>Баланс поступления сточных вод в централизованную систему водоотведения и отведения стоков по технологическим зонам водоотведения</w:t>
        </w:r>
        <w:r w:rsidR="006B651E">
          <w:rPr>
            <w:noProof/>
            <w:webHidden/>
          </w:rPr>
          <w:tab/>
        </w:r>
        <w:r w:rsidR="00DC7551">
          <w:rPr>
            <w:noProof/>
            <w:webHidden/>
          </w:rPr>
          <w:fldChar w:fldCharType="begin"/>
        </w:r>
        <w:r w:rsidR="006B651E">
          <w:rPr>
            <w:noProof/>
            <w:webHidden/>
          </w:rPr>
          <w:instrText xml:space="preserve"> PAGEREF _Toc140837682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3" w:history="1">
        <w:r w:rsidR="006B651E" w:rsidRPr="007A3CF0">
          <w:rPr>
            <w:rStyle w:val="af2"/>
            <w:noProof/>
          </w:rPr>
          <w:t>3.2.</w:t>
        </w:r>
        <w:r w:rsidR="006B651E">
          <w:rPr>
            <w:rFonts w:asciiTheme="minorHAnsi" w:eastAsiaTheme="minorEastAsia" w:hAnsiTheme="minorHAnsi" w:cstheme="minorBidi"/>
            <w:noProof/>
            <w:kern w:val="2"/>
            <w:sz w:val="22"/>
            <w:lang w:eastAsia="ru-RU"/>
          </w:rPr>
          <w:tab/>
        </w:r>
        <w:r w:rsidR="006B651E" w:rsidRPr="007A3CF0">
          <w:rPr>
            <w:rStyle w:val="af2"/>
            <w:noProof/>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6B651E">
          <w:rPr>
            <w:noProof/>
            <w:webHidden/>
          </w:rPr>
          <w:tab/>
        </w:r>
        <w:r w:rsidR="00DC7551">
          <w:rPr>
            <w:noProof/>
            <w:webHidden/>
          </w:rPr>
          <w:fldChar w:fldCharType="begin"/>
        </w:r>
        <w:r w:rsidR="006B651E">
          <w:rPr>
            <w:noProof/>
            <w:webHidden/>
          </w:rPr>
          <w:instrText xml:space="preserve"> PAGEREF _Toc140837683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4" w:history="1">
        <w:r w:rsidR="006B651E" w:rsidRPr="007A3CF0">
          <w:rPr>
            <w:rStyle w:val="af2"/>
            <w:noProof/>
          </w:rPr>
          <w:t>3.3.</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6B651E">
          <w:rPr>
            <w:noProof/>
            <w:webHidden/>
          </w:rPr>
          <w:tab/>
        </w:r>
        <w:r w:rsidR="00DC7551">
          <w:rPr>
            <w:noProof/>
            <w:webHidden/>
          </w:rPr>
          <w:fldChar w:fldCharType="begin"/>
        </w:r>
        <w:r w:rsidR="006B651E">
          <w:rPr>
            <w:noProof/>
            <w:webHidden/>
          </w:rPr>
          <w:instrText xml:space="preserve"> PAGEREF _Toc140837684 \h </w:instrText>
        </w:r>
        <w:r w:rsidR="00DC7551">
          <w:rPr>
            <w:noProof/>
            <w:webHidden/>
          </w:rPr>
        </w:r>
        <w:r w:rsidR="00DC7551">
          <w:rPr>
            <w:noProof/>
            <w:webHidden/>
          </w:rPr>
          <w:fldChar w:fldCharType="separate"/>
        </w:r>
        <w:r w:rsidR="00D173DC">
          <w:rPr>
            <w:noProof/>
            <w:webHidden/>
          </w:rPr>
          <w:t>39</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5" w:history="1">
        <w:r w:rsidR="006B651E" w:rsidRPr="007A3CF0">
          <w:rPr>
            <w:rStyle w:val="af2"/>
            <w:noProof/>
          </w:rPr>
          <w:t>3.4.</w:t>
        </w:r>
        <w:r w:rsidR="006B651E">
          <w:rPr>
            <w:rFonts w:asciiTheme="minorHAnsi" w:eastAsiaTheme="minorEastAsia" w:hAnsiTheme="minorHAnsi" w:cstheme="minorBidi"/>
            <w:noProof/>
            <w:kern w:val="2"/>
            <w:sz w:val="22"/>
            <w:lang w:eastAsia="ru-RU"/>
          </w:rPr>
          <w:tab/>
        </w:r>
        <w:r w:rsidR="006B651E" w:rsidRPr="007A3CF0">
          <w:rPr>
            <w:rStyle w:val="af2"/>
            <w:noProof/>
          </w:rPr>
          <w:t xml:space="preserve">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w:t>
        </w:r>
        <w:r w:rsidR="006B651E" w:rsidRPr="007A3CF0">
          <w:rPr>
            <w:rStyle w:val="af2"/>
            <w:noProof/>
          </w:rPr>
          <w:lastRenderedPageBreak/>
          <w:t>водоотведения и по поселению с выделением зон дефицитов и резервов производственных мощностей</w:t>
        </w:r>
        <w:r w:rsidR="006B651E">
          <w:rPr>
            <w:noProof/>
            <w:webHidden/>
          </w:rPr>
          <w:tab/>
        </w:r>
        <w:r w:rsidR="00DC7551">
          <w:rPr>
            <w:noProof/>
            <w:webHidden/>
          </w:rPr>
          <w:fldChar w:fldCharType="begin"/>
        </w:r>
        <w:r w:rsidR="006B651E">
          <w:rPr>
            <w:noProof/>
            <w:webHidden/>
          </w:rPr>
          <w:instrText xml:space="preserve"> PAGEREF _Toc140837685 \h </w:instrText>
        </w:r>
        <w:r w:rsidR="00DC7551">
          <w:rPr>
            <w:noProof/>
            <w:webHidden/>
          </w:rPr>
        </w:r>
        <w:r w:rsidR="00DC7551">
          <w:rPr>
            <w:noProof/>
            <w:webHidden/>
          </w:rPr>
          <w:fldChar w:fldCharType="separate"/>
        </w:r>
        <w:r w:rsidR="00D173DC">
          <w:rPr>
            <w:noProof/>
            <w:webHidden/>
          </w:rPr>
          <w:t>40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6" w:history="1">
        <w:r w:rsidR="006B651E" w:rsidRPr="007A3CF0">
          <w:rPr>
            <w:rStyle w:val="af2"/>
            <w:noProof/>
          </w:rPr>
          <w:t>3.5.</w:t>
        </w:r>
        <w:r w:rsidR="006B651E">
          <w:rPr>
            <w:rFonts w:asciiTheme="minorHAnsi" w:eastAsiaTheme="minorEastAsia" w:hAnsiTheme="minorHAnsi" w:cstheme="minorBidi"/>
            <w:noProof/>
            <w:kern w:val="2"/>
            <w:sz w:val="22"/>
            <w:lang w:eastAsia="ru-RU"/>
          </w:rPr>
          <w:tab/>
        </w:r>
        <w:r w:rsidR="006B651E" w:rsidRPr="007A3CF0">
          <w:rPr>
            <w:rStyle w:val="af2"/>
            <w:noProof/>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сельского поселения</w:t>
        </w:r>
        <w:r w:rsidR="006B651E">
          <w:rPr>
            <w:noProof/>
            <w:webHidden/>
          </w:rPr>
          <w:tab/>
        </w:r>
        <w:r w:rsidR="00DC7551">
          <w:rPr>
            <w:noProof/>
            <w:webHidden/>
          </w:rPr>
          <w:fldChar w:fldCharType="begin"/>
        </w:r>
        <w:r w:rsidR="006B651E">
          <w:rPr>
            <w:noProof/>
            <w:webHidden/>
          </w:rPr>
          <w:instrText xml:space="preserve"> PAGEREF _Toc140837686 \h </w:instrText>
        </w:r>
        <w:r w:rsidR="00DC7551">
          <w:rPr>
            <w:noProof/>
            <w:webHidden/>
          </w:rPr>
        </w:r>
        <w:r w:rsidR="00DC7551">
          <w:rPr>
            <w:noProof/>
            <w:webHidden/>
          </w:rPr>
          <w:fldChar w:fldCharType="separate"/>
        </w:r>
        <w:r w:rsidR="00D173DC">
          <w:rPr>
            <w:noProof/>
            <w:webHidden/>
          </w:rPr>
          <w:t>40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7" w:history="1">
        <w:r w:rsidR="006B651E" w:rsidRPr="007A3CF0">
          <w:rPr>
            <w:rStyle w:val="af2"/>
            <w:rFonts w:eastAsia="TimesNewRomanPS-BoldMT"/>
            <w:noProof/>
          </w:rPr>
          <w:t>4.</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ПРОГНОЗ ОБЪЕМА СТОЧНЫХ ВОД</w:t>
        </w:r>
        <w:r w:rsidR="006B651E">
          <w:rPr>
            <w:noProof/>
            <w:webHidden/>
          </w:rPr>
          <w:tab/>
        </w:r>
        <w:r w:rsidR="00DC7551">
          <w:rPr>
            <w:noProof/>
            <w:webHidden/>
          </w:rPr>
          <w:fldChar w:fldCharType="begin"/>
        </w:r>
        <w:r w:rsidR="006B651E">
          <w:rPr>
            <w:noProof/>
            <w:webHidden/>
          </w:rPr>
          <w:instrText xml:space="preserve"> PAGEREF _Toc140837687 \h </w:instrText>
        </w:r>
        <w:r w:rsidR="00DC7551">
          <w:rPr>
            <w:noProof/>
            <w:webHidden/>
          </w:rPr>
        </w:r>
        <w:r w:rsidR="00DC7551">
          <w:rPr>
            <w:noProof/>
            <w:webHidden/>
          </w:rPr>
          <w:fldChar w:fldCharType="separate"/>
        </w:r>
        <w:r w:rsidR="00D173DC">
          <w:rPr>
            <w:noProof/>
            <w:webHidden/>
          </w:rPr>
          <w:t>40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8" w:history="1">
        <w:r w:rsidR="006B651E" w:rsidRPr="007A3CF0">
          <w:rPr>
            <w:rStyle w:val="af2"/>
            <w:rFonts w:eastAsia="TimesNewRomanPS-BoldMT"/>
            <w:iCs/>
            <w:noProof/>
          </w:rPr>
          <w:t>4.1.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iCs/>
            <w:noProof/>
          </w:rPr>
          <w:t>Сведения о фактическом и ожидаемом поступлении сточных вод в централизованную систему водоотведения</w:t>
        </w:r>
        <w:r w:rsidR="006B651E">
          <w:rPr>
            <w:noProof/>
            <w:webHidden/>
          </w:rPr>
          <w:tab/>
        </w:r>
        <w:r w:rsidR="00DC7551">
          <w:rPr>
            <w:noProof/>
            <w:webHidden/>
          </w:rPr>
          <w:fldChar w:fldCharType="begin"/>
        </w:r>
        <w:r w:rsidR="006B651E">
          <w:rPr>
            <w:noProof/>
            <w:webHidden/>
          </w:rPr>
          <w:instrText xml:space="preserve"> PAGEREF _Toc140837688 \h </w:instrText>
        </w:r>
        <w:r w:rsidR="00DC7551">
          <w:rPr>
            <w:noProof/>
            <w:webHidden/>
          </w:rPr>
        </w:r>
        <w:r w:rsidR="00DC7551">
          <w:rPr>
            <w:noProof/>
            <w:webHidden/>
          </w:rPr>
          <w:fldChar w:fldCharType="separate"/>
        </w:r>
        <w:r w:rsidR="00D173DC">
          <w:rPr>
            <w:noProof/>
            <w:webHidden/>
          </w:rPr>
          <w:t>40</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89" w:history="1">
        <w:r w:rsidR="006B651E" w:rsidRPr="007A3CF0">
          <w:rPr>
            <w:rStyle w:val="af2"/>
            <w:rFonts w:eastAsia="TimesNewRomanPS-BoldMT"/>
            <w:noProof/>
          </w:rPr>
          <w:t>4.2.</w:t>
        </w:r>
        <w:r w:rsidR="006B651E">
          <w:rPr>
            <w:rFonts w:asciiTheme="minorHAnsi" w:eastAsiaTheme="minorEastAsia" w:hAnsiTheme="minorHAnsi" w:cstheme="minorBidi"/>
            <w:noProof/>
            <w:kern w:val="2"/>
            <w:sz w:val="22"/>
            <w:lang w:eastAsia="ru-RU"/>
          </w:rPr>
          <w:tab/>
        </w:r>
        <w:r w:rsidR="006B651E" w:rsidRPr="007A3CF0">
          <w:rPr>
            <w:rStyle w:val="af2"/>
            <w:noProof/>
          </w:rPr>
          <w:t>Описание структуры централизованной системы водоотведения (эксплуатационные и технологические зоны)</w:t>
        </w:r>
        <w:r w:rsidR="006B651E">
          <w:rPr>
            <w:noProof/>
            <w:webHidden/>
          </w:rPr>
          <w:tab/>
        </w:r>
        <w:r w:rsidR="00DC7551">
          <w:rPr>
            <w:noProof/>
            <w:webHidden/>
          </w:rPr>
          <w:fldChar w:fldCharType="begin"/>
        </w:r>
        <w:r w:rsidR="006B651E">
          <w:rPr>
            <w:noProof/>
            <w:webHidden/>
          </w:rPr>
          <w:instrText xml:space="preserve"> PAGEREF _Toc140837689 \h </w:instrText>
        </w:r>
        <w:r w:rsidR="00DC7551">
          <w:rPr>
            <w:noProof/>
            <w:webHidden/>
          </w:rPr>
        </w:r>
        <w:r w:rsidR="00DC7551">
          <w:rPr>
            <w:noProof/>
            <w:webHidden/>
          </w:rPr>
          <w:fldChar w:fldCharType="separate"/>
        </w:r>
        <w:r w:rsidR="00D173DC">
          <w:rPr>
            <w:noProof/>
            <w:webHidden/>
          </w:rPr>
          <w:t>41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0" w:history="1">
        <w:r w:rsidR="006B651E" w:rsidRPr="007A3CF0">
          <w:rPr>
            <w:rStyle w:val="af2"/>
            <w:noProof/>
          </w:rPr>
          <w:t>4.3.</w:t>
        </w:r>
        <w:r w:rsidR="006B651E">
          <w:rPr>
            <w:rFonts w:asciiTheme="minorHAnsi" w:eastAsiaTheme="minorEastAsia" w:hAnsiTheme="minorHAnsi" w:cstheme="minorBidi"/>
            <w:noProof/>
            <w:kern w:val="2"/>
            <w:sz w:val="22"/>
            <w:lang w:eastAsia="ru-RU"/>
          </w:rPr>
          <w:tab/>
        </w:r>
        <w:r w:rsidR="006B651E" w:rsidRPr="007A3CF0">
          <w:rPr>
            <w:rStyle w:val="af2"/>
            <w:noProof/>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6B651E">
          <w:rPr>
            <w:noProof/>
            <w:webHidden/>
          </w:rPr>
          <w:tab/>
        </w:r>
        <w:r w:rsidR="00DC7551">
          <w:rPr>
            <w:noProof/>
            <w:webHidden/>
          </w:rPr>
          <w:fldChar w:fldCharType="begin"/>
        </w:r>
        <w:r w:rsidR="006B651E">
          <w:rPr>
            <w:noProof/>
            <w:webHidden/>
          </w:rPr>
          <w:instrText xml:space="preserve"> PAGEREF _Toc140837690 \h </w:instrText>
        </w:r>
        <w:r w:rsidR="00DC7551">
          <w:rPr>
            <w:noProof/>
            <w:webHidden/>
          </w:rPr>
        </w:r>
        <w:r w:rsidR="00DC7551">
          <w:rPr>
            <w:noProof/>
            <w:webHidden/>
          </w:rPr>
          <w:fldChar w:fldCharType="separate"/>
        </w:r>
        <w:r w:rsidR="00D173DC">
          <w:rPr>
            <w:noProof/>
            <w:webHidden/>
          </w:rPr>
          <w:t>41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1" w:history="1">
        <w:r w:rsidR="006B651E" w:rsidRPr="007A3CF0">
          <w:rPr>
            <w:rStyle w:val="af2"/>
            <w:rFonts w:eastAsia="TimesNewRomanPS-BoldMT"/>
            <w:noProof/>
          </w:rPr>
          <w:t>4.4.</w:t>
        </w:r>
        <w:r w:rsidR="006B651E">
          <w:rPr>
            <w:rFonts w:asciiTheme="minorHAnsi" w:eastAsiaTheme="minorEastAsia" w:hAnsiTheme="minorHAnsi" w:cstheme="minorBidi"/>
            <w:noProof/>
            <w:kern w:val="2"/>
            <w:sz w:val="22"/>
            <w:lang w:eastAsia="ru-RU"/>
          </w:rPr>
          <w:tab/>
        </w:r>
        <w:r w:rsidR="006B651E" w:rsidRPr="007A3CF0">
          <w:rPr>
            <w:rStyle w:val="af2"/>
            <w:noProof/>
          </w:rPr>
          <w:t>Результаты анализа гидравлических режимов и режимов работы элементов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_Toc140837691 \h </w:instrText>
        </w:r>
        <w:r w:rsidR="00DC7551">
          <w:rPr>
            <w:noProof/>
            <w:webHidden/>
          </w:rPr>
        </w:r>
        <w:r w:rsidR="00DC7551">
          <w:rPr>
            <w:noProof/>
            <w:webHidden/>
          </w:rPr>
          <w:fldChar w:fldCharType="separate"/>
        </w:r>
        <w:r w:rsidR="00D173DC">
          <w:rPr>
            <w:noProof/>
            <w:webHidden/>
          </w:rPr>
          <w:t>41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2" w:history="1">
        <w:r w:rsidR="006B651E" w:rsidRPr="007A3CF0">
          <w:rPr>
            <w:rStyle w:val="af2"/>
            <w:noProof/>
          </w:rPr>
          <w:t>4.5.</w:t>
        </w:r>
        <w:r w:rsidR="006B651E">
          <w:rPr>
            <w:rFonts w:asciiTheme="minorHAnsi" w:eastAsiaTheme="minorEastAsia" w:hAnsiTheme="minorHAnsi" w:cstheme="minorBidi"/>
            <w:noProof/>
            <w:kern w:val="2"/>
            <w:sz w:val="22"/>
            <w:lang w:eastAsia="ru-RU"/>
          </w:rPr>
          <w:tab/>
        </w:r>
        <w:r w:rsidR="006B651E" w:rsidRPr="007A3CF0">
          <w:rPr>
            <w:rStyle w:val="af2"/>
            <w:noProof/>
          </w:rPr>
          <w:t>Анализ резервов производственных мощностей очистных сооружений системы водоотведения и возможности расширения зоны их действия</w:t>
        </w:r>
        <w:r w:rsidR="006B651E">
          <w:rPr>
            <w:noProof/>
            <w:webHidden/>
          </w:rPr>
          <w:tab/>
        </w:r>
        <w:r w:rsidR="00DC7551">
          <w:rPr>
            <w:noProof/>
            <w:webHidden/>
          </w:rPr>
          <w:fldChar w:fldCharType="begin"/>
        </w:r>
        <w:r w:rsidR="006B651E">
          <w:rPr>
            <w:noProof/>
            <w:webHidden/>
          </w:rPr>
          <w:instrText xml:space="preserve"> PAGEREF _Toc140837692 \h </w:instrText>
        </w:r>
        <w:r w:rsidR="00DC7551">
          <w:rPr>
            <w:noProof/>
            <w:webHidden/>
          </w:rPr>
        </w:r>
        <w:r w:rsidR="00DC7551">
          <w:rPr>
            <w:noProof/>
            <w:webHidden/>
          </w:rPr>
          <w:fldChar w:fldCharType="separate"/>
        </w:r>
        <w:r w:rsidR="00D173DC">
          <w:rPr>
            <w:noProof/>
            <w:webHidden/>
          </w:rPr>
          <w:t>41</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3" w:history="1">
        <w:r w:rsidR="006B651E" w:rsidRPr="007A3CF0">
          <w:rPr>
            <w:rStyle w:val="af2"/>
            <w:rFonts w:eastAsia="TimesNewRomanPS-BoldMT"/>
            <w:noProof/>
          </w:rPr>
          <w:t>5.</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ПРЕДЛОЖЕНИЯ ПО СТРОИТЕЛЬСТВУ, РЕКОНСТРУКЦИИ И МОДЕРНИЗАЦИИ (ТЕХНИЧЕСКОМУ ПЕРЕВООРУЖЕНИЮ) ОБЪЕКТОВ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_Toc140837693 \h </w:instrText>
        </w:r>
        <w:r w:rsidR="00DC7551">
          <w:rPr>
            <w:noProof/>
            <w:webHidden/>
          </w:rPr>
        </w:r>
        <w:r w:rsidR="00DC7551">
          <w:rPr>
            <w:noProof/>
            <w:webHidden/>
          </w:rPr>
          <w:fldChar w:fldCharType="separate"/>
        </w:r>
        <w:r w:rsidR="00D173DC">
          <w:rPr>
            <w:noProof/>
            <w:webHidden/>
          </w:rPr>
          <w:t>42</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4" w:history="1">
        <w:r w:rsidR="006B651E" w:rsidRPr="007A3CF0">
          <w:rPr>
            <w:rStyle w:val="af2"/>
            <w:rFonts w:eastAsia="TimesNewRomanPS-BoldMT"/>
            <w:noProof/>
          </w:rPr>
          <w:t>5.1.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iCs/>
            <w:noProof/>
          </w:rPr>
          <w:t>Основные направления, принципы, задачи и целевые показатели развития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_Toc140837694 \h </w:instrText>
        </w:r>
        <w:r w:rsidR="00DC7551">
          <w:rPr>
            <w:noProof/>
            <w:webHidden/>
          </w:rPr>
        </w:r>
        <w:r w:rsidR="00DC7551">
          <w:rPr>
            <w:noProof/>
            <w:webHidden/>
          </w:rPr>
          <w:fldChar w:fldCharType="separate"/>
        </w:r>
        <w:r w:rsidR="00D173DC">
          <w:rPr>
            <w:noProof/>
            <w:webHidden/>
          </w:rPr>
          <w:t>42</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5" w:history="1">
        <w:r w:rsidR="006B651E" w:rsidRPr="007A3CF0">
          <w:rPr>
            <w:rStyle w:val="af2"/>
            <w:noProof/>
          </w:rPr>
          <w:t>5.2.</w:t>
        </w:r>
        <w:r w:rsidR="006B651E">
          <w:rPr>
            <w:rFonts w:asciiTheme="minorHAnsi" w:eastAsiaTheme="minorEastAsia" w:hAnsiTheme="minorHAnsi" w:cstheme="minorBidi"/>
            <w:noProof/>
            <w:kern w:val="2"/>
            <w:sz w:val="22"/>
            <w:lang w:eastAsia="ru-RU"/>
          </w:rPr>
          <w:tab/>
        </w:r>
        <w:r w:rsidR="006B651E" w:rsidRPr="007A3CF0">
          <w:rPr>
            <w:rStyle w:val="af2"/>
            <w:noProof/>
          </w:rPr>
          <w:t>Перечень основных мероприятий по реализации схем водоотведения с разбивкой по годам, включая технические обоснования этих мероприятий</w:t>
        </w:r>
        <w:r w:rsidR="006B651E">
          <w:rPr>
            <w:noProof/>
            <w:webHidden/>
          </w:rPr>
          <w:tab/>
        </w:r>
        <w:r w:rsidR="00DC7551">
          <w:rPr>
            <w:noProof/>
            <w:webHidden/>
          </w:rPr>
          <w:fldChar w:fldCharType="begin"/>
        </w:r>
        <w:r w:rsidR="006B651E">
          <w:rPr>
            <w:noProof/>
            <w:webHidden/>
          </w:rPr>
          <w:instrText xml:space="preserve"> PAGEREF _Toc140837695 \h </w:instrText>
        </w:r>
        <w:r w:rsidR="00DC7551">
          <w:rPr>
            <w:noProof/>
            <w:webHidden/>
          </w:rPr>
        </w:r>
        <w:r w:rsidR="00DC7551">
          <w:rPr>
            <w:noProof/>
            <w:webHidden/>
          </w:rPr>
          <w:fldChar w:fldCharType="separate"/>
        </w:r>
        <w:r w:rsidR="00D173DC">
          <w:rPr>
            <w:noProof/>
            <w:webHidden/>
          </w:rPr>
          <w:t>42</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6" w:history="1">
        <w:r w:rsidR="006B651E" w:rsidRPr="007A3CF0">
          <w:rPr>
            <w:rStyle w:val="af2"/>
            <w:noProof/>
          </w:rPr>
          <w:t>5.3.</w:t>
        </w:r>
        <w:r w:rsidR="006B651E">
          <w:rPr>
            <w:rFonts w:asciiTheme="minorHAnsi" w:eastAsiaTheme="minorEastAsia" w:hAnsiTheme="minorHAnsi" w:cstheme="minorBidi"/>
            <w:noProof/>
            <w:kern w:val="2"/>
            <w:sz w:val="22"/>
            <w:lang w:eastAsia="ru-RU"/>
          </w:rPr>
          <w:tab/>
        </w:r>
        <w:r w:rsidR="006B651E" w:rsidRPr="007A3CF0">
          <w:rPr>
            <w:rStyle w:val="af2"/>
            <w:noProof/>
          </w:rPr>
          <w:t>Технические обоснования основных мероприятий по реализации схем водоотведения</w:t>
        </w:r>
        <w:r w:rsidR="006B651E">
          <w:rPr>
            <w:noProof/>
            <w:webHidden/>
          </w:rPr>
          <w:tab/>
        </w:r>
        <w:r w:rsidR="00DC7551">
          <w:rPr>
            <w:noProof/>
            <w:webHidden/>
          </w:rPr>
          <w:fldChar w:fldCharType="begin"/>
        </w:r>
        <w:r w:rsidR="006B651E">
          <w:rPr>
            <w:noProof/>
            <w:webHidden/>
          </w:rPr>
          <w:instrText xml:space="preserve"> PAGEREF _Toc140837696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7" w:history="1">
        <w:r w:rsidR="006B651E" w:rsidRPr="007A3CF0">
          <w:rPr>
            <w:rStyle w:val="af2"/>
            <w:noProof/>
          </w:rPr>
          <w:t>5.4.</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вновь строящихся, реконструируемых и предлагаемых к выводу из эксплуатации объектах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_Toc140837697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8" w:history="1">
        <w:r w:rsidR="006B651E" w:rsidRPr="007A3CF0">
          <w:rPr>
            <w:rStyle w:val="af2"/>
            <w:noProof/>
          </w:rPr>
          <w:t>5.5.</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водоотведении</w:t>
        </w:r>
        <w:r w:rsidR="006B651E">
          <w:rPr>
            <w:noProof/>
            <w:webHidden/>
          </w:rPr>
          <w:tab/>
        </w:r>
        <w:r w:rsidR="00DC7551">
          <w:rPr>
            <w:noProof/>
            <w:webHidden/>
          </w:rPr>
          <w:fldChar w:fldCharType="begin"/>
        </w:r>
        <w:r w:rsidR="006B651E">
          <w:rPr>
            <w:noProof/>
            <w:webHidden/>
          </w:rPr>
          <w:instrText xml:space="preserve"> PAGEREF _Toc140837698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699" w:history="1">
        <w:r w:rsidR="006B651E" w:rsidRPr="007A3CF0">
          <w:rPr>
            <w:rStyle w:val="af2"/>
            <w:noProof/>
          </w:rPr>
          <w:t>5.6.</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вновь строящихся, реконструируемых и предлагаемых к выводу из эксплуатации объектах централизованной системы водоотведения, описание вариантов маршрутов прохождения трубопроводов (трасс) по территории Новогородского сельского поселения, расположения намечаемых площадок под строительство сооружений водоотведения и их обоснование</w:t>
        </w:r>
        <w:r w:rsidR="006B651E">
          <w:rPr>
            <w:noProof/>
            <w:webHidden/>
          </w:rPr>
          <w:tab/>
        </w:r>
        <w:r w:rsidR="00DC7551">
          <w:rPr>
            <w:noProof/>
            <w:webHidden/>
          </w:rPr>
          <w:fldChar w:fldCharType="begin"/>
        </w:r>
        <w:r w:rsidR="006B651E">
          <w:rPr>
            <w:noProof/>
            <w:webHidden/>
          </w:rPr>
          <w:instrText xml:space="preserve"> PAGEREF _Toc140837699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0" w:history="1">
        <w:r w:rsidR="006B651E" w:rsidRPr="007A3CF0">
          <w:rPr>
            <w:rStyle w:val="af2"/>
            <w:noProof/>
          </w:rPr>
          <w:t>5.7.</w:t>
        </w:r>
        <w:r w:rsidR="006B651E">
          <w:rPr>
            <w:rFonts w:asciiTheme="minorHAnsi" w:eastAsiaTheme="minorEastAsia" w:hAnsiTheme="minorHAnsi" w:cstheme="minorBidi"/>
            <w:noProof/>
            <w:kern w:val="2"/>
            <w:sz w:val="22"/>
            <w:lang w:eastAsia="ru-RU"/>
          </w:rPr>
          <w:tab/>
        </w:r>
        <w:r w:rsidR="006B651E" w:rsidRPr="007A3CF0">
          <w:rPr>
            <w:rStyle w:val="af2"/>
            <w:noProof/>
          </w:rPr>
          <w:t>Границы и характеристики охранных зон сетей и сооружений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_Toc140837700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1" w:history="1">
        <w:r w:rsidR="006B651E" w:rsidRPr="007A3CF0">
          <w:rPr>
            <w:rStyle w:val="af2"/>
            <w:noProof/>
          </w:rPr>
          <w:t>5.8.</w:t>
        </w:r>
        <w:r w:rsidR="006B651E">
          <w:rPr>
            <w:rFonts w:asciiTheme="minorHAnsi" w:eastAsiaTheme="minorEastAsia" w:hAnsiTheme="minorHAnsi" w:cstheme="minorBidi"/>
            <w:noProof/>
            <w:kern w:val="2"/>
            <w:sz w:val="22"/>
            <w:lang w:eastAsia="ru-RU"/>
          </w:rPr>
          <w:tab/>
        </w:r>
        <w:r w:rsidR="006B651E" w:rsidRPr="007A3CF0">
          <w:rPr>
            <w:rStyle w:val="af2"/>
            <w:noProof/>
          </w:rPr>
          <w:t>Границы планируемых зон размещения объектов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_Toc140837701 \h </w:instrText>
        </w:r>
        <w:r w:rsidR="00DC7551">
          <w:rPr>
            <w:noProof/>
            <w:webHidden/>
          </w:rPr>
        </w:r>
        <w:r w:rsidR="00DC7551">
          <w:rPr>
            <w:noProof/>
            <w:webHidden/>
          </w:rPr>
          <w:fldChar w:fldCharType="separate"/>
        </w:r>
        <w:r w:rsidR="00D173DC">
          <w:rPr>
            <w:noProof/>
            <w:webHidden/>
          </w:rPr>
          <w:t>43</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2" w:history="1">
        <w:r w:rsidR="006B651E" w:rsidRPr="007A3CF0">
          <w:rPr>
            <w:rStyle w:val="af2"/>
            <w:rFonts w:eastAsia="TimesNewRomanPS-BoldMT"/>
            <w:noProof/>
          </w:rPr>
          <w:t>6.</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ЭКОЛОГИЧЕСКИЕ АСПЕКТЫ МЕРОПРИЯТИЙ ПО СТРОИТЕЛЬСТВУ И РЕКОНСТРУКЦИИ ОБЪЕКТОВ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_Toc140837702 \h </w:instrText>
        </w:r>
        <w:r w:rsidR="00DC7551">
          <w:rPr>
            <w:noProof/>
            <w:webHidden/>
          </w:rPr>
        </w:r>
        <w:r w:rsidR="00DC7551">
          <w:rPr>
            <w:noProof/>
            <w:webHidden/>
          </w:rPr>
          <w:fldChar w:fldCharType="separate"/>
        </w:r>
        <w:r w:rsidR="00D173DC">
          <w:rPr>
            <w:noProof/>
            <w:webHidden/>
          </w:rPr>
          <w:t>44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3" w:history="1">
        <w:r w:rsidR="006B651E" w:rsidRPr="007A3CF0">
          <w:rPr>
            <w:rStyle w:val="af2"/>
            <w:rFonts w:eastAsia="TimesNewRomanPS-BoldMT"/>
            <w:iCs/>
            <w:noProof/>
          </w:rPr>
          <w:t>6.1.</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iCs/>
            <w:noProof/>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6B651E">
          <w:rPr>
            <w:noProof/>
            <w:webHidden/>
          </w:rPr>
          <w:tab/>
        </w:r>
        <w:r w:rsidR="00DC7551">
          <w:rPr>
            <w:noProof/>
            <w:webHidden/>
          </w:rPr>
          <w:fldChar w:fldCharType="begin"/>
        </w:r>
        <w:r w:rsidR="006B651E">
          <w:rPr>
            <w:noProof/>
            <w:webHidden/>
          </w:rPr>
          <w:instrText xml:space="preserve"> PAGEREF _Toc140837703 \h </w:instrText>
        </w:r>
        <w:r w:rsidR="00DC7551">
          <w:rPr>
            <w:noProof/>
            <w:webHidden/>
          </w:rPr>
        </w:r>
        <w:r w:rsidR="00DC7551">
          <w:rPr>
            <w:noProof/>
            <w:webHidden/>
          </w:rPr>
          <w:fldChar w:fldCharType="separate"/>
        </w:r>
        <w:r w:rsidR="00D173DC">
          <w:rPr>
            <w:noProof/>
            <w:webHidden/>
          </w:rPr>
          <w:t>44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4" w:history="1">
        <w:r w:rsidR="006B651E" w:rsidRPr="007A3CF0">
          <w:rPr>
            <w:rStyle w:val="af2"/>
            <w:rFonts w:eastAsia="TimesNewRomanPS-BoldMT"/>
            <w:noProof/>
          </w:rPr>
          <w:t>6.2.</w:t>
        </w:r>
        <w:r w:rsidR="006B651E">
          <w:rPr>
            <w:rFonts w:asciiTheme="minorHAnsi" w:eastAsiaTheme="minorEastAsia" w:hAnsiTheme="minorHAnsi" w:cstheme="minorBidi"/>
            <w:noProof/>
            <w:kern w:val="2"/>
            <w:sz w:val="22"/>
            <w:lang w:eastAsia="ru-RU"/>
          </w:rPr>
          <w:tab/>
        </w:r>
        <w:r w:rsidR="006B651E" w:rsidRPr="007A3CF0">
          <w:rPr>
            <w:rStyle w:val="af2"/>
            <w:noProof/>
          </w:rPr>
          <w:t>Сведения о применении методов, безопасных для окружающей среды, при утилизации осадков сточных вод</w:t>
        </w:r>
        <w:r w:rsidR="006B651E">
          <w:rPr>
            <w:noProof/>
            <w:webHidden/>
          </w:rPr>
          <w:tab/>
        </w:r>
        <w:r w:rsidR="00DC7551">
          <w:rPr>
            <w:noProof/>
            <w:webHidden/>
          </w:rPr>
          <w:fldChar w:fldCharType="begin"/>
        </w:r>
        <w:r w:rsidR="006B651E">
          <w:rPr>
            <w:noProof/>
            <w:webHidden/>
          </w:rPr>
          <w:instrText xml:space="preserve"> PAGEREF _Toc140837704 \h </w:instrText>
        </w:r>
        <w:r w:rsidR="00DC7551">
          <w:rPr>
            <w:noProof/>
            <w:webHidden/>
          </w:rPr>
        </w:r>
        <w:r w:rsidR="00DC7551">
          <w:rPr>
            <w:noProof/>
            <w:webHidden/>
          </w:rPr>
          <w:fldChar w:fldCharType="separate"/>
        </w:r>
        <w:r w:rsidR="00D173DC">
          <w:rPr>
            <w:noProof/>
            <w:webHidden/>
          </w:rPr>
          <w:t>44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5" w:history="1">
        <w:r w:rsidR="006B651E" w:rsidRPr="007A3CF0">
          <w:rPr>
            <w:rStyle w:val="af2"/>
            <w:rFonts w:eastAsia="TimesNewRomanPS-BoldMT"/>
            <w:noProof/>
          </w:rPr>
          <w:t>7.</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6B651E">
          <w:rPr>
            <w:noProof/>
            <w:webHidden/>
          </w:rPr>
          <w:tab/>
        </w:r>
        <w:r w:rsidR="00DC7551">
          <w:rPr>
            <w:noProof/>
            <w:webHidden/>
          </w:rPr>
          <w:fldChar w:fldCharType="begin"/>
        </w:r>
        <w:r w:rsidR="006B651E">
          <w:rPr>
            <w:noProof/>
            <w:webHidden/>
          </w:rPr>
          <w:instrText xml:space="preserve"> PAGEREF _Toc140837705 \h </w:instrText>
        </w:r>
        <w:r w:rsidR="00DC7551">
          <w:rPr>
            <w:noProof/>
            <w:webHidden/>
          </w:rPr>
        </w:r>
        <w:r w:rsidR="00DC7551">
          <w:rPr>
            <w:noProof/>
            <w:webHidden/>
          </w:rPr>
          <w:fldChar w:fldCharType="separate"/>
        </w:r>
        <w:r w:rsidR="00D173DC">
          <w:rPr>
            <w:noProof/>
            <w:webHidden/>
          </w:rPr>
          <w:t>44</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6" w:history="1">
        <w:r w:rsidR="006B651E" w:rsidRPr="007A3CF0">
          <w:rPr>
            <w:rStyle w:val="af2"/>
            <w:rFonts w:eastAsia="TimesNewRomanPS-BoldMT"/>
            <w:noProof/>
          </w:rPr>
          <w:t>8.</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ПЛАНОВЫЕ ЗНАЧЕНИЯ ПОКАЗАТЕЛЕЙ РАЗВИТИЯ ЦЕНТРАЛИЗОВАННЫХ СИСТЕМ ВОДООТВЕДЕНИЯ</w:t>
        </w:r>
        <w:r w:rsidR="006B651E">
          <w:rPr>
            <w:noProof/>
            <w:webHidden/>
          </w:rPr>
          <w:tab/>
        </w:r>
        <w:r w:rsidR="00DC7551">
          <w:rPr>
            <w:noProof/>
            <w:webHidden/>
          </w:rPr>
          <w:fldChar w:fldCharType="begin"/>
        </w:r>
        <w:r w:rsidR="006B651E">
          <w:rPr>
            <w:noProof/>
            <w:webHidden/>
          </w:rPr>
          <w:instrText xml:space="preserve"> PAGEREF _Toc140837706 \h </w:instrText>
        </w:r>
        <w:r w:rsidR="00DC7551">
          <w:rPr>
            <w:noProof/>
            <w:webHidden/>
          </w:rPr>
        </w:r>
        <w:r w:rsidR="00DC7551">
          <w:rPr>
            <w:noProof/>
            <w:webHidden/>
          </w:rPr>
          <w:fldChar w:fldCharType="separate"/>
        </w:r>
        <w:r w:rsidR="00D173DC">
          <w:rPr>
            <w:noProof/>
            <w:webHidden/>
          </w:rPr>
          <w:t>45</w:t>
        </w:r>
        <w:r w:rsidR="00DC7551">
          <w:rPr>
            <w:noProof/>
            <w:webHidden/>
          </w:rPr>
          <w:fldChar w:fldCharType="end"/>
        </w:r>
      </w:hyperlink>
    </w:p>
    <w:p w:rsidR="006B651E" w:rsidRDefault="00AF0416">
      <w:pPr>
        <w:pStyle w:val="12"/>
        <w:tabs>
          <w:tab w:val="left" w:pos="1200"/>
          <w:tab w:val="right" w:leader="dot" w:pos="10195"/>
        </w:tabs>
        <w:rPr>
          <w:rFonts w:asciiTheme="minorHAnsi" w:eastAsiaTheme="minorEastAsia" w:hAnsiTheme="minorHAnsi" w:cstheme="minorBidi"/>
          <w:noProof/>
          <w:kern w:val="2"/>
          <w:sz w:val="22"/>
          <w:lang w:eastAsia="ru-RU"/>
        </w:rPr>
      </w:pPr>
      <w:hyperlink w:anchor="_Toc140837707" w:history="1">
        <w:r w:rsidR="006B651E" w:rsidRPr="007A3CF0">
          <w:rPr>
            <w:rStyle w:val="af2"/>
            <w:rFonts w:eastAsia="TimesNewRomanPS-BoldMT"/>
            <w:noProof/>
          </w:rPr>
          <w:t>9.</w:t>
        </w:r>
        <w:r w:rsidR="006B651E">
          <w:rPr>
            <w:rFonts w:asciiTheme="minorHAnsi" w:eastAsiaTheme="minorEastAsia" w:hAnsiTheme="minorHAnsi" w:cstheme="minorBidi"/>
            <w:noProof/>
            <w:kern w:val="2"/>
            <w:sz w:val="22"/>
            <w:lang w:eastAsia="ru-RU"/>
          </w:rPr>
          <w:tab/>
        </w:r>
        <w:r w:rsidR="006B651E" w:rsidRPr="007A3CF0">
          <w:rPr>
            <w:rStyle w:val="af2"/>
            <w:rFonts w:eastAsia="TimesNewRomanPS-BoldMT"/>
            <w:noProof/>
          </w:rPr>
          <w:t>ПЕРЕЧЕНЬ ВЫЯВЛЕННЫХ БЕСХОЗНЫХ ОБЪЕКТОВ ЦЕНТРАЛИЗОВАННОЙ СИСТЕМЫ ВОДООТВЕДЕНИЯ (В СЛУЧАЕ ИХ ВЫЯВЛЕНИЯ) И ПЕРЕЧЕНЬ ОРГАНИЗАЦИЙ, УПОЛНОМОЧЕННЫХ НА ИХ ЭКСПЛУАТАЦИЮ</w:t>
        </w:r>
        <w:r w:rsidR="006B651E">
          <w:rPr>
            <w:noProof/>
            <w:webHidden/>
          </w:rPr>
          <w:tab/>
        </w:r>
        <w:r w:rsidR="00DC7551">
          <w:rPr>
            <w:noProof/>
            <w:webHidden/>
          </w:rPr>
          <w:fldChar w:fldCharType="begin"/>
        </w:r>
        <w:r w:rsidR="006B651E">
          <w:rPr>
            <w:noProof/>
            <w:webHidden/>
          </w:rPr>
          <w:instrText xml:space="preserve"> PAGEREF _Toc140837707 \h </w:instrText>
        </w:r>
        <w:r w:rsidR="00DC7551">
          <w:rPr>
            <w:noProof/>
            <w:webHidden/>
          </w:rPr>
        </w:r>
        <w:r w:rsidR="00DC7551">
          <w:rPr>
            <w:noProof/>
            <w:webHidden/>
          </w:rPr>
          <w:fldChar w:fldCharType="separate"/>
        </w:r>
        <w:r w:rsidR="00D173DC">
          <w:rPr>
            <w:noProof/>
            <w:webHidden/>
          </w:rPr>
          <w:t>46</w:t>
        </w:r>
        <w:r w:rsidR="00DC7551">
          <w:rPr>
            <w:noProof/>
            <w:webHidden/>
          </w:rPr>
          <w:fldChar w:fldCharType="end"/>
        </w:r>
      </w:hyperlink>
    </w:p>
    <w:p w:rsidR="00403008" w:rsidRPr="00BD2213" w:rsidRDefault="00DC7551" w:rsidP="00683091">
      <w:pPr>
        <w:shd w:val="clear" w:color="auto" w:fill="FFFFFF" w:themeFill="background1"/>
        <w:rPr>
          <w:sz w:val="22"/>
        </w:rPr>
      </w:pPr>
      <w:r w:rsidRPr="0069429E">
        <w:rPr>
          <w:sz w:val="22"/>
        </w:rPr>
        <w:fldChar w:fldCharType="end"/>
      </w:r>
    </w:p>
    <w:p w:rsidR="000034EF" w:rsidRDefault="00403008" w:rsidP="00683091">
      <w:pPr>
        <w:pStyle w:val="ae"/>
        <w:shd w:val="clear" w:color="auto" w:fill="FFFFFF" w:themeFill="background1"/>
      </w:pPr>
      <w:r>
        <w:br w:type="page"/>
      </w: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0034EF" w:rsidRDefault="000034EF" w:rsidP="000034EF">
      <w:pPr>
        <w:pStyle w:val="afffc"/>
        <w:spacing w:line="276" w:lineRule="auto"/>
        <w:ind w:left="0"/>
        <w:jc w:val="center"/>
        <w:rPr>
          <w:b/>
        </w:rPr>
      </w:pPr>
    </w:p>
    <w:p w:rsidR="007114C8" w:rsidRDefault="007114C8" w:rsidP="007114C8">
      <w:pPr>
        <w:pStyle w:val="2"/>
        <w:numPr>
          <w:ilvl w:val="0"/>
          <w:numId w:val="0"/>
        </w:numPr>
        <w:spacing w:line="240" w:lineRule="auto"/>
        <w:ind w:left="284"/>
        <w:jc w:val="center"/>
        <w:rPr>
          <w:u w:val="single"/>
        </w:rPr>
      </w:pPr>
      <w:bookmarkStart w:id="1" w:name="_Toc140837617"/>
      <w:r w:rsidRPr="00E619FC">
        <w:rPr>
          <w:u w:val="single"/>
        </w:rPr>
        <w:t>СХЕМА ВОДОСНАБЖЕНИЯ</w:t>
      </w:r>
      <w:bookmarkEnd w:id="1"/>
    </w:p>
    <w:p w:rsidR="00031138" w:rsidRDefault="00031138" w:rsidP="00031138">
      <w:pPr>
        <w:jc w:val="center"/>
        <w:rPr>
          <w:b/>
          <w:color w:val="000000" w:themeColor="text1"/>
          <w:sz w:val="28"/>
          <w:szCs w:val="28"/>
        </w:rPr>
      </w:pPr>
      <w:r w:rsidRPr="00031138">
        <w:rPr>
          <w:b/>
          <w:color w:val="000000" w:themeColor="text1"/>
          <w:sz w:val="28"/>
          <w:szCs w:val="28"/>
        </w:rPr>
        <w:t xml:space="preserve">Новогородского сельского поселения </w:t>
      </w:r>
    </w:p>
    <w:p w:rsidR="00031138" w:rsidRPr="00031138" w:rsidRDefault="00031138" w:rsidP="00031138">
      <w:pPr>
        <w:jc w:val="center"/>
        <w:rPr>
          <w:b/>
          <w:color w:val="000000" w:themeColor="text1"/>
          <w:sz w:val="28"/>
          <w:szCs w:val="28"/>
        </w:rPr>
      </w:pPr>
      <w:r w:rsidRPr="00031138">
        <w:rPr>
          <w:b/>
          <w:color w:val="000000" w:themeColor="text1"/>
          <w:sz w:val="28"/>
          <w:szCs w:val="28"/>
        </w:rPr>
        <w:t>Иланского района Красноярского края</w:t>
      </w:r>
    </w:p>
    <w:p w:rsidR="000034EF" w:rsidRDefault="000034EF" w:rsidP="003E5402">
      <w:pPr>
        <w:pStyle w:val="ae"/>
      </w:pPr>
    </w:p>
    <w:p w:rsidR="000034EF" w:rsidRDefault="000034EF" w:rsidP="003E5402">
      <w:pPr>
        <w:pStyle w:val="ae"/>
      </w:pPr>
    </w:p>
    <w:p w:rsidR="007114C8" w:rsidRDefault="007114C8">
      <w:pPr>
        <w:spacing w:after="0" w:line="240" w:lineRule="auto"/>
        <w:ind w:firstLine="0"/>
        <w:jc w:val="left"/>
        <w:rPr>
          <w:b/>
        </w:rPr>
      </w:pPr>
      <w:r>
        <w:br w:type="page"/>
      </w:r>
    </w:p>
    <w:p w:rsidR="007114C8" w:rsidRPr="004460C6" w:rsidRDefault="007114C8" w:rsidP="007114C8">
      <w:pPr>
        <w:pStyle w:val="2"/>
        <w:numPr>
          <w:ilvl w:val="0"/>
          <w:numId w:val="0"/>
        </w:numPr>
        <w:spacing w:line="240" w:lineRule="auto"/>
        <w:ind w:left="284"/>
        <w:jc w:val="center"/>
      </w:pPr>
      <w:bookmarkStart w:id="2" w:name="_Toc140837618"/>
      <w:r w:rsidRPr="004460C6">
        <w:rPr>
          <w:bCs w:val="0"/>
          <w:kern w:val="32"/>
        </w:rPr>
        <w:lastRenderedPageBreak/>
        <w:t>ТЕРМИНЫ И ОПРЕДЕЛЕНИЯ</w:t>
      </w:r>
      <w:bookmarkEnd w:id="2"/>
    </w:p>
    <w:p w:rsidR="007114C8" w:rsidRPr="004460C6" w:rsidRDefault="007114C8" w:rsidP="00E619FC">
      <w:pPr>
        <w:spacing w:after="120"/>
        <w:rPr>
          <w:rStyle w:val="blk"/>
        </w:rPr>
      </w:pPr>
      <w:r w:rsidRPr="004460C6">
        <w:rPr>
          <w:rStyle w:val="blk"/>
        </w:rPr>
        <w:t xml:space="preserve">В настоящем документе применяются следующие термины и определения: </w:t>
      </w:r>
    </w:p>
    <w:p w:rsidR="007114C8" w:rsidRPr="004460C6" w:rsidRDefault="007114C8" w:rsidP="00E619FC">
      <w:pPr>
        <w:spacing w:after="120"/>
        <w:rPr>
          <w:rStyle w:val="blk"/>
        </w:rPr>
      </w:pPr>
      <w:r w:rsidRPr="004460C6">
        <w:rPr>
          <w:rStyle w:val="blk"/>
        </w:rPr>
        <w:t xml:space="preserve"> «схема водоснабжения» - совокупность графического (схемы, чертежи, планы подземных коммуникаций на основе топографо-геодезической подосновы, </w:t>
      </w:r>
      <w:proofErr w:type="spellStart"/>
      <w:r w:rsidRPr="004460C6">
        <w:rPr>
          <w:rStyle w:val="blk"/>
        </w:rPr>
        <w:t>космо</w:t>
      </w:r>
      <w:proofErr w:type="spellEnd"/>
      <w:r w:rsidRPr="004460C6">
        <w:rPr>
          <w:rStyle w:val="blk"/>
        </w:rPr>
        <w:t>- и аэрофотосъемочные материалы) и текстового описания технико-экономического состояния централизованной системы холодного водоснабжения и направления ее развития;</w:t>
      </w:r>
    </w:p>
    <w:p w:rsidR="007114C8" w:rsidRPr="004460C6" w:rsidRDefault="007114C8" w:rsidP="00E619FC">
      <w:pPr>
        <w:spacing w:after="120"/>
        <w:rPr>
          <w:rStyle w:val="blk"/>
        </w:rPr>
      </w:pPr>
      <w:r w:rsidRPr="004460C6">
        <w:rPr>
          <w:rStyle w:val="blk"/>
        </w:rPr>
        <w:t xml:space="preserve">«технологическая зона водоснабжения» - часть водопроводной сети, принадлежащей организации, осуществляющей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 </w:t>
      </w:r>
    </w:p>
    <w:p w:rsidR="007114C8" w:rsidRPr="004460C6" w:rsidRDefault="007114C8" w:rsidP="00E619FC">
      <w:pPr>
        <w:spacing w:after="120"/>
        <w:rPr>
          <w:rStyle w:val="blk"/>
        </w:rPr>
      </w:pPr>
      <w:r w:rsidRPr="004460C6">
        <w:rPr>
          <w:rStyle w:val="blk"/>
        </w:rPr>
        <w:t>«эксплуатационная зона» - зона эксплуатационной ответственности организации, осуществляющей холодное водоснабжение, определенная по признаку обязанностей (ответственности) организации по эксплуатации централизованных систем водоснабжения;</w:t>
      </w:r>
    </w:p>
    <w:p w:rsidR="007114C8" w:rsidRPr="004460C6" w:rsidRDefault="007114C8" w:rsidP="00E619FC">
      <w:pPr>
        <w:spacing w:after="120"/>
        <w:rPr>
          <w:rStyle w:val="blk"/>
        </w:rPr>
      </w:pPr>
      <w:r w:rsidRPr="004460C6">
        <w:rPr>
          <w:rStyle w:val="blk"/>
        </w:rPr>
        <w:t>«зона централизованного и нецентрализованного водоснабжения» - территории, на которых водоснабжение осуществляется с использованием централизованных и нецентрализованных систем холодного водоснабжения соответственно;</w:t>
      </w:r>
    </w:p>
    <w:p w:rsidR="007114C8" w:rsidRPr="004460C6" w:rsidRDefault="007114C8" w:rsidP="00E619FC">
      <w:pPr>
        <w:spacing w:after="120"/>
        <w:rPr>
          <w:rStyle w:val="blk"/>
        </w:rPr>
      </w:pPr>
      <w:r w:rsidRPr="004460C6">
        <w:rPr>
          <w:rStyle w:val="blk"/>
        </w:rPr>
        <w:t>«абонент» - физическое либо юридическое лицо, заключившее или обязанное заключить договор холодного водоснабжения;</w:t>
      </w:r>
    </w:p>
    <w:p w:rsidR="007114C8" w:rsidRPr="004460C6" w:rsidRDefault="007114C8" w:rsidP="00E619FC">
      <w:pPr>
        <w:spacing w:after="120"/>
        <w:rPr>
          <w:rStyle w:val="blk"/>
        </w:rPr>
      </w:pPr>
      <w:r w:rsidRPr="004460C6">
        <w:rPr>
          <w:rStyle w:val="blk"/>
        </w:rPr>
        <w:t>«водоподготовка» - обработка воды, обеспечивающая ее использование в качестве питьевой или технической воды;</w:t>
      </w:r>
    </w:p>
    <w:p w:rsidR="007114C8" w:rsidRPr="004460C6" w:rsidRDefault="007114C8" w:rsidP="00E619FC">
      <w:pPr>
        <w:spacing w:after="120"/>
        <w:rPr>
          <w:rStyle w:val="blk"/>
        </w:rPr>
      </w:pPr>
      <w:r w:rsidRPr="004460C6">
        <w:rPr>
          <w:rStyle w:val="blk"/>
        </w:rPr>
        <w:t> «водоснабжение» - 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w:t>
      </w:r>
    </w:p>
    <w:p w:rsidR="007114C8" w:rsidRPr="004460C6" w:rsidRDefault="007114C8" w:rsidP="00E619FC">
      <w:pPr>
        <w:spacing w:after="120"/>
        <w:rPr>
          <w:rStyle w:val="blk"/>
        </w:rPr>
      </w:pPr>
      <w:r w:rsidRPr="004460C6">
        <w:rPr>
          <w:rStyle w:val="blk"/>
        </w:rPr>
        <w:t>«водопроводная сеть»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rsidR="007114C8" w:rsidRPr="004460C6" w:rsidRDefault="007114C8" w:rsidP="00E619FC">
      <w:pPr>
        <w:spacing w:after="120"/>
        <w:rPr>
          <w:rStyle w:val="blk"/>
        </w:rPr>
      </w:pPr>
      <w:r w:rsidRPr="004460C6">
        <w:rPr>
          <w:rStyle w:val="blk"/>
        </w:rPr>
        <w:t>«гарантирующая организация» - организация, осуществляющая холодное водоснабжение, определенная решением органа местного самоуправления поселения, которая обязана заключить договор холодного водоснабжения с любым обратившимся к ней лицом, чьи объекты подключены (технологически присоединены) к централизованной системе холодного водоснабжения;</w:t>
      </w:r>
    </w:p>
    <w:p w:rsidR="007114C8" w:rsidRPr="004460C6" w:rsidRDefault="007114C8" w:rsidP="00E619FC">
      <w:pPr>
        <w:spacing w:after="120"/>
        <w:rPr>
          <w:rStyle w:val="blk"/>
        </w:rPr>
      </w:pPr>
      <w:r w:rsidRPr="004460C6">
        <w:rPr>
          <w:rStyle w:val="blk"/>
        </w:rPr>
        <w:t>«инвестиционная программа организации, осуществляющей холодное водоснабжение (далее также - инвестиционная программа)» - программа мероприятий по строительству, реконструкции и модернизации объектов централизованной системы холодного водоснабжения;</w:t>
      </w:r>
    </w:p>
    <w:p w:rsidR="007114C8" w:rsidRPr="004460C6" w:rsidRDefault="007114C8" w:rsidP="00E619FC">
      <w:pPr>
        <w:spacing w:after="120"/>
        <w:rPr>
          <w:rStyle w:val="blk"/>
        </w:rPr>
      </w:pPr>
      <w:r w:rsidRPr="004460C6">
        <w:rPr>
          <w:rStyle w:val="blk"/>
        </w:rPr>
        <w:t>«качество и безопасность воды (далее - качество воды)»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rsidR="007114C8" w:rsidRPr="004460C6" w:rsidRDefault="007114C8" w:rsidP="00E619FC">
      <w:pPr>
        <w:spacing w:after="120"/>
        <w:rPr>
          <w:rStyle w:val="blk"/>
        </w:rPr>
      </w:pPr>
      <w:r w:rsidRPr="004460C6">
        <w:rPr>
          <w:rStyle w:val="blk"/>
        </w:rPr>
        <w:t>«коммерческий учет холодной воды (далее также - коммерческий учет)» - определение количества поданной (полученной) за определенный период воды с помощью средств измерений (далее - приборы учета) или расчетным способом;</w:t>
      </w:r>
    </w:p>
    <w:p w:rsidR="007114C8" w:rsidRPr="004460C6" w:rsidRDefault="007114C8" w:rsidP="00E619FC">
      <w:pPr>
        <w:spacing w:after="120"/>
        <w:rPr>
          <w:rStyle w:val="blk"/>
        </w:rPr>
      </w:pPr>
      <w:r w:rsidRPr="004460C6">
        <w:rPr>
          <w:rStyle w:val="blk"/>
        </w:rPr>
        <w:lastRenderedPageBreak/>
        <w:t>«нецентрализованная система горячего водоснабжения»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rsidR="007114C8" w:rsidRPr="004460C6" w:rsidRDefault="007114C8" w:rsidP="00E619FC">
      <w:pPr>
        <w:spacing w:after="120"/>
        <w:rPr>
          <w:rStyle w:val="blk"/>
        </w:rPr>
      </w:pPr>
      <w:r w:rsidRPr="004460C6">
        <w:rPr>
          <w:rStyle w:val="blk"/>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rsidR="007114C8" w:rsidRPr="004460C6" w:rsidRDefault="007114C8" w:rsidP="00E619FC">
      <w:pPr>
        <w:spacing w:after="120"/>
        <w:rPr>
          <w:rStyle w:val="blk"/>
        </w:rPr>
      </w:pPr>
      <w:r w:rsidRPr="004460C6">
        <w:rPr>
          <w:rStyle w:val="blk"/>
        </w:rPr>
        <w:t>«объект централизованной системы холодного водоснабжения» - инженерное сооружение, входящее в состав централизованной системы холодного водоснабжения, непосредственно используемое для холодного водоснабжения;</w:t>
      </w:r>
    </w:p>
    <w:p w:rsidR="007114C8" w:rsidRPr="004460C6" w:rsidRDefault="007114C8" w:rsidP="00E619FC">
      <w:pPr>
        <w:spacing w:after="120"/>
        <w:rPr>
          <w:rStyle w:val="blk"/>
        </w:rPr>
      </w:pPr>
      <w:r w:rsidRPr="004460C6">
        <w:rPr>
          <w:rStyle w:val="blk"/>
        </w:rPr>
        <w:t>«организация, осуществляющая холодное водоснабжение (организация водопроводно-канализационного хозяйства)» - юридическое лицо, осуществляющее эксплуатацию централизованных систем холодного водоснабжения, отдельных объектов таких систем;</w:t>
      </w:r>
    </w:p>
    <w:p w:rsidR="007114C8" w:rsidRPr="004460C6" w:rsidRDefault="007114C8" w:rsidP="00E619FC">
      <w:pPr>
        <w:spacing w:after="120"/>
        <w:rPr>
          <w:rStyle w:val="blk"/>
        </w:rPr>
      </w:pPr>
      <w:r w:rsidRPr="004460C6">
        <w:rPr>
          <w:rStyle w:val="blk"/>
        </w:rPr>
        <w:t>«орган регулирования тарифов в сфере водоснабжения (далее - орган регулирования тарифов)»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осуществляющий регулирование тарифов в сфере водоснабжения;</w:t>
      </w:r>
    </w:p>
    <w:p w:rsidR="007114C8" w:rsidRPr="004460C6" w:rsidRDefault="007114C8" w:rsidP="00E619FC">
      <w:pPr>
        <w:spacing w:after="120"/>
        <w:rPr>
          <w:rStyle w:val="blk"/>
        </w:rPr>
      </w:pPr>
      <w:r w:rsidRPr="004460C6">
        <w:rPr>
          <w:rStyle w:val="blk"/>
        </w:rPr>
        <w:t>«питьевая вода» -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rsidR="007114C8" w:rsidRPr="004460C6" w:rsidRDefault="007114C8" w:rsidP="00E619FC">
      <w:pPr>
        <w:spacing w:after="120"/>
        <w:rPr>
          <w:rStyle w:val="blk"/>
        </w:rPr>
      </w:pPr>
      <w:r w:rsidRPr="004460C6">
        <w:rPr>
          <w:rStyle w:val="blk"/>
        </w:rPr>
        <w:t>«приготовление горячей воды» - нагрев воды, а также при необходимости очистка, химическая подготовка и другие технологические процессы, осуществляемые с водой;</w:t>
      </w:r>
    </w:p>
    <w:p w:rsidR="007114C8" w:rsidRPr="004460C6" w:rsidRDefault="007114C8" w:rsidP="00E619FC">
      <w:pPr>
        <w:spacing w:after="120"/>
        <w:rPr>
          <w:rStyle w:val="blk"/>
        </w:rPr>
      </w:pPr>
      <w:r w:rsidRPr="004460C6">
        <w:rPr>
          <w:rStyle w:val="blk"/>
        </w:rPr>
        <w:t>«производственная программа организации, осуществляющей холодное водоснабжение (далее - производственная программа)» - программа текущей (операционной) деятельности такой организации по осуществлению холодного водоснабжения, регулируемых видов деятельности в сфере водоснабжения;</w:t>
      </w:r>
    </w:p>
    <w:p w:rsidR="007114C8" w:rsidRPr="004460C6" w:rsidRDefault="007114C8" w:rsidP="00E619FC">
      <w:pPr>
        <w:spacing w:after="120"/>
        <w:rPr>
          <w:rStyle w:val="blk"/>
        </w:rPr>
      </w:pPr>
      <w:r w:rsidRPr="004460C6">
        <w:rPr>
          <w:rStyle w:val="blk"/>
        </w:rPr>
        <w:t>«техническая вода»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rsidR="007114C8" w:rsidRPr="004460C6" w:rsidRDefault="007114C8" w:rsidP="00E619FC">
      <w:pPr>
        <w:spacing w:after="120"/>
        <w:rPr>
          <w:rStyle w:val="blk"/>
        </w:rPr>
      </w:pPr>
      <w:r w:rsidRPr="004460C6">
        <w:rPr>
          <w:rStyle w:val="blk"/>
        </w:rPr>
        <w:t>«техническое обследование централизованных систем холодного водоснабжения» - оценка технических характеристик объектов централизованных систем холодного водоснабжения;</w:t>
      </w:r>
    </w:p>
    <w:p w:rsidR="007114C8" w:rsidRPr="004460C6" w:rsidRDefault="007114C8" w:rsidP="00E619FC">
      <w:pPr>
        <w:spacing w:after="120"/>
        <w:rPr>
          <w:rStyle w:val="blk"/>
        </w:rPr>
      </w:pPr>
      <w:r w:rsidRPr="004460C6">
        <w:rPr>
          <w:rStyle w:val="blk"/>
        </w:rPr>
        <w:t>«транспортировка воды» - перемещение воды, осуществляемое с использованием водопроводных сетей;</w:t>
      </w:r>
    </w:p>
    <w:p w:rsidR="000034EF" w:rsidRPr="00F849DE" w:rsidRDefault="007114C8" w:rsidP="00E619FC">
      <w:pPr>
        <w:spacing w:after="120"/>
        <w:rPr>
          <w:b/>
          <w:color w:val="4F81BD" w:themeColor="accent1"/>
        </w:rPr>
      </w:pPr>
      <w:r w:rsidRPr="004460C6">
        <w:rPr>
          <w:rStyle w:val="blk"/>
        </w:rPr>
        <w:t>«централизованная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r w:rsidR="000034EF" w:rsidRPr="00F849DE">
        <w:rPr>
          <w:color w:val="4F81BD" w:themeColor="accent1"/>
        </w:rPr>
        <w:br w:type="page"/>
      </w:r>
    </w:p>
    <w:p w:rsidR="00224943" w:rsidRPr="00DB5562" w:rsidRDefault="00224943" w:rsidP="00E619FC">
      <w:pPr>
        <w:pStyle w:val="2"/>
        <w:numPr>
          <w:ilvl w:val="0"/>
          <w:numId w:val="1"/>
        </w:numPr>
        <w:spacing w:line="240" w:lineRule="auto"/>
        <w:rPr>
          <w:rFonts w:eastAsia="TimesNewRomanPS-BoldMT"/>
          <w:color w:val="000000" w:themeColor="text1"/>
          <w:szCs w:val="24"/>
        </w:rPr>
      </w:pPr>
      <w:bookmarkStart w:id="3" w:name="_Toc140837619"/>
      <w:r w:rsidRPr="00DB5562">
        <w:rPr>
          <w:rFonts w:eastAsia="TimesNewRomanPS-BoldMT"/>
          <w:color w:val="000000" w:themeColor="text1"/>
          <w:szCs w:val="24"/>
        </w:rPr>
        <w:lastRenderedPageBreak/>
        <w:t xml:space="preserve">ОБЩИЕ </w:t>
      </w:r>
      <w:r w:rsidR="00E619FC" w:rsidRPr="00DB5562">
        <w:rPr>
          <w:rFonts w:eastAsia="TimesNewRomanPS-BoldMT"/>
          <w:color w:val="000000" w:themeColor="text1"/>
          <w:szCs w:val="24"/>
        </w:rPr>
        <w:t>ПОЛОЖЕНИЯ</w:t>
      </w:r>
      <w:bookmarkEnd w:id="3"/>
    </w:p>
    <w:p w:rsidR="00E619FC" w:rsidRPr="00DB5562" w:rsidRDefault="00E619FC" w:rsidP="00E619FC">
      <w:pPr>
        <w:rPr>
          <w:rStyle w:val="blk"/>
          <w:b/>
          <w:i/>
          <w:color w:val="000000" w:themeColor="text1"/>
          <w:szCs w:val="24"/>
        </w:rPr>
      </w:pPr>
      <w:r w:rsidRPr="00DB5562">
        <w:rPr>
          <w:rStyle w:val="blk"/>
          <w:b/>
          <w:i/>
          <w:color w:val="000000" w:themeColor="text1"/>
          <w:szCs w:val="24"/>
        </w:rPr>
        <w:t>Целью разработки Схемы водоснабжения является:</w:t>
      </w:r>
    </w:p>
    <w:p w:rsidR="00E619FC" w:rsidRPr="00DB5562" w:rsidRDefault="00E619FC" w:rsidP="00C33748">
      <w:pPr>
        <w:pStyle w:val="af4"/>
        <w:numPr>
          <w:ilvl w:val="0"/>
          <w:numId w:val="8"/>
        </w:numPr>
        <w:spacing w:after="120" w:line="276" w:lineRule="auto"/>
        <w:ind w:left="993"/>
        <w:jc w:val="both"/>
        <w:rPr>
          <w:color w:val="000000" w:themeColor="text1"/>
          <w:sz w:val="24"/>
        </w:rPr>
      </w:pPr>
      <w:r w:rsidRPr="00DB5562">
        <w:rPr>
          <w:color w:val="000000" w:themeColor="text1"/>
          <w:sz w:val="24"/>
        </w:rPr>
        <w:t xml:space="preserve">обеспечение устойчивого развития и гарантированной доступности системы холодного водоснабжения с использованием централизованных систем в соответствии с современными методиками и требованиями законодательства Российской Федерации; </w:t>
      </w:r>
    </w:p>
    <w:p w:rsidR="00E619FC" w:rsidRPr="00DB5562" w:rsidRDefault="00E619FC" w:rsidP="00C33748">
      <w:pPr>
        <w:pStyle w:val="af4"/>
        <w:numPr>
          <w:ilvl w:val="0"/>
          <w:numId w:val="8"/>
        </w:numPr>
        <w:spacing w:after="120" w:line="276" w:lineRule="auto"/>
        <w:ind w:left="993"/>
        <w:jc w:val="both"/>
        <w:rPr>
          <w:color w:val="000000" w:themeColor="text1"/>
          <w:sz w:val="24"/>
        </w:rPr>
      </w:pPr>
      <w:r w:rsidRPr="00DB5562">
        <w:rPr>
          <w:color w:val="000000" w:themeColor="text1"/>
          <w:sz w:val="24"/>
        </w:rPr>
        <w:t xml:space="preserve">соблюдение принципов рационального водопользования с повышением сбалансированности окружающей природной среды и жизнедеятельности человека; </w:t>
      </w:r>
    </w:p>
    <w:p w:rsidR="00E619FC" w:rsidRPr="00DB5562" w:rsidRDefault="00E619FC" w:rsidP="00C33748">
      <w:pPr>
        <w:pStyle w:val="af4"/>
        <w:numPr>
          <w:ilvl w:val="0"/>
          <w:numId w:val="8"/>
        </w:numPr>
        <w:spacing w:after="120" w:line="276" w:lineRule="auto"/>
        <w:ind w:left="993"/>
        <w:jc w:val="both"/>
        <w:rPr>
          <w:color w:val="000000" w:themeColor="text1"/>
          <w:sz w:val="24"/>
        </w:rPr>
      </w:pPr>
      <w:r w:rsidRPr="00DB5562">
        <w:rPr>
          <w:color w:val="000000" w:themeColor="text1"/>
          <w:sz w:val="24"/>
        </w:rPr>
        <w:t xml:space="preserve">внедрение энергосберегающих технологий и совершенствование технологий подготовки питьевой воды для достижения максимального комфорта потребителя. </w:t>
      </w:r>
    </w:p>
    <w:p w:rsidR="00E619FC" w:rsidRPr="00DB5562" w:rsidRDefault="00E619FC" w:rsidP="00E619FC">
      <w:pPr>
        <w:rPr>
          <w:rStyle w:val="blk"/>
          <w:b/>
          <w:i/>
          <w:color w:val="000000" w:themeColor="text1"/>
          <w:szCs w:val="24"/>
        </w:rPr>
      </w:pPr>
      <w:r w:rsidRPr="00DB5562">
        <w:rPr>
          <w:rStyle w:val="blk"/>
          <w:b/>
          <w:i/>
          <w:color w:val="000000" w:themeColor="text1"/>
          <w:szCs w:val="24"/>
        </w:rPr>
        <w:t>Основные задачи разработки Схемы водоснабжения состоят в следующем:</w:t>
      </w:r>
    </w:p>
    <w:p w:rsidR="00E619FC" w:rsidRPr="00DB5562" w:rsidRDefault="00E619FC" w:rsidP="0068532D">
      <w:pPr>
        <w:pStyle w:val="af4"/>
        <w:numPr>
          <w:ilvl w:val="0"/>
          <w:numId w:val="11"/>
        </w:numPr>
        <w:spacing w:line="276" w:lineRule="auto"/>
        <w:ind w:left="992" w:hanging="425"/>
        <w:jc w:val="both"/>
        <w:rPr>
          <w:color w:val="000000" w:themeColor="text1"/>
          <w:sz w:val="24"/>
        </w:rPr>
      </w:pPr>
      <w:r w:rsidRPr="00DB5562">
        <w:rPr>
          <w:color w:val="000000" w:themeColor="text1"/>
          <w:sz w:val="24"/>
        </w:rPr>
        <w:t xml:space="preserve">развитие системы муниципального регулирования в секторе водоснабжения, включая установление современных целевых показателей качества услуг, эффективности и надежности деятельности сектора; </w:t>
      </w:r>
    </w:p>
    <w:p w:rsidR="00AE44FB" w:rsidRPr="00DB5562" w:rsidRDefault="0068532D" w:rsidP="0068532D">
      <w:pPr>
        <w:pStyle w:val="af4"/>
        <w:numPr>
          <w:ilvl w:val="0"/>
          <w:numId w:val="11"/>
        </w:numPr>
        <w:spacing w:after="120" w:line="276" w:lineRule="auto"/>
        <w:ind w:left="993" w:hanging="426"/>
        <w:jc w:val="both"/>
        <w:rPr>
          <w:color w:val="000000" w:themeColor="text1"/>
          <w:sz w:val="24"/>
        </w:rPr>
      </w:pPr>
      <w:r w:rsidRPr="00DB5562">
        <w:rPr>
          <w:color w:val="000000" w:themeColor="text1"/>
          <w:sz w:val="24"/>
        </w:rPr>
        <w:t>-</w:t>
      </w:r>
      <w:r w:rsidR="00E619FC" w:rsidRPr="00DB5562">
        <w:rPr>
          <w:color w:val="000000" w:themeColor="text1"/>
          <w:sz w:val="24"/>
        </w:rPr>
        <w:t xml:space="preserve">модернизация систем водоснабжения посредством подготовки и участия в муниципальных и региональных программах </w:t>
      </w:r>
      <w:r w:rsidR="009B03EF" w:rsidRPr="00DB5562">
        <w:rPr>
          <w:color w:val="000000" w:themeColor="text1"/>
          <w:sz w:val="24"/>
        </w:rPr>
        <w:t xml:space="preserve">поселения </w:t>
      </w:r>
      <w:r w:rsidR="00031138" w:rsidRPr="00DB5562">
        <w:rPr>
          <w:color w:val="000000" w:themeColor="text1"/>
          <w:sz w:val="24"/>
        </w:rPr>
        <w:t xml:space="preserve">Иланского района Красноярского </w:t>
      </w:r>
      <w:r w:rsidR="00031138" w:rsidRPr="00DB5562">
        <w:rPr>
          <w:color w:val="000000" w:themeColor="text1"/>
        </w:rPr>
        <w:t>края</w:t>
      </w:r>
      <w:r w:rsidR="007D47B5" w:rsidRPr="00DB5562">
        <w:rPr>
          <w:color w:val="000000" w:themeColor="text1"/>
          <w:sz w:val="24"/>
        </w:rPr>
        <w:t>,</w:t>
      </w:r>
      <w:r w:rsidR="0010777F" w:rsidRPr="00DB5562">
        <w:rPr>
          <w:color w:val="000000" w:themeColor="text1"/>
          <w:sz w:val="24"/>
        </w:rPr>
        <w:t xml:space="preserve"> </w:t>
      </w:r>
      <w:r w:rsidR="00E619FC" w:rsidRPr="00DB5562">
        <w:rPr>
          <w:color w:val="000000" w:themeColor="text1"/>
          <w:sz w:val="24"/>
        </w:rPr>
        <w:t>направленных на развитие и повышение качества услуг данной отрасли.</w:t>
      </w:r>
    </w:p>
    <w:p w:rsidR="00E619FC" w:rsidRPr="00DB5562" w:rsidRDefault="00E619FC" w:rsidP="00E619FC">
      <w:pPr>
        <w:rPr>
          <w:color w:val="000000" w:themeColor="text1"/>
          <w:szCs w:val="24"/>
        </w:rPr>
      </w:pPr>
      <w:r w:rsidRPr="00DB5562">
        <w:rPr>
          <w:color w:val="000000" w:themeColor="text1"/>
          <w:szCs w:val="24"/>
        </w:rPr>
        <w:t xml:space="preserve">Схема водоснабжения </w:t>
      </w:r>
      <w:r w:rsidR="00031138" w:rsidRPr="00DB5562">
        <w:rPr>
          <w:color w:val="000000" w:themeColor="text1"/>
          <w:szCs w:val="24"/>
        </w:rPr>
        <w:t>Новогородского сельского поселения Иланского района Красноярского края разработана</w:t>
      </w:r>
      <w:r w:rsidRPr="00DB5562">
        <w:rPr>
          <w:color w:val="000000" w:themeColor="text1"/>
          <w:szCs w:val="24"/>
        </w:rPr>
        <w:t xml:space="preserve"> в соответствии со следующими документами: </w:t>
      </w:r>
    </w:p>
    <w:p w:rsidR="00E619FC" w:rsidRPr="00DB5562" w:rsidRDefault="00E619FC" w:rsidP="00C33748">
      <w:pPr>
        <w:pStyle w:val="af4"/>
        <w:numPr>
          <w:ilvl w:val="0"/>
          <w:numId w:val="9"/>
        </w:numPr>
        <w:spacing w:after="120" w:line="276" w:lineRule="auto"/>
        <w:ind w:left="924" w:hanging="357"/>
        <w:contextualSpacing w:val="0"/>
        <w:jc w:val="both"/>
        <w:rPr>
          <w:color w:val="000000" w:themeColor="text1"/>
          <w:sz w:val="24"/>
        </w:rPr>
      </w:pPr>
      <w:r w:rsidRPr="00DB5562">
        <w:rPr>
          <w:color w:val="000000" w:themeColor="text1"/>
          <w:sz w:val="24"/>
        </w:rPr>
        <w:t>Документы территориального планирования, включающие в себя:</w:t>
      </w:r>
    </w:p>
    <w:p w:rsidR="00E619FC" w:rsidRPr="00EB68A0" w:rsidRDefault="00E619FC" w:rsidP="00C73E2B">
      <w:pPr>
        <w:pStyle w:val="af4"/>
        <w:numPr>
          <w:ilvl w:val="0"/>
          <w:numId w:val="9"/>
        </w:numPr>
        <w:spacing w:after="120" w:line="276" w:lineRule="auto"/>
        <w:ind w:left="924" w:hanging="357"/>
        <w:contextualSpacing w:val="0"/>
        <w:jc w:val="both"/>
        <w:rPr>
          <w:color w:val="000000" w:themeColor="text1"/>
          <w:sz w:val="24"/>
        </w:rPr>
      </w:pPr>
      <w:r w:rsidRPr="00EB68A0">
        <w:rPr>
          <w:color w:val="000000" w:themeColor="text1"/>
          <w:sz w:val="24"/>
        </w:rPr>
        <w:t>Нормативы градостроительного проектирования:</w:t>
      </w:r>
    </w:p>
    <w:p w:rsidR="00E619FC" w:rsidRPr="00EB68A0" w:rsidRDefault="00E619FC" w:rsidP="00C33748">
      <w:pPr>
        <w:pStyle w:val="af4"/>
        <w:numPr>
          <w:ilvl w:val="0"/>
          <w:numId w:val="12"/>
        </w:numPr>
        <w:spacing w:after="120" w:line="276" w:lineRule="auto"/>
        <w:ind w:left="993"/>
        <w:contextualSpacing w:val="0"/>
        <w:jc w:val="both"/>
        <w:rPr>
          <w:color w:val="000000" w:themeColor="text1"/>
          <w:sz w:val="24"/>
        </w:rPr>
      </w:pPr>
      <w:r w:rsidRPr="00EB68A0">
        <w:rPr>
          <w:color w:val="000000" w:themeColor="text1"/>
          <w:sz w:val="24"/>
        </w:rPr>
        <w:t>Местные нормативы градостроительного проектирования</w:t>
      </w:r>
      <w:r w:rsidR="00F849DE" w:rsidRPr="00EB68A0">
        <w:rPr>
          <w:color w:val="000000" w:themeColor="text1"/>
          <w:sz w:val="24"/>
        </w:rPr>
        <w:t xml:space="preserve"> </w:t>
      </w:r>
      <w:r w:rsidR="00031138" w:rsidRPr="00EB68A0">
        <w:rPr>
          <w:color w:val="000000" w:themeColor="text1"/>
          <w:sz w:val="24"/>
        </w:rPr>
        <w:t>Новогородского сельского поселения</w:t>
      </w:r>
      <w:r w:rsidR="00F64630" w:rsidRPr="00EB68A0">
        <w:rPr>
          <w:color w:val="000000" w:themeColor="text1"/>
          <w:sz w:val="24"/>
        </w:rPr>
        <w:t xml:space="preserve"> </w:t>
      </w:r>
    </w:p>
    <w:p w:rsidR="00E619FC" w:rsidRPr="00CD708A" w:rsidRDefault="00EB68A0" w:rsidP="00C33748">
      <w:pPr>
        <w:pStyle w:val="af4"/>
        <w:numPr>
          <w:ilvl w:val="0"/>
          <w:numId w:val="9"/>
        </w:numPr>
        <w:spacing w:after="120" w:line="276" w:lineRule="auto"/>
        <w:contextualSpacing w:val="0"/>
        <w:jc w:val="both"/>
        <w:rPr>
          <w:sz w:val="24"/>
        </w:rPr>
      </w:pPr>
      <w:r w:rsidRPr="00CD708A">
        <w:rPr>
          <w:sz w:val="24"/>
        </w:rPr>
        <w:t xml:space="preserve">Муниципальные </w:t>
      </w:r>
      <w:r w:rsidR="00E619FC" w:rsidRPr="00CD708A">
        <w:rPr>
          <w:sz w:val="24"/>
        </w:rPr>
        <w:t xml:space="preserve"> программы комплексн</w:t>
      </w:r>
      <w:r w:rsidR="007E00F2" w:rsidRPr="00CD708A">
        <w:rPr>
          <w:sz w:val="24"/>
        </w:rPr>
        <w:t>ого развития.</w:t>
      </w:r>
    </w:p>
    <w:p w:rsidR="00E619FC" w:rsidRPr="00DB5562" w:rsidRDefault="00E619FC" w:rsidP="00C33748">
      <w:pPr>
        <w:pStyle w:val="af4"/>
        <w:numPr>
          <w:ilvl w:val="0"/>
          <w:numId w:val="9"/>
        </w:numPr>
        <w:spacing w:after="120" w:line="276" w:lineRule="auto"/>
        <w:contextualSpacing w:val="0"/>
        <w:jc w:val="both"/>
        <w:rPr>
          <w:color w:val="000000" w:themeColor="text1"/>
          <w:sz w:val="24"/>
        </w:rPr>
      </w:pPr>
      <w:r w:rsidRPr="00DB5562">
        <w:rPr>
          <w:color w:val="000000" w:themeColor="text1"/>
          <w:sz w:val="24"/>
        </w:rPr>
        <w:t xml:space="preserve">Иные документы </w:t>
      </w:r>
      <w:r w:rsidR="00AA3FB5" w:rsidRPr="00DB5562">
        <w:rPr>
          <w:color w:val="000000" w:themeColor="text1"/>
          <w:sz w:val="24"/>
        </w:rPr>
        <w:t>и материалы, подлежащие к учету.</w:t>
      </w:r>
    </w:p>
    <w:p w:rsidR="00E619FC" w:rsidRPr="00DB5562" w:rsidRDefault="00E619FC" w:rsidP="00C33748">
      <w:pPr>
        <w:pStyle w:val="af4"/>
        <w:numPr>
          <w:ilvl w:val="0"/>
          <w:numId w:val="9"/>
        </w:numPr>
        <w:spacing w:after="120" w:line="276" w:lineRule="auto"/>
        <w:ind w:left="851" w:hanging="284"/>
        <w:contextualSpacing w:val="0"/>
        <w:jc w:val="both"/>
        <w:rPr>
          <w:color w:val="000000" w:themeColor="text1"/>
          <w:sz w:val="24"/>
        </w:rPr>
      </w:pPr>
      <w:r w:rsidRPr="00DB5562">
        <w:rPr>
          <w:color w:val="000000" w:themeColor="text1"/>
          <w:sz w:val="24"/>
        </w:rPr>
        <w:t>Документы (требования) законодательства Российской Федерации, включающие в себя:</w:t>
      </w:r>
    </w:p>
    <w:p w:rsidR="00E619FC" w:rsidRPr="00DB5562" w:rsidRDefault="00E619FC" w:rsidP="00C33748">
      <w:pPr>
        <w:pStyle w:val="af4"/>
        <w:numPr>
          <w:ilvl w:val="0"/>
          <w:numId w:val="13"/>
        </w:numPr>
        <w:spacing w:line="276" w:lineRule="auto"/>
        <w:ind w:left="992" w:hanging="357"/>
        <w:contextualSpacing w:val="0"/>
        <w:jc w:val="both"/>
        <w:rPr>
          <w:color w:val="000000" w:themeColor="text1"/>
          <w:sz w:val="24"/>
        </w:rPr>
      </w:pPr>
      <w:r w:rsidRPr="00DB5562">
        <w:rPr>
          <w:color w:val="000000" w:themeColor="text1"/>
          <w:sz w:val="24"/>
        </w:rPr>
        <w:t xml:space="preserve">Градостроительный кодекс РФ от 29.12.2004 № 190-ФЗ (ред. от </w:t>
      </w:r>
      <w:r w:rsidR="00E90693" w:rsidRPr="00DB5562">
        <w:rPr>
          <w:color w:val="000000" w:themeColor="text1"/>
          <w:sz w:val="24"/>
        </w:rPr>
        <w:t>30</w:t>
      </w:r>
      <w:r w:rsidRPr="00DB5562">
        <w:rPr>
          <w:color w:val="000000" w:themeColor="text1"/>
          <w:sz w:val="24"/>
        </w:rPr>
        <w:t>.1</w:t>
      </w:r>
      <w:r w:rsidR="00E90693" w:rsidRPr="00DB5562">
        <w:rPr>
          <w:color w:val="000000" w:themeColor="text1"/>
          <w:sz w:val="24"/>
        </w:rPr>
        <w:t>2</w:t>
      </w:r>
      <w:r w:rsidRPr="00DB5562">
        <w:rPr>
          <w:color w:val="000000" w:themeColor="text1"/>
          <w:sz w:val="24"/>
        </w:rPr>
        <w:t>.20</w:t>
      </w:r>
      <w:r w:rsidR="00E90693" w:rsidRPr="00DB5562">
        <w:rPr>
          <w:color w:val="000000" w:themeColor="text1"/>
          <w:sz w:val="24"/>
        </w:rPr>
        <w:t>21</w:t>
      </w:r>
      <w:r w:rsidRPr="00DB5562">
        <w:rPr>
          <w:color w:val="000000" w:themeColor="text1"/>
          <w:sz w:val="24"/>
        </w:rPr>
        <w:t>);</w:t>
      </w:r>
    </w:p>
    <w:p w:rsidR="00E619FC" w:rsidRPr="00DB5562" w:rsidRDefault="00E619FC" w:rsidP="00C33748">
      <w:pPr>
        <w:pStyle w:val="af4"/>
        <w:numPr>
          <w:ilvl w:val="0"/>
          <w:numId w:val="13"/>
        </w:numPr>
        <w:spacing w:line="276" w:lineRule="auto"/>
        <w:ind w:left="992" w:hanging="357"/>
        <w:contextualSpacing w:val="0"/>
        <w:jc w:val="both"/>
        <w:rPr>
          <w:color w:val="000000" w:themeColor="text1"/>
          <w:sz w:val="24"/>
        </w:rPr>
      </w:pPr>
      <w:r w:rsidRPr="00DB5562">
        <w:rPr>
          <w:color w:val="000000" w:themeColor="text1"/>
          <w:sz w:val="24"/>
        </w:rPr>
        <w:t>СП 32.13330.201</w:t>
      </w:r>
      <w:r w:rsidR="00E90693" w:rsidRPr="00DB5562">
        <w:rPr>
          <w:color w:val="000000" w:themeColor="text1"/>
          <w:sz w:val="24"/>
        </w:rPr>
        <w:t>8</w:t>
      </w:r>
      <w:r w:rsidRPr="00DB5562">
        <w:rPr>
          <w:color w:val="000000" w:themeColor="text1"/>
          <w:sz w:val="24"/>
        </w:rPr>
        <w:t xml:space="preserve"> «Канализация. Наружные сети и сооружения. Актуализированная редакция СНиП 2.04.03-85</w:t>
      </w:r>
      <w:r w:rsidR="004D572B" w:rsidRPr="00DB5562">
        <w:rPr>
          <w:color w:val="000000" w:themeColor="text1"/>
          <w:sz w:val="24"/>
        </w:rPr>
        <w:t>*</w:t>
      </w:r>
      <w:r w:rsidRPr="00DB5562">
        <w:rPr>
          <w:color w:val="000000" w:themeColor="text1"/>
          <w:sz w:val="24"/>
        </w:rPr>
        <w:t>»;</w:t>
      </w:r>
    </w:p>
    <w:p w:rsidR="00E619FC" w:rsidRPr="00DB5562" w:rsidRDefault="00E619FC" w:rsidP="00C33748">
      <w:pPr>
        <w:pStyle w:val="af4"/>
        <w:numPr>
          <w:ilvl w:val="0"/>
          <w:numId w:val="13"/>
        </w:numPr>
        <w:spacing w:line="276" w:lineRule="auto"/>
        <w:ind w:left="992" w:hanging="357"/>
        <w:contextualSpacing w:val="0"/>
        <w:jc w:val="both"/>
        <w:rPr>
          <w:color w:val="000000" w:themeColor="text1"/>
          <w:sz w:val="24"/>
        </w:rPr>
      </w:pPr>
      <w:r w:rsidRPr="00DB5562">
        <w:rPr>
          <w:color w:val="000000" w:themeColor="text1"/>
          <w:sz w:val="24"/>
        </w:rPr>
        <w:t>СП 31.13330.20</w:t>
      </w:r>
      <w:r w:rsidR="004D572B" w:rsidRPr="00DB5562">
        <w:rPr>
          <w:color w:val="000000" w:themeColor="text1"/>
          <w:sz w:val="24"/>
        </w:rPr>
        <w:t>21</w:t>
      </w:r>
      <w:r w:rsidRPr="00DB5562">
        <w:rPr>
          <w:color w:val="000000" w:themeColor="text1"/>
          <w:sz w:val="24"/>
        </w:rPr>
        <w:t xml:space="preserve"> «Водоснабжение. Наружные сети и сооружения. Актуализированная редакция СНиП 2.04.02-84</w:t>
      </w:r>
      <w:r w:rsidR="004D572B" w:rsidRPr="00DB5562">
        <w:rPr>
          <w:color w:val="000000" w:themeColor="text1"/>
          <w:sz w:val="24"/>
        </w:rPr>
        <w:t>*</w:t>
      </w:r>
      <w:r w:rsidRPr="00DB5562">
        <w:rPr>
          <w:color w:val="000000" w:themeColor="text1"/>
          <w:sz w:val="24"/>
        </w:rPr>
        <w:t xml:space="preserve"> «Водоснабжение. Наружные сети и сооружения»;</w:t>
      </w:r>
    </w:p>
    <w:p w:rsidR="00E619FC" w:rsidRPr="00DB5562" w:rsidRDefault="00E619FC" w:rsidP="00C33748">
      <w:pPr>
        <w:pStyle w:val="af4"/>
        <w:numPr>
          <w:ilvl w:val="0"/>
          <w:numId w:val="13"/>
        </w:numPr>
        <w:spacing w:line="276" w:lineRule="auto"/>
        <w:ind w:left="992" w:hanging="357"/>
        <w:contextualSpacing w:val="0"/>
        <w:jc w:val="both"/>
        <w:rPr>
          <w:color w:val="000000" w:themeColor="text1"/>
          <w:sz w:val="24"/>
        </w:rPr>
      </w:pPr>
      <w:r w:rsidRPr="00DB5562">
        <w:rPr>
          <w:color w:val="000000" w:themeColor="text1"/>
          <w:sz w:val="24"/>
        </w:rPr>
        <w:t>СП 30.13330.20</w:t>
      </w:r>
      <w:r w:rsidR="004D572B" w:rsidRPr="00DB5562">
        <w:rPr>
          <w:color w:val="000000" w:themeColor="text1"/>
          <w:sz w:val="24"/>
        </w:rPr>
        <w:t>20</w:t>
      </w:r>
      <w:r w:rsidRPr="00DB5562">
        <w:rPr>
          <w:color w:val="000000" w:themeColor="text1"/>
          <w:sz w:val="24"/>
        </w:rPr>
        <w:t xml:space="preserve"> «Внутренний водопровод и канализация зданий. Актуализированная редакция СНиП 2.04.01-85*»;</w:t>
      </w:r>
    </w:p>
    <w:p w:rsidR="00E619FC" w:rsidRPr="00DB5562" w:rsidRDefault="00E619FC" w:rsidP="00C33748">
      <w:pPr>
        <w:pStyle w:val="af4"/>
        <w:numPr>
          <w:ilvl w:val="0"/>
          <w:numId w:val="13"/>
        </w:numPr>
        <w:spacing w:line="276" w:lineRule="auto"/>
        <w:ind w:left="992" w:hanging="357"/>
        <w:contextualSpacing w:val="0"/>
        <w:jc w:val="both"/>
        <w:rPr>
          <w:color w:val="000000" w:themeColor="text1"/>
          <w:sz w:val="24"/>
        </w:rPr>
      </w:pPr>
      <w:r w:rsidRPr="00DB5562">
        <w:rPr>
          <w:color w:val="000000" w:themeColor="text1"/>
          <w:sz w:val="24"/>
        </w:rPr>
        <w:t xml:space="preserve">Федеральный закон от 7.12.2011 № 416-ФЗ </w:t>
      </w:r>
      <w:r w:rsidRPr="00DB5562">
        <w:rPr>
          <w:color w:val="000000" w:themeColor="text1"/>
          <w:sz w:val="24"/>
          <w:shd w:val="clear" w:color="auto" w:fill="FFFFFF"/>
        </w:rPr>
        <w:t>(ред. от 25.12.2018)</w:t>
      </w:r>
      <w:r w:rsidRPr="00DB5562">
        <w:rPr>
          <w:color w:val="000000" w:themeColor="text1"/>
          <w:sz w:val="24"/>
        </w:rPr>
        <w:t xml:space="preserve"> «О водоснабжении и водоотведении»;</w:t>
      </w:r>
    </w:p>
    <w:p w:rsidR="00E619FC" w:rsidRPr="00DB5562" w:rsidRDefault="00E619FC" w:rsidP="00C33748">
      <w:pPr>
        <w:pStyle w:val="af4"/>
        <w:numPr>
          <w:ilvl w:val="0"/>
          <w:numId w:val="13"/>
        </w:numPr>
        <w:spacing w:after="120" w:line="276" w:lineRule="auto"/>
        <w:ind w:left="993"/>
        <w:contextualSpacing w:val="0"/>
        <w:jc w:val="both"/>
        <w:rPr>
          <w:color w:val="000000" w:themeColor="text1"/>
          <w:sz w:val="24"/>
        </w:rPr>
      </w:pPr>
      <w:r w:rsidRPr="00DB5562">
        <w:rPr>
          <w:color w:val="000000" w:themeColor="text1"/>
          <w:sz w:val="24"/>
        </w:rPr>
        <w:t xml:space="preserve">Правила разработки и утверждения схем водоснабжения и водоотведения. Требования к содержанию схем водоснабжения и водоотведения, утвержденные постановлением Правительства Российской Федерации от 5 сентября </w:t>
      </w:r>
      <w:r w:rsidR="00AD361A" w:rsidRPr="00DB5562">
        <w:rPr>
          <w:color w:val="000000" w:themeColor="text1"/>
          <w:sz w:val="24"/>
        </w:rPr>
        <w:t>2018</w:t>
      </w:r>
      <w:r w:rsidRPr="00DB5562">
        <w:rPr>
          <w:color w:val="000000" w:themeColor="text1"/>
          <w:sz w:val="24"/>
        </w:rPr>
        <w:t xml:space="preserve"> г. № 782.</w:t>
      </w:r>
    </w:p>
    <w:p w:rsidR="00E619FC" w:rsidRPr="00DB5562" w:rsidRDefault="00E619FC" w:rsidP="00E619FC">
      <w:pPr>
        <w:rPr>
          <w:color w:val="000000" w:themeColor="text1"/>
          <w:szCs w:val="24"/>
        </w:rPr>
      </w:pPr>
      <w:r w:rsidRPr="00DB5562">
        <w:rPr>
          <w:color w:val="000000" w:themeColor="text1"/>
          <w:szCs w:val="24"/>
        </w:rPr>
        <w:t xml:space="preserve">Схема водоснабжения определяет основные направления развития централизованных систем водоснабжения населенных пунктов </w:t>
      </w:r>
      <w:r w:rsidR="00031138" w:rsidRPr="00DB5562">
        <w:rPr>
          <w:color w:val="000000" w:themeColor="text1"/>
          <w:szCs w:val="24"/>
        </w:rPr>
        <w:t>Новогородского сельского поселения</w:t>
      </w:r>
      <w:r w:rsidRPr="00DB5562">
        <w:rPr>
          <w:color w:val="000000" w:themeColor="text1"/>
          <w:szCs w:val="24"/>
        </w:rPr>
        <w:t xml:space="preserve">, необходимые для </w:t>
      </w:r>
      <w:r w:rsidRPr="00DB5562">
        <w:rPr>
          <w:color w:val="000000" w:themeColor="text1"/>
          <w:szCs w:val="24"/>
        </w:rPr>
        <w:lastRenderedPageBreak/>
        <w:t>реализации документов территориального планирования, документов по планировке территорий на расчетный срок их освоения, а также документов социально-экономического планирования и стратегического прогнозирования.</w:t>
      </w:r>
    </w:p>
    <w:p w:rsidR="00E619FC" w:rsidRPr="00DB5562" w:rsidRDefault="00E619FC" w:rsidP="00E619FC">
      <w:pPr>
        <w:rPr>
          <w:color w:val="000000" w:themeColor="text1"/>
          <w:szCs w:val="24"/>
        </w:rPr>
      </w:pPr>
      <w:r w:rsidRPr="00DB5562">
        <w:rPr>
          <w:color w:val="000000" w:themeColor="text1"/>
          <w:szCs w:val="24"/>
        </w:rPr>
        <w:t xml:space="preserve">Ключевые демографические показатели в области численности населения </w:t>
      </w:r>
      <w:r w:rsidR="00031138" w:rsidRPr="00DB5562">
        <w:rPr>
          <w:color w:val="000000" w:themeColor="text1"/>
          <w:szCs w:val="24"/>
        </w:rPr>
        <w:t>Новогородского сельского поселения</w:t>
      </w:r>
      <w:r w:rsidR="00F849DE" w:rsidRPr="00DB5562">
        <w:rPr>
          <w:color w:val="000000" w:themeColor="text1"/>
          <w:szCs w:val="24"/>
        </w:rPr>
        <w:t xml:space="preserve"> </w:t>
      </w:r>
      <w:r w:rsidRPr="00DB5562">
        <w:rPr>
          <w:color w:val="000000" w:themeColor="text1"/>
          <w:szCs w:val="24"/>
        </w:rPr>
        <w:t>представлены ниже (таблица 1).</w:t>
      </w:r>
    </w:p>
    <w:p w:rsidR="00E619FC" w:rsidRPr="00DB5562" w:rsidRDefault="00E619FC" w:rsidP="00E619FC">
      <w:pPr>
        <w:keepNext/>
        <w:ind w:left="567" w:firstLine="0"/>
        <w:jc w:val="right"/>
        <w:rPr>
          <w:color w:val="000000" w:themeColor="text1"/>
          <w:szCs w:val="24"/>
        </w:rPr>
      </w:pPr>
      <w:bookmarkStart w:id="4" w:name="_Ref382328750"/>
      <w:r w:rsidRPr="00DB5562">
        <w:rPr>
          <w:color w:val="000000" w:themeColor="text1"/>
          <w:szCs w:val="24"/>
        </w:rPr>
        <w:t xml:space="preserve">Таблица </w:t>
      </w:r>
      <w:bookmarkEnd w:id="4"/>
      <w:r w:rsidRPr="00DB5562">
        <w:rPr>
          <w:color w:val="000000" w:themeColor="text1"/>
          <w:szCs w:val="24"/>
        </w:rPr>
        <w:t>1</w:t>
      </w:r>
    </w:p>
    <w:p w:rsidR="00E619FC" w:rsidRPr="00DB5562" w:rsidRDefault="00E619FC" w:rsidP="00E619FC">
      <w:pPr>
        <w:keepNext/>
        <w:ind w:firstLine="0"/>
        <w:jc w:val="center"/>
        <w:rPr>
          <w:color w:val="000000" w:themeColor="text1"/>
          <w:szCs w:val="24"/>
          <w:u w:val="single"/>
        </w:rPr>
      </w:pPr>
      <w:r w:rsidRPr="00DB5562">
        <w:rPr>
          <w:color w:val="000000" w:themeColor="text1"/>
          <w:szCs w:val="24"/>
          <w:u w:val="single"/>
        </w:rPr>
        <w:t>Показатели численности населения на период актуализации проекта (20</w:t>
      </w:r>
      <w:r w:rsidR="00BE5AAA" w:rsidRPr="00DB5562">
        <w:rPr>
          <w:color w:val="000000" w:themeColor="text1"/>
          <w:szCs w:val="24"/>
          <w:u w:val="single"/>
        </w:rPr>
        <w:t>2</w:t>
      </w:r>
      <w:r w:rsidR="00F849DE" w:rsidRPr="00DB5562">
        <w:rPr>
          <w:color w:val="000000" w:themeColor="text1"/>
          <w:szCs w:val="24"/>
          <w:u w:val="single"/>
        </w:rPr>
        <w:t>3</w:t>
      </w:r>
      <w:r w:rsidRPr="00DB5562">
        <w:rPr>
          <w:color w:val="000000" w:themeColor="text1"/>
          <w:szCs w:val="24"/>
          <w:u w:val="single"/>
        </w:rPr>
        <w:t xml:space="preserve"> г.) </w:t>
      </w:r>
      <w:r w:rsidR="00637893" w:rsidRPr="00DB5562">
        <w:rPr>
          <w:color w:val="000000" w:themeColor="text1"/>
          <w:szCs w:val="24"/>
          <w:u w:val="single"/>
        </w:rPr>
        <w:t xml:space="preserve"> и на расчетный срок 20</w:t>
      </w:r>
      <w:r w:rsidR="00390E60" w:rsidRPr="00DB5562">
        <w:rPr>
          <w:color w:val="000000" w:themeColor="text1"/>
          <w:szCs w:val="24"/>
          <w:u w:val="single"/>
        </w:rPr>
        <w:t>3</w:t>
      </w:r>
      <w:r w:rsidR="00031138" w:rsidRPr="00DB5562">
        <w:rPr>
          <w:color w:val="000000" w:themeColor="text1"/>
          <w:szCs w:val="24"/>
          <w:u w:val="single"/>
        </w:rPr>
        <w:t>2</w:t>
      </w:r>
      <w:r w:rsidR="00637893" w:rsidRPr="00DB5562">
        <w:rPr>
          <w:color w:val="000000" w:themeColor="text1"/>
          <w:szCs w:val="24"/>
          <w:u w:val="single"/>
        </w:rPr>
        <w:t xml:space="preserve"> г.</w:t>
      </w:r>
    </w:p>
    <w:tbl>
      <w:tblPr>
        <w:tblW w:w="4548" w:type="pct"/>
        <w:jc w:val="center"/>
        <w:shd w:val="clear" w:color="auto" w:fill="FFFFFF"/>
        <w:tblLook w:val="0000" w:firstRow="0" w:lastRow="0" w:firstColumn="0" w:lastColumn="0" w:noHBand="0" w:noVBand="0"/>
      </w:tblPr>
      <w:tblGrid>
        <w:gridCol w:w="3308"/>
        <w:gridCol w:w="2641"/>
        <w:gridCol w:w="3530"/>
      </w:tblGrid>
      <w:tr w:rsidR="00DB5562" w:rsidRPr="00DB5562" w:rsidTr="00FA0623">
        <w:trPr>
          <w:trHeight w:val="836"/>
          <w:tblHeader/>
          <w:jc w:val="center"/>
        </w:trPr>
        <w:tc>
          <w:tcPr>
            <w:tcW w:w="1745" w:type="pct"/>
            <w:tcBorders>
              <w:top w:val="single" w:sz="4" w:space="0" w:color="000000"/>
              <w:left w:val="single" w:sz="4" w:space="0" w:color="000000"/>
              <w:bottom w:val="single" w:sz="4" w:space="0" w:color="000000"/>
            </w:tcBorders>
            <w:shd w:val="clear" w:color="auto" w:fill="FFFFFF"/>
            <w:vAlign w:val="center"/>
          </w:tcPr>
          <w:p w:rsidR="00FA0623" w:rsidRPr="00DB5562" w:rsidRDefault="00FA0623" w:rsidP="00C73E2B">
            <w:pPr>
              <w:tabs>
                <w:tab w:val="left" w:pos="1337"/>
              </w:tabs>
              <w:snapToGrid w:val="0"/>
              <w:spacing w:after="0" w:line="240" w:lineRule="auto"/>
              <w:ind w:firstLine="0"/>
              <w:jc w:val="center"/>
              <w:rPr>
                <w:b/>
                <w:color w:val="000000" w:themeColor="text1"/>
                <w:sz w:val="20"/>
                <w:szCs w:val="20"/>
              </w:rPr>
            </w:pPr>
            <w:r w:rsidRPr="00DB5562">
              <w:rPr>
                <w:b/>
                <w:color w:val="000000" w:themeColor="text1"/>
                <w:sz w:val="20"/>
                <w:szCs w:val="20"/>
              </w:rPr>
              <w:t xml:space="preserve">Наименование </w:t>
            </w:r>
          </w:p>
        </w:tc>
        <w:tc>
          <w:tcPr>
            <w:tcW w:w="1393" w:type="pct"/>
            <w:tcBorders>
              <w:top w:val="single" w:sz="4" w:space="0" w:color="000000"/>
              <w:left w:val="single" w:sz="4" w:space="0" w:color="000000"/>
              <w:bottom w:val="single" w:sz="4" w:space="0" w:color="000000"/>
              <w:right w:val="single" w:sz="4" w:space="0" w:color="auto"/>
            </w:tcBorders>
            <w:shd w:val="clear" w:color="auto" w:fill="FFFFFF"/>
            <w:vAlign w:val="center"/>
          </w:tcPr>
          <w:p w:rsidR="00FA0623" w:rsidRPr="00DB5562" w:rsidRDefault="00FA0623" w:rsidP="00C73E2B">
            <w:pPr>
              <w:tabs>
                <w:tab w:val="left" w:pos="1337"/>
              </w:tabs>
              <w:snapToGrid w:val="0"/>
              <w:spacing w:after="0" w:line="240" w:lineRule="auto"/>
              <w:ind w:firstLine="0"/>
              <w:jc w:val="center"/>
              <w:rPr>
                <w:b/>
                <w:color w:val="000000" w:themeColor="text1"/>
                <w:sz w:val="20"/>
                <w:szCs w:val="20"/>
              </w:rPr>
            </w:pPr>
            <w:r w:rsidRPr="00DB5562">
              <w:rPr>
                <w:b/>
                <w:color w:val="000000" w:themeColor="text1"/>
                <w:sz w:val="20"/>
                <w:szCs w:val="20"/>
              </w:rPr>
              <w:t>Численность постоянного населения на 01.01.202</w:t>
            </w:r>
            <w:r w:rsidR="00F849DE" w:rsidRPr="00DB5562">
              <w:rPr>
                <w:b/>
                <w:color w:val="000000" w:themeColor="text1"/>
                <w:sz w:val="20"/>
                <w:szCs w:val="20"/>
              </w:rPr>
              <w:t>3</w:t>
            </w:r>
            <w:r w:rsidRPr="00DB5562">
              <w:rPr>
                <w:b/>
                <w:color w:val="000000" w:themeColor="text1"/>
                <w:sz w:val="20"/>
                <w:szCs w:val="20"/>
              </w:rPr>
              <w:t xml:space="preserve"> г.</w:t>
            </w:r>
          </w:p>
        </w:tc>
        <w:tc>
          <w:tcPr>
            <w:tcW w:w="1862"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FA0623" w:rsidRPr="00DB5562" w:rsidRDefault="00FA0623" w:rsidP="00C73E2B">
            <w:pPr>
              <w:tabs>
                <w:tab w:val="left" w:pos="1337"/>
              </w:tabs>
              <w:snapToGrid w:val="0"/>
              <w:spacing w:after="0" w:line="240" w:lineRule="auto"/>
              <w:ind w:firstLine="0"/>
              <w:jc w:val="center"/>
              <w:rPr>
                <w:b/>
                <w:color w:val="000000" w:themeColor="text1"/>
                <w:sz w:val="20"/>
                <w:szCs w:val="20"/>
              </w:rPr>
            </w:pPr>
            <w:r w:rsidRPr="00DB5562">
              <w:rPr>
                <w:b/>
                <w:color w:val="000000" w:themeColor="text1"/>
                <w:sz w:val="20"/>
                <w:szCs w:val="20"/>
              </w:rPr>
              <w:t xml:space="preserve">Прогнозируемая численность населения на </w:t>
            </w:r>
            <w:r w:rsidR="006B651E">
              <w:rPr>
                <w:b/>
                <w:color w:val="000000" w:themeColor="text1"/>
                <w:sz w:val="20"/>
                <w:szCs w:val="20"/>
              </w:rPr>
              <w:t>2032</w:t>
            </w:r>
            <w:r w:rsidR="00EB3952" w:rsidRPr="00DB5562">
              <w:rPr>
                <w:b/>
                <w:color w:val="000000" w:themeColor="text1"/>
                <w:sz w:val="20"/>
                <w:szCs w:val="20"/>
              </w:rPr>
              <w:t xml:space="preserve"> </w:t>
            </w:r>
            <w:r w:rsidRPr="00DB5562">
              <w:rPr>
                <w:b/>
                <w:color w:val="000000" w:themeColor="text1"/>
                <w:sz w:val="20"/>
                <w:szCs w:val="20"/>
              </w:rPr>
              <w:t>г.</w:t>
            </w:r>
          </w:p>
          <w:p w:rsidR="00FA0623" w:rsidRPr="00DB5562" w:rsidRDefault="00FA0623" w:rsidP="00C73E2B">
            <w:pPr>
              <w:tabs>
                <w:tab w:val="left" w:pos="1337"/>
              </w:tabs>
              <w:snapToGrid w:val="0"/>
              <w:spacing w:after="0" w:line="240" w:lineRule="auto"/>
              <w:ind w:firstLine="0"/>
              <w:jc w:val="center"/>
              <w:rPr>
                <w:b/>
                <w:color w:val="000000" w:themeColor="text1"/>
                <w:sz w:val="20"/>
                <w:szCs w:val="20"/>
              </w:rPr>
            </w:pPr>
            <w:r w:rsidRPr="00DB5562">
              <w:rPr>
                <w:b/>
                <w:color w:val="000000" w:themeColor="text1"/>
                <w:sz w:val="20"/>
                <w:szCs w:val="20"/>
              </w:rPr>
              <w:t>(расчетный срок)</w:t>
            </w:r>
          </w:p>
        </w:tc>
      </w:tr>
      <w:tr w:rsidR="00DB5562" w:rsidRPr="00DB5562" w:rsidTr="00FA0623">
        <w:trPr>
          <w:trHeight w:val="411"/>
          <w:jc w:val="center"/>
        </w:trPr>
        <w:tc>
          <w:tcPr>
            <w:tcW w:w="1745" w:type="pct"/>
            <w:tcBorders>
              <w:top w:val="single" w:sz="4" w:space="0" w:color="000000"/>
              <w:left w:val="single" w:sz="4" w:space="0" w:color="000000"/>
              <w:bottom w:val="single" w:sz="4" w:space="0" w:color="000000"/>
            </w:tcBorders>
            <w:shd w:val="clear" w:color="auto" w:fill="FFFFFF"/>
            <w:vAlign w:val="center"/>
          </w:tcPr>
          <w:p w:rsidR="00FA0623" w:rsidRPr="00DB5562" w:rsidRDefault="00031138" w:rsidP="00C73E2B">
            <w:pPr>
              <w:tabs>
                <w:tab w:val="left" w:pos="1337"/>
              </w:tabs>
              <w:snapToGrid w:val="0"/>
              <w:spacing w:after="0" w:line="240" w:lineRule="auto"/>
              <w:ind w:firstLine="0"/>
              <w:jc w:val="center"/>
              <w:rPr>
                <w:color w:val="000000" w:themeColor="text1"/>
                <w:sz w:val="20"/>
                <w:szCs w:val="20"/>
              </w:rPr>
            </w:pPr>
            <w:proofErr w:type="spellStart"/>
            <w:r w:rsidRPr="00DB5562">
              <w:rPr>
                <w:color w:val="000000" w:themeColor="text1"/>
                <w:szCs w:val="20"/>
              </w:rPr>
              <w:t>Новогородское</w:t>
            </w:r>
            <w:proofErr w:type="spellEnd"/>
            <w:r w:rsidRPr="00DB5562">
              <w:rPr>
                <w:color w:val="000000" w:themeColor="text1"/>
                <w:szCs w:val="20"/>
              </w:rPr>
              <w:t xml:space="preserve"> сельское поселение</w:t>
            </w:r>
            <w:r w:rsidR="000847D6" w:rsidRPr="00DB5562">
              <w:rPr>
                <w:color w:val="000000" w:themeColor="text1"/>
                <w:szCs w:val="20"/>
              </w:rPr>
              <w:t xml:space="preserve"> </w:t>
            </w:r>
          </w:p>
        </w:tc>
        <w:tc>
          <w:tcPr>
            <w:tcW w:w="1393" w:type="pct"/>
            <w:tcBorders>
              <w:top w:val="single" w:sz="4" w:space="0" w:color="000000"/>
              <w:left w:val="single" w:sz="4" w:space="0" w:color="000000"/>
              <w:bottom w:val="single" w:sz="4" w:space="0" w:color="000000"/>
              <w:right w:val="single" w:sz="4" w:space="0" w:color="auto"/>
            </w:tcBorders>
            <w:shd w:val="clear" w:color="auto" w:fill="FFFFFF"/>
            <w:vAlign w:val="center"/>
          </w:tcPr>
          <w:p w:rsidR="00FA0623" w:rsidRPr="00DB5562" w:rsidRDefault="00031138" w:rsidP="00C73E2B">
            <w:pPr>
              <w:tabs>
                <w:tab w:val="left" w:pos="1337"/>
              </w:tabs>
              <w:snapToGrid w:val="0"/>
              <w:spacing w:after="0" w:line="240" w:lineRule="auto"/>
              <w:ind w:firstLine="0"/>
              <w:jc w:val="center"/>
              <w:rPr>
                <w:color w:val="000000" w:themeColor="text1"/>
                <w:sz w:val="20"/>
                <w:szCs w:val="20"/>
              </w:rPr>
            </w:pPr>
            <w:r w:rsidRPr="00DB5562">
              <w:rPr>
                <w:color w:val="000000" w:themeColor="text1"/>
                <w:sz w:val="20"/>
                <w:szCs w:val="20"/>
              </w:rPr>
              <w:t>774</w:t>
            </w:r>
          </w:p>
        </w:tc>
        <w:tc>
          <w:tcPr>
            <w:tcW w:w="1862"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FA0623" w:rsidRPr="00DB5562" w:rsidRDefault="00874091" w:rsidP="00C73E2B">
            <w:pPr>
              <w:tabs>
                <w:tab w:val="left" w:pos="1337"/>
              </w:tabs>
              <w:snapToGrid w:val="0"/>
              <w:spacing w:after="0" w:line="240" w:lineRule="auto"/>
              <w:ind w:firstLine="0"/>
              <w:jc w:val="center"/>
              <w:rPr>
                <w:color w:val="000000" w:themeColor="text1"/>
                <w:sz w:val="20"/>
                <w:szCs w:val="20"/>
              </w:rPr>
            </w:pPr>
            <w:r w:rsidRPr="00EB68A0">
              <w:rPr>
                <w:color w:val="000000" w:themeColor="text1"/>
                <w:sz w:val="20"/>
                <w:szCs w:val="20"/>
              </w:rPr>
              <w:t>1418</w:t>
            </w:r>
          </w:p>
        </w:tc>
      </w:tr>
    </w:tbl>
    <w:p w:rsidR="008040E1" w:rsidRPr="00DB5562" w:rsidRDefault="008040E1">
      <w:pPr>
        <w:spacing w:after="0" w:line="240" w:lineRule="auto"/>
        <w:ind w:firstLine="0"/>
        <w:jc w:val="left"/>
        <w:rPr>
          <w:rFonts w:eastAsia="TimesNewRomanPS-BoldMT"/>
          <w:b/>
          <w:bCs/>
          <w:color w:val="000000" w:themeColor="text1"/>
          <w:szCs w:val="26"/>
        </w:rPr>
      </w:pPr>
      <w:r w:rsidRPr="00DB5562">
        <w:rPr>
          <w:rFonts w:eastAsia="TimesNewRomanPS-BoldMT"/>
          <w:color w:val="000000" w:themeColor="text1"/>
        </w:rPr>
        <w:br w:type="page"/>
      </w:r>
    </w:p>
    <w:p w:rsidR="0090562E" w:rsidRDefault="00013E6A" w:rsidP="00C73E2B">
      <w:pPr>
        <w:pStyle w:val="2"/>
        <w:numPr>
          <w:ilvl w:val="0"/>
          <w:numId w:val="1"/>
        </w:numPr>
        <w:spacing w:line="240" w:lineRule="auto"/>
        <w:rPr>
          <w:rFonts w:eastAsia="TimesNewRomanPS-BoldMT"/>
          <w:color w:val="000000" w:themeColor="text1"/>
        </w:rPr>
      </w:pPr>
      <w:bookmarkStart w:id="5" w:name="_Toc140837620"/>
      <w:r w:rsidRPr="0090562E">
        <w:rPr>
          <w:rFonts w:eastAsia="TimesNewRomanPS-BoldMT"/>
          <w:color w:val="000000" w:themeColor="text1"/>
        </w:rPr>
        <w:lastRenderedPageBreak/>
        <w:t xml:space="preserve">ОБЩИЕ СВЕДЕНИЯ О </w:t>
      </w:r>
      <w:r w:rsidR="0090562E" w:rsidRPr="0090562E">
        <w:rPr>
          <w:rFonts w:eastAsia="TimesNewRomanPS-BoldMT"/>
          <w:color w:val="000000" w:themeColor="text1"/>
        </w:rPr>
        <w:t>НОВОГОРОДСКОМ СЕЛЬСКОМ ПОСЕЛЕНИИ ИЛАНСКОГО РАЙОНА КРАСНОЯРСКОГО КРАЯ.</w:t>
      </w:r>
      <w:bookmarkEnd w:id="5"/>
      <w:r w:rsidR="00C91D23" w:rsidRPr="0090562E">
        <w:rPr>
          <w:rFonts w:eastAsia="TimesNewRomanPS-BoldMT"/>
          <w:color w:val="000000" w:themeColor="text1"/>
        </w:rPr>
        <w:t xml:space="preserve"> </w:t>
      </w:r>
    </w:p>
    <w:p w:rsidR="00DB5562" w:rsidRPr="00DB5562" w:rsidRDefault="00DB5562" w:rsidP="0090562E">
      <w:pPr>
        <w:rPr>
          <w:color w:val="000000" w:themeColor="text1"/>
        </w:rPr>
      </w:pPr>
      <w:proofErr w:type="spellStart"/>
      <w:r w:rsidRPr="00DB5562">
        <w:rPr>
          <w:color w:val="000000" w:themeColor="text1"/>
        </w:rPr>
        <w:t>Новогородское</w:t>
      </w:r>
      <w:proofErr w:type="spellEnd"/>
      <w:r w:rsidRPr="00DB5562">
        <w:rPr>
          <w:color w:val="000000" w:themeColor="text1"/>
        </w:rPr>
        <w:t xml:space="preserve"> сельское поселение входит в состав муниципального района Иланского районного муниципального образования, административным центром которого является г. </w:t>
      </w:r>
      <w:r w:rsidR="0042693F" w:rsidRPr="00DB5562">
        <w:rPr>
          <w:color w:val="000000" w:themeColor="text1"/>
        </w:rPr>
        <w:t>Иланский.</w:t>
      </w:r>
      <w:r w:rsidRPr="00DB5562">
        <w:rPr>
          <w:color w:val="000000" w:themeColor="text1"/>
        </w:rPr>
        <w:t xml:space="preserve">  В состав Иланского района помимо Новогородского сельского поселения входят еще 1 </w:t>
      </w:r>
      <w:proofErr w:type="gramStart"/>
      <w:r w:rsidRPr="00DB5562">
        <w:rPr>
          <w:color w:val="000000" w:themeColor="text1"/>
        </w:rPr>
        <w:t>городское</w:t>
      </w:r>
      <w:proofErr w:type="gramEnd"/>
      <w:r w:rsidRPr="00DB5562">
        <w:rPr>
          <w:color w:val="000000" w:themeColor="text1"/>
        </w:rPr>
        <w:t xml:space="preserve"> и </w:t>
      </w:r>
      <w:r w:rsidR="00EB68A0">
        <w:rPr>
          <w:color w:val="000000" w:themeColor="text1"/>
        </w:rPr>
        <w:t xml:space="preserve">8 </w:t>
      </w:r>
      <w:r w:rsidRPr="00EB68A0">
        <w:rPr>
          <w:color w:val="000000" w:themeColor="text1"/>
        </w:rPr>
        <w:t>сельских</w:t>
      </w:r>
      <w:r w:rsidRPr="00DB5562">
        <w:rPr>
          <w:color w:val="000000" w:themeColor="text1"/>
        </w:rPr>
        <w:t xml:space="preserve"> поселений. Граничит </w:t>
      </w:r>
      <w:proofErr w:type="spellStart"/>
      <w:r w:rsidRPr="00DB5562">
        <w:rPr>
          <w:color w:val="000000" w:themeColor="text1"/>
        </w:rPr>
        <w:t>Новогородское</w:t>
      </w:r>
      <w:proofErr w:type="spellEnd"/>
      <w:r w:rsidRPr="00DB5562">
        <w:rPr>
          <w:color w:val="000000" w:themeColor="text1"/>
        </w:rPr>
        <w:t xml:space="preserve"> сельское поселение на севере с </w:t>
      </w:r>
      <w:proofErr w:type="spellStart"/>
      <w:r w:rsidR="0042693F" w:rsidRPr="00DB5562">
        <w:rPr>
          <w:color w:val="000000" w:themeColor="text1"/>
        </w:rPr>
        <w:t>Абанским</w:t>
      </w:r>
      <w:proofErr w:type="spellEnd"/>
      <w:r w:rsidR="0042693F" w:rsidRPr="00DB5562">
        <w:rPr>
          <w:color w:val="000000" w:themeColor="text1"/>
        </w:rPr>
        <w:t xml:space="preserve"> районом</w:t>
      </w:r>
      <w:r w:rsidRPr="00DB5562">
        <w:rPr>
          <w:color w:val="000000" w:themeColor="text1"/>
        </w:rPr>
        <w:t xml:space="preserve"> Красноярского края, на западе с Соколовским сельским поселением, на юго-востоке – с </w:t>
      </w:r>
      <w:r w:rsidR="0042693F" w:rsidRPr="00DB5562">
        <w:rPr>
          <w:color w:val="000000" w:themeColor="text1"/>
        </w:rPr>
        <w:t>Новопокровским сельским поселением</w:t>
      </w:r>
      <w:r w:rsidRPr="00DB5562">
        <w:rPr>
          <w:color w:val="000000" w:themeColor="text1"/>
        </w:rPr>
        <w:t xml:space="preserve">, на юге – с </w:t>
      </w:r>
      <w:proofErr w:type="spellStart"/>
      <w:r w:rsidRPr="00DB5562">
        <w:rPr>
          <w:color w:val="000000" w:themeColor="text1"/>
        </w:rPr>
        <w:t>Далайским</w:t>
      </w:r>
      <w:proofErr w:type="spellEnd"/>
      <w:r w:rsidRPr="00DB5562">
        <w:rPr>
          <w:color w:val="000000" w:themeColor="text1"/>
        </w:rPr>
        <w:t xml:space="preserve"> сельским поселением, на востоке – с </w:t>
      </w:r>
      <w:proofErr w:type="spellStart"/>
      <w:r w:rsidRPr="00DB5562">
        <w:rPr>
          <w:color w:val="000000" w:themeColor="text1"/>
        </w:rPr>
        <w:t>Нижнеингашским</w:t>
      </w:r>
      <w:proofErr w:type="spellEnd"/>
      <w:r w:rsidRPr="00DB5562">
        <w:rPr>
          <w:color w:val="000000" w:themeColor="text1"/>
        </w:rPr>
        <w:t xml:space="preserve"> районом Красноярского края.  Удаленность административного центра поселения от районного центра 35 км, от краевого центра 280 кв.</w:t>
      </w:r>
    </w:p>
    <w:p w:rsidR="00DB5562" w:rsidRPr="00EB68A0" w:rsidRDefault="00DB5562" w:rsidP="00DB5562">
      <w:pPr>
        <w:pStyle w:val="afff"/>
        <w:spacing w:line="360" w:lineRule="auto"/>
        <w:jc w:val="both"/>
        <w:rPr>
          <w:rFonts w:ascii="Times New Roman" w:eastAsia="SimSun" w:hAnsi="Times New Roman"/>
          <w:szCs w:val="22"/>
          <w:lang w:val="ru-RU" w:bidi="ar-SA"/>
        </w:rPr>
      </w:pPr>
      <w:r w:rsidRPr="00DB5562">
        <w:rPr>
          <w:rFonts w:ascii="Times New Roman" w:eastAsia="SimSun" w:hAnsi="Times New Roman"/>
          <w:color w:val="000000" w:themeColor="text1"/>
          <w:szCs w:val="22"/>
          <w:lang w:val="ru-RU" w:bidi="ar-SA"/>
        </w:rPr>
        <w:t xml:space="preserve">     Территорию поселения составляют все земли в его границах независимо от форм собственности и целевого назначения земель. Территорию поселения составляет </w:t>
      </w:r>
      <w:r w:rsidR="00EB68A0" w:rsidRPr="00EB68A0">
        <w:rPr>
          <w:rFonts w:ascii="Times New Roman" w:eastAsia="SimSun" w:hAnsi="Times New Roman"/>
          <w:szCs w:val="22"/>
          <w:lang w:val="ru-RU" w:bidi="ar-SA"/>
        </w:rPr>
        <w:t>15100</w:t>
      </w:r>
      <w:r w:rsidRPr="00EB68A0">
        <w:rPr>
          <w:rFonts w:ascii="Times New Roman" w:eastAsia="SimSun" w:hAnsi="Times New Roman"/>
          <w:szCs w:val="22"/>
          <w:lang w:val="ru-RU" w:bidi="ar-SA"/>
        </w:rPr>
        <w:t xml:space="preserve"> га земель, в том числе </w:t>
      </w:r>
      <w:proofErr w:type="gramStart"/>
      <w:r w:rsidRPr="00EB68A0">
        <w:rPr>
          <w:rFonts w:ascii="Times New Roman" w:eastAsia="SimSun" w:hAnsi="Times New Roman"/>
          <w:szCs w:val="22"/>
          <w:lang w:val="ru-RU" w:bidi="ar-SA"/>
        </w:rPr>
        <w:t>в</w:t>
      </w:r>
      <w:proofErr w:type="gramEnd"/>
      <w:r w:rsidRPr="00EB68A0">
        <w:rPr>
          <w:rFonts w:ascii="Times New Roman" w:eastAsia="SimSun" w:hAnsi="Times New Roman"/>
          <w:szCs w:val="22"/>
          <w:lang w:val="ru-RU" w:bidi="ar-SA"/>
        </w:rPr>
        <w:t xml:space="preserve"> введении сельсовета 1833 га.</w:t>
      </w:r>
    </w:p>
    <w:p w:rsidR="0090562E" w:rsidRPr="00DB5562" w:rsidRDefault="00DB5562" w:rsidP="00DB5562">
      <w:pPr>
        <w:ind w:firstLine="0"/>
        <w:rPr>
          <w:color w:val="000000" w:themeColor="text1"/>
        </w:rPr>
      </w:pPr>
      <w:r>
        <w:rPr>
          <w:color w:val="000000" w:themeColor="text1"/>
        </w:rPr>
        <w:t xml:space="preserve">     </w:t>
      </w:r>
      <w:r w:rsidR="0090562E" w:rsidRPr="00DB5562">
        <w:rPr>
          <w:color w:val="000000" w:themeColor="text1"/>
        </w:rPr>
        <w:t xml:space="preserve">Новогородский сельсовет Иланского района Красноярского края образован в 1954 году. Имея </w:t>
      </w:r>
      <w:r w:rsidR="00F91DDB" w:rsidRPr="00DB5562">
        <w:rPr>
          <w:color w:val="000000" w:themeColor="text1"/>
        </w:rPr>
        <w:t>статус сельсовета</w:t>
      </w:r>
      <w:r w:rsidR="0090562E" w:rsidRPr="00DB5562">
        <w:rPr>
          <w:color w:val="000000" w:themeColor="text1"/>
        </w:rPr>
        <w:t xml:space="preserve"> в </w:t>
      </w:r>
      <w:proofErr w:type="spellStart"/>
      <w:r w:rsidR="0090562E" w:rsidRPr="00DB5562">
        <w:rPr>
          <w:color w:val="000000" w:themeColor="text1"/>
        </w:rPr>
        <w:t>соответсвтии</w:t>
      </w:r>
      <w:proofErr w:type="spellEnd"/>
      <w:r w:rsidR="0090562E" w:rsidRPr="00DB5562">
        <w:rPr>
          <w:color w:val="000000" w:themeColor="text1"/>
        </w:rPr>
        <w:t xml:space="preserve"> с Федеральным законом от 06.10.2003 года №131ФЗ «Об общих принципах организации местного самоуправления в Российской Федерации» является самостоятельным муниципальным образова</w:t>
      </w:r>
      <w:r w:rsidR="00F91DDB" w:rsidRPr="00DB5562">
        <w:rPr>
          <w:color w:val="000000" w:themeColor="text1"/>
        </w:rPr>
        <w:t xml:space="preserve">нием, находящимся в границах Иланского района Красноярского края. </w:t>
      </w:r>
    </w:p>
    <w:p w:rsidR="00DB5562" w:rsidRPr="00DB5562" w:rsidRDefault="00DB5562" w:rsidP="0090562E">
      <w:pPr>
        <w:rPr>
          <w:color w:val="000000" w:themeColor="text1"/>
        </w:rPr>
      </w:pPr>
      <w:r w:rsidRPr="00DB5562">
        <w:rPr>
          <w:color w:val="000000" w:themeColor="text1"/>
        </w:rPr>
        <w:t xml:space="preserve">Население на 01.01.2023 г.: </w:t>
      </w:r>
    </w:p>
    <w:p w:rsidR="00DB5562" w:rsidRPr="00DB5562" w:rsidRDefault="00DB5562" w:rsidP="00DB5562">
      <w:pPr>
        <w:pStyle w:val="af4"/>
        <w:numPr>
          <w:ilvl w:val="0"/>
          <w:numId w:val="41"/>
        </w:numPr>
        <w:rPr>
          <w:color w:val="000000" w:themeColor="text1"/>
          <w:sz w:val="24"/>
        </w:rPr>
      </w:pPr>
      <w:r w:rsidRPr="00DB5562">
        <w:rPr>
          <w:color w:val="000000" w:themeColor="text1"/>
          <w:sz w:val="24"/>
        </w:rPr>
        <w:t>с. Новогородка</w:t>
      </w:r>
      <w:r w:rsidR="0042693F">
        <w:rPr>
          <w:color w:val="000000" w:themeColor="text1"/>
          <w:sz w:val="24"/>
        </w:rPr>
        <w:t xml:space="preserve"> </w:t>
      </w:r>
      <w:r w:rsidRPr="00DB5562">
        <w:rPr>
          <w:color w:val="000000" w:themeColor="text1"/>
          <w:sz w:val="24"/>
        </w:rPr>
        <w:t>-</w:t>
      </w:r>
      <w:r w:rsidR="0042693F">
        <w:rPr>
          <w:color w:val="000000" w:themeColor="text1"/>
          <w:sz w:val="24"/>
        </w:rPr>
        <w:t xml:space="preserve"> </w:t>
      </w:r>
      <w:r w:rsidRPr="00DB5562">
        <w:rPr>
          <w:color w:val="000000" w:themeColor="text1"/>
          <w:sz w:val="24"/>
        </w:rPr>
        <w:t>434 чел.</w:t>
      </w:r>
    </w:p>
    <w:p w:rsidR="00DB5562" w:rsidRPr="00DB5562" w:rsidRDefault="00DB5562" w:rsidP="00DB5562">
      <w:pPr>
        <w:pStyle w:val="af4"/>
        <w:numPr>
          <w:ilvl w:val="0"/>
          <w:numId w:val="41"/>
        </w:numPr>
        <w:rPr>
          <w:color w:val="000000" w:themeColor="text1"/>
          <w:sz w:val="24"/>
        </w:rPr>
      </w:pPr>
      <w:r w:rsidRPr="00DB5562">
        <w:rPr>
          <w:color w:val="000000" w:themeColor="text1"/>
          <w:sz w:val="24"/>
        </w:rPr>
        <w:t xml:space="preserve">д. </w:t>
      </w:r>
      <w:proofErr w:type="spellStart"/>
      <w:r w:rsidRPr="00DB5562">
        <w:rPr>
          <w:color w:val="000000" w:themeColor="text1"/>
          <w:sz w:val="24"/>
        </w:rPr>
        <w:t>Тарака</w:t>
      </w:r>
      <w:proofErr w:type="spellEnd"/>
      <w:r w:rsidR="0042693F">
        <w:rPr>
          <w:color w:val="000000" w:themeColor="text1"/>
          <w:sz w:val="24"/>
        </w:rPr>
        <w:t xml:space="preserve"> </w:t>
      </w:r>
      <w:r w:rsidRPr="00DB5562">
        <w:rPr>
          <w:color w:val="000000" w:themeColor="text1"/>
          <w:sz w:val="24"/>
        </w:rPr>
        <w:t>-</w:t>
      </w:r>
      <w:r w:rsidR="0042693F">
        <w:rPr>
          <w:color w:val="000000" w:themeColor="text1"/>
          <w:sz w:val="24"/>
        </w:rPr>
        <w:t xml:space="preserve"> </w:t>
      </w:r>
      <w:r w:rsidRPr="00DB5562">
        <w:rPr>
          <w:color w:val="000000" w:themeColor="text1"/>
          <w:sz w:val="24"/>
        </w:rPr>
        <w:t>134 чел.</w:t>
      </w:r>
    </w:p>
    <w:p w:rsidR="00DB5562" w:rsidRPr="00DB5562" w:rsidRDefault="00DB5562" w:rsidP="00DB5562">
      <w:pPr>
        <w:pStyle w:val="af4"/>
        <w:numPr>
          <w:ilvl w:val="0"/>
          <w:numId w:val="41"/>
        </w:numPr>
        <w:rPr>
          <w:color w:val="000000" w:themeColor="text1"/>
          <w:sz w:val="24"/>
        </w:rPr>
      </w:pPr>
      <w:r w:rsidRPr="00DB5562">
        <w:rPr>
          <w:color w:val="000000" w:themeColor="text1"/>
          <w:sz w:val="24"/>
        </w:rPr>
        <w:t xml:space="preserve">д. </w:t>
      </w:r>
      <w:proofErr w:type="spellStart"/>
      <w:r w:rsidRPr="00DB5562">
        <w:rPr>
          <w:color w:val="000000" w:themeColor="text1"/>
          <w:sz w:val="24"/>
        </w:rPr>
        <w:t>Краснинка</w:t>
      </w:r>
      <w:proofErr w:type="spellEnd"/>
      <w:r w:rsidR="0042693F">
        <w:rPr>
          <w:color w:val="000000" w:themeColor="text1"/>
          <w:sz w:val="24"/>
        </w:rPr>
        <w:t xml:space="preserve"> </w:t>
      </w:r>
      <w:r w:rsidRPr="00DB5562">
        <w:rPr>
          <w:color w:val="000000" w:themeColor="text1"/>
          <w:sz w:val="24"/>
        </w:rPr>
        <w:t>-</w:t>
      </w:r>
      <w:r w:rsidR="0042693F">
        <w:rPr>
          <w:color w:val="000000" w:themeColor="text1"/>
          <w:sz w:val="24"/>
        </w:rPr>
        <w:t xml:space="preserve"> </w:t>
      </w:r>
      <w:r w:rsidRPr="00DB5562">
        <w:rPr>
          <w:color w:val="000000" w:themeColor="text1"/>
          <w:sz w:val="24"/>
        </w:rPr>
        <w:t>107 чел.</w:t>
      </w:r>
    </w:p>
    <w:p w:rsidR="00DB5562" w:rsidRPr="00DB5562" w:rsidRDefault="00DB5562" w:rsidP="00DB5562">
      <w:pPr>
        <w:pStyle w:val="af4"/>
        <w:numPr>
          <w:ilvl w:val="0"/>
          <w:numId w:val="41"/>
        </w:numPr>
        <w:rPr>
          <w:color w:val="000000" w:themeColor="text1"/>
          <w:sz w:val="24"/>
        </w:rPr>
      </w:pPr>
      <w:r w:rsidRPr="00DB5562">
        <w:rPr>
          <w:color w:val="000000" w:themeColor="text1"/>
          <w:sz w:val="24"/>
        </w:rPr>
        <w:t>д. Новогеоргиевка</w:t>
      </w:r>
      <w:r w:rsidR="0042693F">
        <w:rPr>
          <w:color w:val="000000" w:themeColor="text1"/>
          <w:sz w:val="24"/>
        </w:rPr>
        <w:t xml:space="preserve"> </w:t>
      </w:r>
      <w:r w:rsidRPr="00DB5562">
        <w:rPr>
          <w:color w:val="000000" w:themeColor="text1"/>
          <w:sz w:val="24"/>
        </w:rPr>
        <w:t>-</w:t>
      </w:r>
      <w:r w:rsidR="0042693F">
        <w:rPr>
          <w:color w:val="000000" w:themeColor="text1"/>
          <w:sz w:val="24"/>
        </w:rPr>
        <w:t xml:space="preserve"> </w:t>
      </w:r>
      <w:r w:rsidRPr="00DB5562">
        <w:rPr>
          <w:color w:val="000000" w:themeColor="text1"/>
          <w:sz w:val="24"/>
        </w:rPr>
        <w:t>99 чел.</w:t>
      </w:r>
    </w:p>
    <w:p w:rsidR="00DE5D9E" w:rsidRPr="00DB5562" w:rsidRDefault="00DE5D9E" w:rsidP="00DE5D9E">
      <w:pPr>
        <w:rPr>
          <w:color w:val="000000" w:themeColor="text1"/>
          <w:szCs w:val="26"/>
        </w:rPr>
      </w:pPr>
    </w:p>
    <w:p w:rsidR="00013E6A" w:rsidRPr="00DB5562" w:rsidRDefault="00013E6A" w:rsidP="00013E6A">
      <w:pPr>
        <w:pStyle w:val="2"/>
        <w:numPr>
          <w:ilvl w:val="0"/>
          <w:numId w:val="1"/>
        </w:numPr>
        <w:spacing w:line="240" w:lineRule="auto"/>
        <w:rPr>
          <w:rFonts w:eastAsia="TimesNewRomanPS-BoldMT"/>
          <w:color w:val="000000" w:themeColor="text1"/>
          <w:szCs w:val="24"/>
        </w:rPr>
      </w:pPr>
      <w:bookmarkStart w:id="6" w:name="_Toc140837621"/>
      <w:r w:rsidRPr="00DB5562">
        <w:rPr>
          <w:color w:val="000000" w:themeColor="text1"/>
        </w:rPr>
        <w:t>ТЕХНИКО-ЭКОНОМИЧЕСКОЕ СОСТОЯНИЕ ЦЕНТРАЛИЗОВАННЫХ СИСТЕМ ВОДОСНАБЖЕНИЯ</w:t>
      </w:r>
      <w:bookmarkEnd w:id="6"/>
    </w:p>
    <w:p w:rsidR="00EB0BB8" w:rsidRPr="00DB5562" w:rsidRDefault="00013E6A" w:rsidP="00ED3942">
      <w:pPr>
        <w:pStyle w:val="2"/>
        <w:spacing w:line="240" w:lineRule="auto"/>
        <w:rPr>
          <w:color w:val="000000" w:themeColor="text1"/>
        </w:rPr>
      </w:pPr>
      <w:bookmarkStart w:id="7" w:name="_Toc140837622"/>
      <w:r w:rsidRPr="00DB5562">
        <w:rPr>
          <w:color w:val="000000" w:themeColor="text1"/>
        </w:rPr>
        <w:t>Описание системы и структуры водоснабжения</w:t>
      </w:r>
      <w:r w:rsidR="00D87785" w:rsidRPr="00DB5562">
        <w:rPr>
          <w:color w:val="000000" w:themeColor="text1"/>
        </w:rPr>
        <w:t xml:space="preserve"> </w:t>
      </w:r>
      <w:r w:rsidRPr="00DB5562">
        <w:rPr>
          <w:color w:val="000000" w:themeColor="text1"/>
        </w:rPr>
        <w:t>сельского поселения и деление территории на эксплуатационные зоны</w:t>
      </w:r>
      <w:bookmarkEnd w:id="7"/>
    </w:p>
    <w:p w:rsidR="00F91DDB" w:rsidRPr="00DB5562" w:rsidRDefault="00F91DDB" w:rsidP="00F91DDB">
      <w:pPr>
        <w:rPr>
          <w:color w:val="000000" w:themeColor="text1"/>
        </w:rPr>
      </w:pPr>
      <w:r w:rsidRPr="00DB5562">
        <w:rPr>
          <w:color w:val="000000" w:themeColor="text1"/>
        </w:rPr>
        <w:t xml:space="preserve">На территории сельского поселения находятся 5 водозаборных скважин.  </w:t>
      </w:r>
    </w:p>
    <w:p w:rsidR="00F91DDB" w:rsidRPr="00DB5562" w:rsidRDefault="00F91DDB" w:rsidP="00F91DDB">
      <w:pPr>
        <w:rPr>
          <w:color w:val="000000" w:themeColor="text1"/>
        </w:rPr>
      </w:pPr>
      <w:r w:rsidRPr="00DB5562">
        <w:rPr>
          <w:color w:val="000000" w:themeColor="text1"/>
        </w:rPr>
        <w:t xml:space="preserve">Скважины оборудованы электропогружными насосами марки ЭЦВ, сальниками для пропуска </w:t>
      </w:r>
      <w:proofErr w:type="spellStart"/>
      <w:r w:rsidRPr="00DB5562">
        <w:rPr>
          <w:color w:val="000000" w:themeColor="text1"/>
        </w:rPr>
        <w:t>электрокабелей</w:t>
      </w:r>
      <w:proofErr w:type="spellEnd"/>
      <w:r w:rsidRPr="00DB5562">
        <w:rPr>
          <w:color w:val="000000" w:themeColor="text1"/>
        </w:rPr>
        <w:t>, сетчатыми фильтрами, отверстием с пробкой для замера воды.</w:t>
      </w:r>
    </w:p>
    <w:p w:rsidR="00F91DDB" w:rsidRPr="00DB5562" w:rsidRDefault="00F91DDB" w:rsidP="00F91DDB">
      <w:pPr>
        <w:rPr>
          <w:color w:val="000000" w:themeColor="text1"/>
          <w:szCs w:val="24"/>
        </w:rPr>
      </w:pPr>
      <w:r w:rsidRPr="00DB5562">
        <w:rPr>
          <w:color w:val="000000" w:themeColor="text1"/>
          <w:szCs w:val="24"/>
        </w:rPr>
        <w:t>Забор воды из скважин источника осуществляется на хозяйственно-питьевые и противопожарные нужды. За качеством воды осуществляется регулярный лабораторный контроль.</w:t>
      </w:r>
    </w:p>
    <w:p w:rsidR="00F91DDB" w:rsidRPr="00DB5562" w:rsidRDefault="00F91DDB" w:rsidP="00F91DDB">
      <w:pPr>
        <w:rPr>
          <w:color w:val="000000" w:themeColor="text1"/>
        </w:rPr>
      </w:pPr>
      <w:r w:rsidRPr="00DB5562">
        <w:rPr>
          <w:color w:val="000000" w:themeColor="text1"/>
        </w:rPr>
        <w:t>Добываемая вода соответствует санитарно-гигиеническим требованиям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Системы водоподготовки отсутствуют.</w:t>
      </w:r>
    </w:p>
    <w:p w:rsidR="00F91DDB" w:rsidRPr="00366B9B" w:rsidRDefault="00F91DDB" w:rsidP="00366B9B">
      <w:pPr>
        <w:rPr>
          <w:color w:val="1F497D" w:themeColor="text2"/>
        </w:rPr>
      </w:pPr>
      <w:r w:rsidRPr="00DB5562">
        <w:rPr>
          <w:color w:val="000000" w:themeColor="text1"/>
        </w:rPr>
        <w:t xml:space="preserve">Протяженность водопроводных сетей составляет 8978 м. Материал </w:t>
      </w:r>
      <w:proofErr w:type="gramStart"/>
      <w:r w:rsidRPr="00DB5562">
        <w:rPr>
          <w:color w:val="000000" w:themeColor="text1"/>
        </w:rPr>
        <w:t>труб-чугун</w:t>
      </w:r>
      <w:proofErr w:type="gramEnd"/>
      <w:r w:rsidRPr="00DB5562">
        <w:rPr>
          <w:color w:val="000000" w:themeColor="text1"/>
        </w:rPr>
        <w:t xml:space="preserve">, </w:t>
      </w:r>
      <w:proofErr w:type="spellStart"/>
      <w:r w:rsidRPr="00DB5562">
        <w:rPr>
          <w:color w:val="000000" w:themeColor="text1"/>
        </w:rPr>
        <w:t>пвх</w:t>
      </w:r>
      <w:proofErr w:type="spellEnd"/>
      <w:r w:rsidRPr="00DB5562">
        <w:rPr>
          <w:color w:val="000000" w:themeColor="text1"/>
        </w:rPr>
        <w:t>. Техническое состояние конструктивных элементов не удовлетворительное. На распределительн</w:t>
      </w:r>
      <w:r w:rsidRPr="00366B9B">
        <w:rPr>
          <w:color w:val="1F497D" w:themeColor="text2"/>
        </w:rPr>
        <w:t xml:space="preserve">ых </w:t>
      </w:r>
      <w:r w:rsidRPr="00DB5562">
        <w:rPr>
          <w:color w:val="000000" w:themeColor="text1"/>
        </w:rPr>
        <w:lastRenderedPageBreak/>
        <w:t xml:space="preserve">сетях предусмотрены водопроводные колодцы из сборных </w:t>
      </w:r>
      <w:proofErr w:type="gramStart"/>
      <w:r w:rsidRPr="00DB5562">
        <w:rPr>
          <w:color w:val="000000" w:themeColor="text1"/>
        </w:rPr>
        <w:t>ж/б</w:t>
      </w:r>
      <w:proofErr w:type="gramEnd"/>
      <w:r w:rsidRPr="00DB5562">
        <w:rPr>
          <w:color w:val="000000" w:themeColor="text1"/>
        </w:rPr>
        <w:t xml:space="preserve"> элементов для установки запорной арматуры.</w:t>
      </w:r>
      <w:r w:rsidR="00366B9B" w:rsidRPr="00DB5562">
        <w:rPr>
          <w:color w:val="000000" w:themeColor="text1"/>
        </w:rPr>
        <w:t xml:space="preserve"> </w:t>
      </w:r>
    </w:p>
    <w:p w:rsidR="00F91DDB" w:rsidRPr="00F91DDB" w:rsidRDefault="00F91DDB" w:rsidP="00F91DDB"/>
    <w:p w:rsidR="00D87785" w:rsidRPr="004460C6" w:rsidRDefault="00D87785" w:rsidP="00D87785">
      <w:pPr>
        <w:pStyle w:val="2"/>
        <w:spacing w:line="240" w:lineRule="auto"/>
      </w:pPr>
      <w:bookmarkStart w:id="8" w:name="_Toc140837623"/>
      <w:r w:rsidRPr="004460C6">
        <w:t>Описание территорий сельского поселения, не охваченных централизованными системами водоснабжения</w:t>
      </w:r>
      <w:bookmarkEnd w:id="8"/>
    </w:p>
    <w:p w:rsidR="00291204" w:rsidRPr="004460C6" w:rsidRDefault="00291204" w:rsidP="006450A5">
      <w:pPr>
        <w:rPr>
          <w:szCs w:val="24"/>
        </w:rPr>
      </w:pPr>
      <w:r w:rsidRPr="004460C6">
        <w:rPr>
          <w:szCs w:val="24"/>
        </w:rPr>
        <w:t>В неблагоустроенных домах жители пользуются водозаборными колонками</w:t>
      </w:r>
      <w:r w:rsidR="00FE4600" w:rsidRPr="004460C6">
        <w:rPr>
          <w:szCs w:val="24"/>
        </w:rPr>
        <w:t>.</w:t>
      </w:r>
    </w:p>
    <w:p w:rsidR="00B83FC8" w:rsidRPr="00DB5562" w:rsidRDefault="00B83FC8" w:rsidP="00B83FC8">
      <w:pPr>
        <w:pStyle w:val="2"/>
        <w:spacing w:line="240" w:lineRule="auto"/>
        <w:rPr>
          <w:color w:val="000000" w:themeColor="text1"/>
        </w:rPr>
      </w:pPr>
      <w:bookmarkStart w:id="9" w:name="_Toc140837624"/>
      <w:r w:rsidRPr="004460C6">
        <w:t xml:space="preserve">Описание технологических зон водоснабжения, зон централизованного и </w:t>
      </w:r>
      <w:r w:rsidRPr="00DB5562">
        <w:rPr>
          <w:color w:val="000000" w:themeColor="text1"/>
        </w:rPr>
        <w:t>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9"/>
    </w:p>
    <w:p w:rsidR="000E79B8" w:rsidRPr="00DB5562" w:rsidRDefault="0091151B" w:rsidP="00465738">
      <w:pPr>
        <w:spacing w:after="120"/>
        <w:rPr>
          <w:color w:val="000000" w:themeColor="text1"/>
        </w:rPr>
      </w:pPr>
      <w:r w:rsidRPr="00DB5562">
        <w:rPr>
          <w:color w:val="000000" w:themeColor="text1"/>
        </w:rPr>
        <w:t xml:space="preserve">Централизованное горячее водоснабжение на территории </w:t>
      </w:r>
      <w:r w:rsidR="00031138" w:rsidRPr="00DB5562">
        <w:rPr>
          <w:color w:val="000000" w:themeColor="text1"/>
          <w:szCs w:val="24"/>
        </w:rPr>
        <w:t>Новогородского сельского поселения</w:t>
      </w:r>
      <w:r w:rsidR="007B0E3D" w:rsidRPr="00DB5562">
        <w:rPr>
          <w:color w:val="000000" w:themeColor="text1"/>
          <w:szCs w:val="24"/>
        </w:rPr>
        <w:t xml:space="preserve"> </w:t>
      </w:r>
      <w:r w:rsidR="007B0E3D" w:rsidRPr="00DB5562">
        <w:rPr>
          <w:color w:val="000000" w:themeColor="text1"/>
        </w:rPr>
        <w:t>отсутствует</w:t>
      </w:r>
      <w:r w:rsidRPr="00DB5562">
        <w:rPr>
          <w:color w:val="000000" w:themeColor="text1"/>
        </w:rPr>
        <w:t xml:space="preserve">. </w:t>
      </w:r>
    </w:p>
    <w:p w:rsidR="00C94F09" w:rsidRPr="00DB5562" w:rsidRDefault="00C94F09" w:rsidP="00C94F09">
      <w:pPr>
        <w:rPr>
          <w:color w:val="000000" w:themeColor="text1"/>
        </w:rPr>
      </w:pPr>
      <w:r w:rsidRPr="00DB5562">
        <w:rPr>
          <w:color w:val="000000" w:themeColor="text1"/>
        </w:rPr>
        <w:t xml:space="preserve">Согласно существующей схеме водоснабжения вода из </w:t>
      </w:r>
      <w:r w:rsidR="00366B9B" w:rsidRPr="00DB5562">
        <w:rPr>
          <w:color w:val="000000" w:themeColor="text1"/>
        </w:rPr>
        <w:t>5</w:t>
      </w:r>
      <w:r w:rsidR="00DD77A9" w:rsidRPr="00DB5562">
        <w:rPr>
          <w:color w:val="000000" w:themeColor="text1"/>
        </w:rPr>
        <w:t>-</w:t>
      </w:r>
      <w:r w:rsidR="00366B9B" w:rsidRPr="00DB5562">
        <w:rPr>
          <w:color w:val="000000" w:themeColor="text1"/>
        </w:rPr>
        <w:t>ти</w:t>
      </w:r>
      <w:r w:rsidRPr="00DB5562">
        <w:rPr>
          <w:color w:val="000000" w:themeColor="text1"/>
        </w:rPr>
        <w:t xml:space="preserve"> скважин с помощью насосов подаётся по трубопроводам в водонапорную башню, далее в наружную сеть к абонентам.</w:t>
      </w:r>
    </w:p>
    <w:p w:rsidR="009B22D2" w:rsidRPr="00DB5562" w:rsidRDefault="009B22D2" w:rsidP="009B22D2">
      <w:pPr>
        <w:rPr>
          <w:color w:val="000000" w:themeColor="text1"/>
          <w:lang w:eastAsia="ru-RU"/>
        </w:rPr>
      </w:pPr>
      <w:r w:rsidRPr="00DB5562">
        <w:rPr>
          <w:color w:val="000000" w:themeColor="text1"/>
          <w:lang w:eastAsia="ru-RU"/>
        </w:rPr>
        <w:t xml:space="preserve">Централизованным обеспечением питьевой водой охвачено </w:t>
      </w:r>
      <w:r w:rsidR="00366B9B" w:rsidRPr="00DB5562">
        <w:rPr>
          <w:color w:val="000000" w:themeColor="text1"/>
          <w:lang w:eastAsia="ru-RU"/>
        </w:rPr>
        <w:t>539</w:t>
      </w:r>
      <w:r w:rsidR="00507BF8" w:rsidRPr="00DB5562">
        <w:rPr>
          <w:color w:val="000000" w:themeColor="text1"/>
          <w:lang w:eastAsia="ru-RU"/>
        </w:rPr>
        <w:t xml:space="preserve"> </w:t>
      </w:r>
      <w:r w:rsidR="00D84E95" w:rsidRPr="00DB5562">
        <w:rPr>
          <w:color w:val="000000" w:themeColor="text1"/>
          <w:lang w:eastAsia="ru-RU"/>
        </w:rPr>
        <w:t>абонен</w:t>
      </w:r>
      <w:r w:rsidR="000847D6" w:rsidRPr="00DB5562">
        <w:rPr>
          <w:color w:val="000000" w:themeColor="text1"/>
          <w:lang w:eastAsia="ru-RU"/>
        </w:rPr>
        <w:t>т</w:t>
      </w:r>
      <w:r w:rsidR="00366B9B" w:rsidRPr="00DB5562">
        <w:rPr>
          <w:color w:val="000000" w:themeColor="text1"/>
          <w:lang w:eastAsia="ru-RU"/>
        </w:rPr>
        <w:t>ов</w:t>
      </w:r>
      <w:r w:rsidR="00D84E95" w:rsidRPr="00DB5562">
        <w:rPr>
          <w:color w:val="000000" w:themeColor="text1"/>
          <w:lang w:eastAsia="ru-RU"/>
        </w:rPr>
        <w:t xml:space="preserve">. </w:t>
      </w:r>
    </w:p>
    <w:p w:rsidR="00366B9B" w:rsidRPr="00DB5562" w:rsidRDefault="00366B9B" w:rsidP="00366B9B">
      <w:pPr>
        <w:jc w:val="right"/>
        <w:rPr>
          <w:color w:val="000000" w:themeColor="text1"/>
          <w:lang w:eastAsia="ru-RU"/>
        </w:rPr>
      </w:pPr>
      <w:r w:rsidRPr="00DB5562">
        <w:rPr>
          <w:color w:val="000000" w:themeColor="text1"/>
          <w:lang w:eastAsia="ru-RU"/>
        </w:rPr>
        <w:t>Таблица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0"/>
        <w:gridCol w:w="3889"/>
        <w:gridCol w:w="3472"/>
      </w:tblGrid>
      <w:tr w:rsidR="00DB5562" w:rsidRPr="00DB5562" w:rsidTr="00DB5562">
        <w:trPr>
          <w:trHeight w:val="20"/>
        </w:trPr>
        <w:tc>
          <w:tcPr>
            <w:tcW w:w="1468" w:type="pct"/>
            <w:vMerge w:val="restart"/>
            <w:shd w:val="clear" w:color="auto" w:fill="auto"/>
            <w:vAlign w:val="center"/>
          </w:tcPr>
          <w:p w:rsidR="00366B9B" w:rsidRPr="00DB5562" w:rsidRDefault="00366B9B" w:rsidP="00C73E2B">
            <w:pPr>
              <w:pStyle w:val="afffe"/>
              <w:rPr>
                <w:b/>
                <w:color w:val="000000" w:themeColor="text1"/>
                <w:sz w:val="22"/>
                <w:szCs w:val="22"/>
              </w:rPr>
            </w:pPr>
            <w:r w:rsidRPr="00DB5562">
              <w:rPr>
                <w:b/>
                <w:color w:val="000000" w:themeColor="text1"/>
                <w:sz w:val="22"/>
                <w:szCs w:val="22"/>
              </w:rPr>
              <w:t>Населенный пункт</w:t>
            </w:r>
          </w:p>
        </w:tc>
        <w:tc>
          <w:tcPr>
            <w:tcW w:w="1866" w:type="pct"/>
            <w:vMerge w:val="restart"/>
            <w:shd w:val="clear" w:color="auto" w:fill="auto"/>
            <w:vAlign w:val="center"/>
          </w:tcPr>
          <w:p w:rsidR="00366B9B" w:rsidRPr="00DB5562" w:rsidRDefault="00366B9B" w:rsidP="00C73E2B">
            <w:pPr>
              <w:jc w:val="center"/>
              <w:rPr>
                <w:b/>
                <w:color w:val="000000" w:themeColor="text1"/>
                <w:sz w:val="22"/>
              </w:rPr>
            </w:pPr>
            <w:r w:rsidRPr="00DB5562">
              <w:rPr>
                <w:b/>
                <w:color w:val="000000" w:themeColor="text1"/>
                <w:sz w:val="22"/>
              </w:rPr>
              <w:t>Эксплуатирующая организация</w:t>
            </w:r>
          </w:p>
        </w:tc>
        <w:tc>
          <w:tcPr>
            <w:tcW w:w="1666" w:type="pct"/>
            <w:shd w:val="clear" w:color="auto" w:fill="auto"/>
            <w:vAlign w:val="center"/>
          </w:tcPr>
          <w:p w:rsidR="00366B9B" w:rsidRPr="00DB5562" w:rsidRDefault="00366B9B" w:rsidP="00C73E2B">
            <w:pPr>
              <w:pStyle w:val="afffe"/>
              <w:rPr>
                <w:b/>
                <w:color w:val="000000" w:themeColor="text1"/>
                <w:sz w:val="22"/>
                <w:szCs w:val="22"/>
              </w:rPr>
            </w:pPr>
            <w:r w:rsidRPr="00DB5562">
              <w:rPr>
                <w:b/>
                <w:color w:val="000000" w:themeColor="text1"/>
                <w:sz w:val="22"/>
                <w:szCs w:val="22"/>
              </w:rPr>
              <w:t>Количество абонентов, чел</w:t>
            </w:r>
          </w:p>
        </w:tc>
      </w:tr>
      <w:tr w:rsidR="00DB5562" w:rsidRPr="00DB5562" w:rsidTr="00DB5562">
        <w:trPr>
          <w:trHeight w:val="99"/>
        </w:trPr>
        <w:tc>
          <w:tcPr>
            <w:tcW w:w="1468" w:type="pct"/>
            <w:vMerge/>
            <w:shd w:val="clear" w:color="auto" w:fill="auto"/>
            <w:vAlign w:val="center"/>
          </w:tcPr>
          <w:p w:rsidR="00366B9B" w:rsidRPr="00DB5562" w:rsidRDefault="00366B9B" w:rsidP="00C73E2B">
            <w:pPr>
              <w:pStyle w:val="afffe"/>
              <w:rPr>
                <w:b/>
                <w:color w:val="000000" w:themeColor="text1"/>
                <w:sz w:val="22"/>
                <w:szCs w:val="22"/>
              </w:rPr>
            </w:pPr>
          </w:p>
        </w:tc>
        <w:tc>
          <w:tcPr>
            <w:tcW w:w="1866" w:type="pct"/>
            <w:vMerge/>
            <w:shd w:val="clear" w:color="auto" w:fill="auto"/>
          </w:tcPr>
          <w:p w:rsidR="00366B9B" w:rsidRPr="00DB5562" w:rsidRDefault="00366B9B" w:rsidP="00C73E2B">
            <w:pPr>
              <w:pStyle w:val="afffe"/>
              <w:rPr>
                <w:b/>
                <w:color w:val="000000" w:themeColor="text1"/>
                <w:sz w:val="22"/>
                <w:szCs w:val="22"/>
              </w:rPr>
            </w:pPr>
          </w:p>
        </w:tc>
        <w:tc>
          <w:tcPr>
            <w:tcW w:w="1666" w:type="pct"/>
            <w:shd w:val="clear" w:color="auto" w:fill="auto"/>
            <w:vAlign w:val="center"/>
          </w:tcPr>
          <w:p w:rsidR="00366B9B" w:rsidRPr="00DB5562" w:rsidRDefault="00366B9B" w:rsidP="00C73E2B">
            <w:pPr>
              <w:pStyle w:val="afffe"/>
              <w:rPr>
                <w:b/>
                <w:color w:val="000000" w:themeColor="text1"/>
                <w:sz w:val="22"/>
                <w:szCs w:val="22"/>
              </w:rPr>
            </w:pPr>
            <w:r w:rsidRPr="00DB5562">
              <w:rPr>
                <w:b/>
                <w:color w:val="000000" w:themeColor="text1"/>
                <w:sz w:val="22"/>
                <w:szCs w:val="22"/>
              </w:rPr>
              <w:t>2022</w:t>
            </w:r>
            <w:r w:rsidR="00DB5562">
              <w:rPr>
                <w:b/>
                <w:color w:val="000000" w:themeColor="text1"/>
                <w:sz w:val="22"/>
                <w:szCs w:val="22"/>
              </w:rPr>
              <w:t xml:space="preserve"> </w:t>
            </w:r>
            <w:r w:rsidRPr="00DB5562">
              <w:rPr>
                <w:b/>
                <w:color w:val="000000" w:themeColor="text1"/>
                <w:sz w:val="22"/>
                <w:szCs w:val="22"/>
              </w:rPr>
              <w:t>год</w:t>
            </w:r>
          </w:p>
        </w:tc>
      </w:tr>
      <w:tr w:rsidR="00DB5562" w:rsidRPr="00DB5562" w:rsidTr="00DB5562">
        <w:trPr>
          <w:trHeight w:val="20"/>
        </w:trPr>
        <w:tc>
          <w:tcPr>
            <w:tcW w:w="1468" w:type="pct"/>
            <w:shd w:val="clear" w:color="auto" w:fill="auto"/>
            <w:vAlign w:val="center"/>
          </w:tcPr>
          <w:p w:rsidR="00366B9B" w:rsidRPr="00DB5562" w:rsidRDefault="00366B9B" w:rsidP="00C73E2B">
            <w:pPr>
              <w:pStyle w:val="afffe"/>
              <w:jc w:val="left"/>
              <w:rPr>
                <w:color w:val="000000" w:themeColor="text1"/>
                <w:sz w:val="22"/>
                <w:szCs w:val="22"/>
              </w:rPr>
            </w:pPr>
            <w:r w:rsidRPr="00DB5562">
              <w:rPr>
                <w:color w:val="000000" w:themeColor="text1"/>
                <w:sz w:val="22"/>
                <w:szCs w:val="22"/>
              </w:rPr>
              <w:t>Новогородка</w:t>
            </w:r>
          </w:p>
        </w:tc>
        <w:tc>
          <w:tcPr>
            <w:tcW w:w="1866" w:type="pct"/>
            <w:shd w:val="clear" w:color="auto" w:fill="auto"/>
          </w:tcPr>
          <w:p w:rsidR="00366B9B" w:rsidRPr="00DB5562" w:rsidRDefault="00366B9B" w:rsidP="00C73E2B">
            <w:pPr>
              <w:pStyle w:val="afffe"/>
              <w:rPr>
                <w:color w:val="000000" w:themeColor="text1"/>
                <w:sz w:val="22"/>
                <w:szCs w:val="22"/>
              </w:rPr>
            </w:pPr>
            <w:r w:rsidRPr="00DB5562">
              <w:rPr>
                <w:color w:val="000000" w:themeColor="text1"/>
                <w:sz w:val="22"/>
                <w:szCs w:val="22"/>
              </w:rPr>
              <w:t>МКУ ЦХО</w:t>
            </w:r>
          </w:p>
        </w:tc>
        <w:tc>
          <w:tcPr>
            <w:tcW w:w="1666" w:type="pct"/>
            <w:shd w:val="clear" w:color="auto" w:fill="auto"/>
            <w:vAlign w:val="center"/>
          </w:tcPr>
          <w:p w:rsidR="00366B9B" w:rsidRPr="00DB5562" w:rsidRDefault="00366B9B" w:rsidP="00C73E2B">
            <w:pPr>
              <w:pStyle w:val="afffe"/>
              <w:rPr>
                <w:color w:val="000000" w:themeColor="text1"/>
                <w:sz w:val="22"/>
                <w:szCs w:val="22"/>
              </w:rPr>
            </w:pPr>
            <w:r w:rsidRPr="00DB5562">
              <w:rPr>
                <w:color w:val="000000" w:themeColor="text1"/>
                <w:sz w:val="22"/>
                <w:szCs w:val="22"/>
              </w:rPr>
              <w:t>332</w:t>
            </w:r>
          </w:p>
        </w:tc>
      </w:tr>
      <w:tr w:rsidR="00DB5562" w:rsidRPr="00DB5562" w:rsidTr="00DB5562">
        <w:trPr>
          <w:trHeight w:val="20"/>
        </w:trPr>
        <w:tc>
          <w:tcPr>
            <w:tcW w:w="1468" w:type="pct"/>
            <w:shd w:val="clear" w:color="auto" w:fill="auto"/>
            <w:vAlign w:val="center"/>
          </w:tcPr>
          <w:p w:rsidR="00366B9B" w:rsidRPr="00DB5562" w:rsidRDefault="00366B9B" w:rsidP="00C73E2B">
            <w:pPr>
              <w:pStyle w:val="afffe"/>
              <w:jc w:val="left"/>
              <w:rPr>
                <w:color w:val="000000" w:themeColor="text1"/>
                <w:sz w:val="22"/>
                <w:szCs w:val="22"/>
              </w:rPr>
            </w:pPr>
            <w:proofErr w:type="spellStart"/>
            <w:r w:rsidRPr="00DB5562">
              <w:rPr>
                <w:color w:val="000000" w:themeColor="text1"/>
                <w:sz w:val="22"/>
                <w:szCs w:val="22"/>
              </w:rPr>
              <w:t>Тарака</w:t>
            </w:r>
            <w:proofErr w:type="spellEnd"/>
          </w:p>
        </w:tc>
        <w:tc>
          <w:tcPr>
            <w:tcW w:w="1866" w:type="pct"/>
            <w:shd w:val="clear" w:color="auto" w:fill="auto"/>
          </w:tcPr>
          <w:p w:rsidR="00366B9B" w:rsidRPr="00DB5562" w:rsidRDefault="00366B9B" w:rsidP="00C73E2B">
            <w:pPr>
              <w:pStyle w:val="afffe"/>
              <w:rPr>
                <w:color w:val="000000" w:themeColor="text1"/>
                <w:sz w:val="22"/>
                <w:szCs w:val="22"/>
              </w:rPr>
            </w:pPr>
            <w:r w:rsidRPr="00DB5562">
              <w:rPr>
                <w:color w:val="000000" w:themeColor="text1"/>
                <w:sz w:val="22"/>
                <w:szCs w:val="22"/>
              </w:rPr>
              <w:t>МКУ ЦХО</w:t>
            </w:r>
          </w:p>
        </w:tc>
        <w:tc>
          <w:tcPr>
            <w:tcW w:w="1666" w:type="pct"/>
            <w:shd w:val="clear" w:color="auto" w:fill="auto"/>
            <w:vAlign w:val="center"/>
          </w:tcPr>
          <w:p w:rsidR="00366B9B" w:rsidRPr="00DB5562" w:rsidRDefault="00366B9B" w:rsidP="00C73E2B">
            <w:pPr>
              <w:pStyle w:val="afffe"/>
              <w:rPr>
                <w:color w:val="000000" w:themeColor="text1"/>
                <w:sz w:val="22"/>
                <w:szCs w:val="22"/>
              </w:rPr>
            </w:pPr>
            <w:r w:rsidRPr="00DB5562">
              <w:rPr>
                <w:color w:val="000000" w:themeColor="text1"/>
                <w:sz w:val="22"/>
                <w:szCs w:val="22"/>
              </w:rPr>
              <w:t>91</w:t>
            </w:r>
          </w:p>
        </w:tc>
      </w:tr>
      <w:tr w:rsidR="00DB5562" w:rsidRPr="00DB5562" w:rsidTr="00DB5562">
        <w:trPr>
          <w:trHeight w:val="20"/>
        </w:trPr>
        <w:tc>
          <w:tcPr>
            <w:tcW w:w="1468" w:type="pct"/>
            <w:shd w:val="clear" w:color="auto" w:fill="auto"/>
            <w:vAlign w:val="center"/>
          </w:tcPr>
          <w:p w:rsidR="00366B9B" w:rsidRPr="00DB5562" w:rsidRDefault="00366B9B" w:rsidP="00C73E2B">
            <w:pPr>
              <w:pStyle w:val="afffe"/>
              <w:jc w:val="left"/>
              <w:rPr>
                <w:color w:val="000000" w:themeColor="text1"/>
                <w:sz w:val="22"/>
                <w:szCs w:val="22"/>
              </w:rPr>
            </w:pPr>
            <w:proofErr w:type="spellStart"/>
            <w:r w:rsidRPr="00DB5562">
              <w:rPr>
                <w:color w:val="000000" w:themeColor="text1"/>
                <w:sz w:val="22"/>
                <w:szCs w:val="22"/>
              </w:rPr>
              <w:t>Краснинка</w:t>
            </w:r>
            <w:proofErr w:type="spellEnd"/>
          </w:p>
        </w:tc>
        <w:tc>
          <w:tcPr>
            <w:tcW w:w="1866" w:type="pct"/>
            <w:shd w:val="clear" w:color="auto" w:fill="auto"/>
          </w:tcPr>
          <w:p w:rsidR="00366B9B" w:rsidRPr="00DB5562" w:rsidRDefault="00366B9B" w:rsidP="00C73E2B">
            <w:pPr>
              <w:pStyle w:val="afffe"/>
              <w:rPr>
                <w:color w:val="000000" w:themeColor="text1"/>
                <w:sz w:val="22"/>
                <w:szCs w:val="22"/>
              </w:rPr>
            </w:pPr>
            <w:r w:rsidRPr="00DB5562">
              <w:rPr>
                <w:color w:val="000000" w:themeColor="text1"/>
                <w:sz w:val="22"/>
                <w:szCs w:val="22"/>
              </w:rPr>
              <w:t>МКУ ЦХО</w:t>
            </w:r>
          </w:p>
        </w:tc>
        <w:tc>
          <w:tcPr>
            <w:tcW w:w="1666" w:type="pct"/>
            <w:shd w:val="clear" w:color="auto" w:fill="auto"/>
            <w:vAlign w:val="center"/>
          </w:tcPr>
          <w:p w:rsidR="00366B9B" w:rsidRPr="00DB5562" w:rsidRDefault="00366B9B" w:rsidP="00C73E2B">
            <w:pPr>
              <w:pStyle w:val="afffe"/>
              <w:rPr>
                <w:color w:val="000000" w:themeColor="text1"/>
                <w:sz w:val="22"/>
                <w:szCs w:val="22"/>
              </w:rPr>
            </w:pPr>
            <w:r w:rsidRPr="00DB5562">
              <w:rPr>
                <w:color w:val="000000" w:themeColor="text1"/>
                <w:sz w:val="22"/>
                <w:szCs w:val="22"/>
              </w:rPr>
              <w:t>54</w:t>
            </w:r>
          </w:p>
        </w:tc>
      </w:tr>
      <w:tr w:rsidR="00366B9B" w:rsidRPr="00366B9B" w:rsidTr="00DB5562">
        <w:trPr>
          <w:trHeight w:val="20"/>
        </w:trPr>
        <w:tc>
          <w:tcPr>
            <w:tcW w:w="1468" w:type="pct"/>
            <w:shd w:val="clear" w:color="auto" w:fill="auto"/>
            <w:vAlign w:val="center"/>
          </w:tcPr>
          <w:p w:rsidR="00366B9B" w:rsidRPr="00EB0DB0" w:rsidRDefault="00366B9B" w:rsidP="00C73E2B">
            <w:pPr>
              <w:pStyle w:val="afffe"/>
              <w:jc w:val="left"/>
              <w:rPr>
                <w:sz w:val="22"/>
                <w:szCs w:val="22"/>
              </w:rPr>
            </w:pPr>
            <w:r w:rsidRPr="00EB0DB0">
              <w:rPr>
                <w:sz w:val="22"/>
                <w:szCs w:val="22"/>
              </w:rPr>
              <w:t>Новогеоргиевка</w:t>
            </w:r>
          </w:p>
        </w:tc>
        <w:tc>
          <w:tcPr>
            <w:tcW w:w="1866" w:type="pct"/>
            <w:shd w:val="clear" w:color="auto" w:fill="auto"/>
          </w:tcPr>
          <w:p w:rsidR="00366B9B" w:rsidRPr="00EB0DB0" w:rsidRDefault="00366B9B" w:rsidP="00C73E2B">
            <w:pPr>
              <w:pStyle w:val="afffe"/>
              <w:rPr>
                <w:sz w:val="22"/>
                <w:szCs w:val="22"/>
              </w:rPr>
            </w:pPr>
            <w:r w:rsidRPr="00EB0DB0">
              <w:rPr>
                <w:sz w:val="22"/>
                <w:szCs w:val="22"/>
              </w:rPr>
              <w:t>МКУ ЦХО</w:t>
            </w:r>
          </w:p>
        </w:tc>
        <w:tc>
          <w:tcPr>
            <w:tcW w:w="1666" w:type="pct"/>
            <w:shd w:val="clear" w:color="auto" w:fill="auto"/>
            <w:vAlign w:val="center"/>
          </w:tcPr>
          <w:p w:rsidR="00366B9B" w:rsidRPr="00EB0DB0" w:rsidRDefault="00366B9B" w:rsidP="00C73E2B">
            <w:pPr>
              <w:pStyle w:val="afffe"/>
              <w:rPr>
                <w:sz w:val="22"/>
                <w:szCs w:val="22"/>
              </w:rPr>
            </w:pPr>
            <w:r w:rsidRPr="00EB0DB0">
              <w:rPr>
                <w:sz w:val="22"/>
                <w:szCs w:val="22"/>
              </w:rPr>
              <w:t>62</w:t>
            </w:r>
          </w:p>
        </w:tc>
      </w:tr>
    </w:tbl>
    <w:p w:rsidR="00366B9B" w:rsidRPr="00366B9B" w:rsidRDefault="00366B9B" w:rsidP="009B22D2">
      <w:pPr>
        <w:rPr>
          <w:color w:val="1F497D" w:themeColor="text2"/>
        </w:rPr>
      </w:pPr>
    </w:p>
    <w:p w:rsidR="00B83FC8" w:rsidRPr="004460C6" w:rsidRDefault="00B83FC8" w:rsidP="00B83FC8">
      <w:pPr>
        <w:pStyle w:val="2"/>
        <w:spacing w:line="240" w:lineRule="auto"/>
      </w:pPr>
      <w:bookmarkStart w:id="10" w:name="_Toc140837625"/>
      <w:r w:rsidRPr="004460C6">
        <w:t>Описание результатов технического обследования централизованных систем водоснабжения</w:t>
      </w:r>
      <w:bookmarkEnd w:id="10"/>
    </w:p>
    <w:p w:rsidR="005F4C6D" w:rsidRPr="00DB5562" w:rsidRDefault="00B83FC8" w:rsidP="00ED3942">
      <w:pPr>
        <w:pStyle w:val="2"/>
        <w:numPr>
          <w:ilvl w:val="2"/>
          <w:numId w:val="1"/>
        </w:numPr>
        <w:tabs>
          <w:tab w:val="left" w:pos="1560"/>
        </w:tabs>
        <w:spacing w:line="240" w:lineRule="auto"/>
        <w:rPr>
          <w:color w:val="000000" w:themeColor="text1"/>
        </w:rPr>
      </w:pPr>
      <w:bookmarkStart w:id="11" w:name="_Toc140837626"/>
      <w:r w:rsidRPr="004460C6">
        <w:t>Описание состояния существующих источников водоснабжения и водозаборных сооружений</w:t>
      </w:r>
      <w:bookmarkEnd w:id="11"/>
    </w:p>
    <w:p w:rsidR="004460C6" w:rsidRPr="00DB5562" w:rsidRDefault="000602B1" w:rsidP="006B5F12">
      <w:pPr>
        <w:spacing w:after="0"/>
        <w:rPr>
          <w:color w:val="000000" w:themeColor="text1"/>
          <w:szCs w:val="24"/>
        </w:rPr>
      </w:pPr>
      <w:r w:rsidRPr="00DB5562">
        <w:rPr>
          <w:color w:val="000000" w:themeColor="text1"/>
          <w:szCs w:val="24"/>
        </w:rPr>
        <w:t xml:space="preserve">Характеристика водозаборов, используемых в качестве источников централизованного водоснабжения </w:t>
      </w:r>
      <w:r w:rsidR="00366B9B" w:rsidRPr="00DB5562">
        <w:rPr>
          <w:color w:val="000000" w:themeColor="text1"/>
          <w:szCs w:val="24"/>
        </w:rPr>
        <w:t>Новогородского сельского поселения</w:t>
      </w:r>
      <w:r w:rsidRPr="00DB5562">
        <w:rPr>
          <w:color w:val="000000" w:themeColor="text1"/>
          <w:szCs w:val="24"/>
        </w:rPr>
        <w:t xml:space="preserve">, представлена в таблице </w:t>
      </w:r>
      <w:r w:rsidR="00366B9B" w:rsidRPr="00DB5562">
        <w:rPr>
          <w:color w:val="000000" w:themeColor="text1"/>
          <w:szCs w:val="24"/>
        </w:rPr>
        <w:t>3</w:t>
      </w:r>
      <w:r w:rsidR="00593CBD" w:rsidRPr="00DB5562">
        <w:rPr>
          <w:color w:val="000000" w:themeColor="text1"/>
          <w:szCs w:val="24"/>
        </w:rPr>
        <w:t>.</w:t>
      </w:r>
    </w:p>
    <w:p w:rsidR="00366B9B" w:rsidRPr="00DB5562" w:rsidRDefault="00366B9B" w:rsidP="00366B9B">
      <w:pPr>
        <w:jc w:val="right"/>
        <w:rPr>
          <w:color w:val="000000" w:themeColor="text1"/>
        </w:rPr>
      </w:pPr>
      <w:r w:rsidRPr="00DB5562">
        <w:rPr>
          <w:color w:val="000000" w:themeColor="text1"/>
        </w:rPr>
        <w:t>Таблица 3</w:t>
      </w:r>
    </w:p>
    <w:tbl>
      <w:tblPr>
        <w:tblW w:w="49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81"/>
        <w:gridCol w:w="741"/>
        <w:gridCol w:w="645"/>
        <w:gridCol w:w="781"/>
        <w:gridCol w:w="2016"/>
        <w:gridCol w:w="1075"/>
        <w:gridCol w:w="1075"/>
        <w:gridCol w:w="1209"/>
        <w:gridCol w:w="1075"/>
      </w:tblGrid>
      <w:tr w:rsidR="00DB5562"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Наименование ВЗУ и его местоположение</w:t>
            </w:r>
          </w:p>
        </w:tc>
        <w:tc>
          <w:tcPr>
            <w:tcW w:w="360"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 xml:space="preserve">Глубина, </w:t>
            </w:r>
            <w:proofErr w:type="gramStart"/>
            <w:r w:rsidRPr="00DB5562">
              <w:rPr>
                <w:b/>
                <w:bCs/>
                <w:color w:val="000000" w:themeColor="text1"/>
              </w:rPr>
              <w:t>м</w:t>
            </w:r>
            <w:proofErr w:type="gramEnd"/>
          </w:p>
        </w:tc>
        <w:tc>
          <w:tcPr>
            <w:tcW w:w="313"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Год</w:t>
            </w:r>
          </w:p>
          <w:p w:rsidR="00366B9B" w:rsidRPr="00DB5562" w:rsidRDefault="00366B9B" w:rsidP="00DB5562">
            <w:pPr>
              <w:pStyle w:val="affff0"/>
              <w:jc w:val="left"/>
              <w:rPr>
                <w:b/>
                <w:bCs/>
                <w:color w:val="000000" w:themeColor="text1"/>
              </w:rPr>
            </w:pPr>
            <w:r w:rsidRPr="00DB5562">
              <w:rPr>
                <w:b/>
                <w:bCs/>
                <w:color w:val="000000" w:themeColor="text1"/>
              </w:rPr>
              <w:t>бурения</w:t>
            </w:r>
          </w:p>
        </w:tc>
        <w:tc>
          <w:tcPr>
            <w:tcW w:w="379"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Мощность водозабора, м</w:t>
            </w:r>
            <w:r w:rsidRPr="00DB5562">
              <w:rPr>
                <w:b/>
                <w:bCs/>
                <w:color w:val="000000" w:themeColor="text1"/>
                <w:vertAlign w:val="superscript"/>
              </w:rPr>
              <w:t>3</w:t>
            </w:r>
            <w:r w:rsidRPr="00DB5562">
              <w:rPr>
                <w:b/>
                <w:bCs/>
                <w:color w:val="000000" w:themeColor="text1"/>
              </w:rPr>
              <w:t>/</w:t>
            </w:r>
            <w:proofErr w:type="spellStart"/>
            <w:r w:rsidRPr="00DB5562">
              <w:rPr>
                <w:b/>
                <w:bCs/>
                <w:color w:val="000000" w:themeColor="text1"/>
              </w:rPr>
              <w:t>сут</w:t>
            </w:r>
            <w:proofErr w:type="spellEnd"/>
          </w:p>
        </w:tc>
        <w:tc>
          <w:tcPr>
            <w:tcW w:w="979"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Состав сооружений установленного оборудования (вкл. кол-во и объем резервуаров)</w:t>
            </w:r>
          </w:p>
        </w:tc>
        <w:tc>
          <w:tcPr>
            <w:tcW w:w="522"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Наличие приборов учета воды</w:t>
            </w:r>
          </w:p>
        </w:tc>
        <w:tc>
          <w:tcPr>
            <w:tcW w:w="522"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Ограждения санитарной охраны</w:t>
            </w:r>
          </w:p>
        </w:tc>
        <w:tc>
          <w:tcPr>
            <w:tcW w:w="587"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Эксплуатирующая организация</w:t>
            </w:r>
          </w:p>
        </w:tc>
        <w:tc>
          <w:tcPr>
            <w:tcW w:w="522" w:type="pct"/>
            <w:shd w:val="clear" w:color="auto" w:fill="auto"/>
            <w:tcMar>
              <w:top w:w="0" w:type="dxa"/>
              <w:left w:w="57" w:type="dxa"/>
              <w:bottom w:w="0" w:type="dxa"/>
              <w:right w:w="57" w:type="dxa"/>
            </w:tcMar>
            <w:vAlign w:val="center"/>
          </w:tcPr>
          <w:p w:rsidR="00366B9B" w:rsidRPr="00DB5562" w:rsidRDefault="00366B9B" w:rsidP="00DB5562">
            <w:pPr>
              <w:pStyle w:val="affff0"/>
              <w:jc w:val="left"/>
              <w:rPr>
                <w:b/>
                <w:bCs/>
                <w:color w:val="000000" w:themeColor="text1"/>
              </w:rPr>
            </w:pPr>
            <w:r w:rsidRPr="00DB5562">
              <w:rPr>
                <w:b/>
                <w:bCs/>
                <w:color w:val="000000" w:themeColor="text1"/>
              </w:rPr>
              <w:t>Организация собственник</w:t>
            </w:r>
          </w:p>
        </w:tc>
      </w:tr>
      <w:tr w:rsidR="00DB5562"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 xml:space="preserve">Водозаборная скважина </w:t>
            </w:r>
            <w:proofErr w:type="spellStart"/>
            <w:r w:rsidRPr="00DB5562">
              <w:rPr>
                <w:color w:val="000000" w:themeColor="text1"/>
              </w:rPr>
              <w:t>с</w:t>
            </w:r>
            <w:proofErr w:type="gramStart"/>
            <w:r w:rsidRPr="00DB5562">
              <w:rPr>
                <w:color w:val="000000" w:themeColor="text1"/>
              </w:rPr>
              <w:t>.Н</w:t>
            </w:r>
            <w:proofErr w:type="gramEnd"/>
            <w:r w:rsidRPr="00DB5562">
              <w:rPr>
                <w:color w:val="000000" w:themeColor="text1"/>
              </w:rPr>
              <w:t>овогородка</w:t>
            </w:r>
            <w:proofErr w:type="spellEnd"/>
          </w:p>
        </w:tc>
        <w:tc>
          <w:tcPr>
            <w:tcW w:w="360"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100</w:t>
            </w:r>
          </w:p>
        </w:tc>
        <w:tc>
          <w:tcPr>
            <w:tcW w:w="313"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1974</w:t>
            </w:r>
          </w:p>
        </w:tc>
        <w:tc>
          <w:tcPr>
            <w:tcW w:w="379" w:type="pct"/>
            <w:shd w:val="clear" w:color="auto" w:fill="auto"/>
            <w:tcMar>
              <w:top w:w="0" w:type="dxa"/>
              <w:left w:w="57" w:type="dxa"/>
              <w:bottom w:w="0" w:type="dxa"/>
              <w:right w:w="57" w:type="dxa"/>
            </w:tcMar>
            <w:vAlign w:val="center"/>
          </w:tcPr>
          <w:p w:rsidR="00366B9B" w:rsidRPr="00DB5562" w:rsidRDefault="00366B9B" w:rsidP="00D173DC">
            <w:pPr>
              <w:pStyle w:val="affff0"/>
              <w:rPr>
                <w:color w:val="000000" w:themeColor="text1"/>
              </w:rPr>
            </w:pPr>
            <w:r w:rsidRPr="00DB5562">
              <w:rPr>
                <w:color w:val="000000" w:themeColor="text1"/>
              </w:rPr>
              <w:t>150</w:t>
            </w:r>
          </w:p>
        </w:tc>
        <w:tc>
          <w:tcPr>
            <w:tcW w:w="979" w:type="pct"/>
            <w:shd w:val="clear" w:color="auto" w:fill="auto"/>
            <w:tcMar>
              <w:top w:w="0" w:type="dxa"/>
              <w:left w:w="57" w:type="dxa"/>
              <w:bottom w:w="0" w:type="dxa"/>
              <w:right w:w="57" w:type="dxa"/>
            </w:tcMar>
            <w:vAlign w:val="center"/>
          </w:tcPr>
          <w:p w:rsidR="00366B9B" w:rsidRPr="0020417A" w:rsidRDefault="00366B9B" w:rsidP="00DB5562">
            <w:pPr>
              <w:pStyle w:val="affff0"/>
              <w:jc w:val="left"/>
            </w:pPr>
            <w:r w:rsidRPr="0020417A">
              <w:t>Здание</w:t>
            </w:r>
            <w:r w:rsidR="00DB5562" w:rsidRPr="0020417A">
              <w:t xml:space="preserve"> </w:t>
            </w:r>
            <w:r w:rsidRPr="0020417A">
              <w:t>кирпич,</w:t>
            </w:r>
            <w:r w:rsidR="00DB5562" w:rsidRPr="0020417A">
              <w:t xml:space="preserve"> </w:t>
            </w:r>
            <w:r w:rsidRPr="0020417A">
              <w:t xml:space="preserve">резервуар </w:t>
            </w:r>
            <w:proofErr w:type="gramStart"/>
            <w:r w:rsidRPr="0020417A">
              <w:t>–м</w:t>
            </w:r>
            <w:proofErr w:type="gramEnd"/>
            <w:r w:rsidRPr="0020417A">
              <w:t>еталл 20</w:t>
            </w:r>
            <w:r w:rsidR="000C0B77" w:rsidRPr="0020417A">
              <w:t xml:space="preserve"> </w:t>
            </w:r>
            <w:r w:rsidRPr="0020417A">
              <w:t>куб</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87"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МКУ ЦХО</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 xml:space="preserve">Администрация </w:t>
            </w:r>
          </w:p>
        </w:tc>
      </w:tr>
      <w:tr w:rsidR="00DB5562"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lastRenderedPageBreak/>
              <w:t xml:space="preserve">Водозаборная скважина  </w:t>
            </w:r>
            <w:proofErr w:type="spellStart"/>
            <w:r w:rsidRPr="00DB5562">
              <w:rPr>
                <w:color w:val="000000" w:themeColor="text1"/>
              </w:rPr>
              <w:t>д</w:t>
            </w:r>
            <w:proofErr w:type="gramStart"/>
            <w:r w:rsidRPr="00DB5562">
              <w:rPr>
                <w:color w:val="000000" w:themeColor="text1"/>
              </w:rPr>
              <w:t>.Т</w:t>
            </w:r>
            <w:proofErr w:type="gramEnd"/>
            <w:r w:rsidRPr="00DB5562">
              <w:rPr>
                <w:color w:val="000000" w:themeColor="text1"/>
              </w:rPr>
              <w:t>арака</w:t>
            </w:r>
            <w:proofErr w:type="spellEnd"/>
          </w:p>
        </w:tc>
        <w:tc>
          <w:tcPr>
            <w:tcW w:w="360"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100</w:t>
            </w:r>
          </w:p>
        </w:tc>
        <w:tc>
          <w:tcPr>
            <w:tcW w:w="313"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1992</w:t>
            </w:r>
          </w:p>
        </w:tc>
        <w:tc>
          <w:tcPr>
            <w:tcW w:w="379" w:type="pct"/>
            <w:shd w:val="clear" w:color="auto" w:fill="auto"/>
            <w:tcMar>
              <w:top w:w="0" w:type="dxa"/>
              <w:left w:w="57" w:type="dxa"/>
              <w:bottom w:w="0" w:type="dxa"/>
              <w:right w:w="57" w:type="dxa"/>
            </w:tcMar>
            <w:vAlign w:val="center"/>
          </w:tcPr>
          <w:p w:rsidR="00366B9B" w:rsidRPr="00DB5562" w:rsidRDefault="00D173DC" w:rsidP="00C73E2B">
            <w:pPr>
              <w:pStyle w:val="affff0"/>
              <w:rPr>
                <w:color w:val="000000" w:themeColor="text1"/>
              </w:rPr>
            </w:pPr>
            <w:r>
              <w:rPr>
                <w:color w:val="000000" w:themeColor="text1"/>
              </w:rPr>
              <w:t>150</w:t>
            </w:r>
          </w:p>
        </w:tc>
        <w:tc>
          <w:tcPr>
            <w:tcW w:w="979" w:type="pct"/>
            <w:shd w:val="clear" w:color="auto" w:fill="auto"/>
            <w:tcMar>
              <w:top w:w="0" w:type="dxa"/>
              <w:left w:w="57" w:type="dxa"/>
              <w:bottom w:w="0" w:type="dxa"/>
              <w:right w:w="57" w:type="dxa"/>
            </w:tcMar>
            <w:vAlign w:val="center"/>
          </w:tcPr>
          <w:p w:rsidR="00366B9B" w:rsidRPr="0020417A" w:rsidRDefault="00366B9B" w:rsidP="00DB5562">
            <w:pPr>
              <w:pStyle w:val="affff0"/>
              <w:jc w:val="left"/>
            </w:pPr>
            <w:r w:rsidRPr="0020417A">
              <w:t xml:space="preserve">Башня </w:t>
            </w:r>
            <w:proofErr w:type="spellStart"/>
            <w:r w:rsidRPr="0020417A">
              <w:t>Рожновского</w:t>
            </w:r>
            <w:proofErr w:type="spellEnd"/>
            <w:r w:rsidRPr="0020417A">
              <w:t xml:space="preserve">  металл резервуар</w:t>
            </w:r>
            <w:r w:rsidR="000C0B77" w:rsidRPr="0020417A">
              <w:t xml:space="preserve"> </w:t>
            </w:r>
            <w:r w:rsidRPr="0020417A">
              <w:t>10</w:t>
            </w:r>
            <w:r w:rsidR="000C0B77" w:rsidRPr="0020417A">
              <w:t xml:space="preserve"> </w:t>
            </w:r>
            <w:r w:rsidRPr="0020417A">
              <w:t>куб</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87"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МКУ ЦХО</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Администрация</w:t>
            </w:r>
          </w:p>
        </w:tc>
      </w:tr>
      <w:tr w:rsidR="00DB5562"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 xml:space="preserve">Водозаборная скважина </w:t>
            </w:r>
            <w:proofErr w:type="spellStart"/>
            <w:r w:rsidRPr="00DB5562">
              <w:rPr>
                <w:color w:val="000000" w:themeColor="text1"/>
              </w:rPr>
              <w:t>д</w:t>
            </w:r>
            <w:proofErr w:type="gramStart"/>
            <w:r w:rsidRPr="00DB5562">
              <w:rPr>
                <w:color w:val="000000" w:themeColor="text1"/>
              </w:rPr>
              <w:t>.К</w:t>
            </w:r>
            <w:proofErr w:type="gramEnd"/>
            <w:r w:rsidRPr="00DB5562">
              <w:rPr>
                <w:color w:val="000000" w:themeColor="text1"/>
              </w:rPr>
              <w:t>раснинка</w:t>
            </w:r>
            <w:proofErr w:type="spellEnd"/>
          </w:p>
        </w:tc>
        <w:tc>
          <w:tcPr>
            <w:tcW w:w="360"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80</w:t>
            </w:r>
          </w:p>
        </w:tc>
        <w:tc>
          <w:tcPr>
            <w:tcW w:w="313"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2020</w:t>
            </w:r>
          </w:p>
        </w:tc>
        <w:tc>
          <w:tcPr>
            <w:tcW w:w="379" w:type="pct"/>
            <w:shd w:val="clear" w:color="auto" w:fill="auto"/>
            <w:tcMar>
              <w:top w:w="0" w:type="dxa"/>
              <w:left w:w="57" w:type="dxa"/>
              <w:bottom w:w="0" w:type="dxa"/>
              <w:right w:w="57" w:type="dxa"/>
            </w:tcMar>
            <w:vAlign w:val="center"/>
          </w:tcPr>
          <w:p w:rsidR="00366B9B" w:rsidRPr="00DB5562" w:rsidRDefault="00366B9B" w:rsidP="00D173DC">
            <w:pPr>
              <w:pStyle w:val="affff0"/>
              <w:rPr>
                <w:color w:val="000000" w:themeColor="text1"/>
              </w:rPr>
            </w:pPr>
            <w:r w:rsidRPr="00DB5562">
              <w:rPr>
                <w:color w:val="000000" w:themeColor="text1"/>
              </w:rPr>
              <w:t>150</w:t>
            </w:r>
          </w:p>
        </w:tc>
        <w:tc>
          <w:tcPr>
            <w:tcW w:w="979" w:type="pct"/>
            <w:shd w:val="clear" w:color="auto" w:fill="auto"/>
            <w:tcMar>
              <w:top w:w="0" w:type="dxa"/>
              <w:left w:w="57" w:type="dxa"/>
              <w:bottom w:w="0" w:type="dxa"/>
              <w:right w:w="57" w:type="dxa"/>
            </w:tcMar>
            <w:vAlign w:val="center"/>
          </w:tcPr>
          <w:p w:rsidR="00366B9B" w:rsidRPr="00C50072" w:rsidRDefault="00366B9B" w:rsidP="00DB5562">
            <w:pPr>
              <w:pStyle w:val="affff0"/>
              <w:jc w:val="left"/>
            </w:pPr>
            <w:r w:rsidRPr="00C50072">
              <w:t xml:space="preserve">Резервуар металлический башня </w:t>
            </w:r>
            <w:proofErr w:type="spellStart"/>
            <w:r w:rsidRPr="00C50072">
              <w:t>Рожновского</w:t>
            </w:r>
            <w:proofErr w:type="spellEnd"/>
            <w:r w:rsidRPr="00C50072">
              <w:t xml:space="preserve"> 15куб</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87"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МКУ ЦХО</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Администрация</w:t>
            </w:r>
          </w:p>
        </w:tc>
      </w:tr>
      <w:tr w:rsidR="00DB5562"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 xml:space="preserve">Водозаборная скважина </w:t>
            </w:r>
            <w:proofErr w:type="spellStart"/>
            <w:r w:rsidRPr="00DB5562">
              <w:rPr>
                <w:color w:val="000000" w:themeColor="text1"/>
              </w:rPr>
              <w:t>д</w:t>
            </w:r>
            <w:proofErr w:type="gramStart"/>
            <w:r w:rsidRPr="00DB5562">
              <w:rPr>
                <w:color w:val="000000" w:themeColor="text1"/>
              </w:rPr>
              <w:t>.Н</w:t>
            </w:r>
            <w:proofErr w:type="gramEnd"/>
            <w:r w:rsidRPr="00DB5562">
              <w:rPr>
                <w:color w:val="000000" w:themeColor="text1"/>
              </w:rPr>
              <w:t>овогеоргиевка</w:t>
            </w:r>
            <w:proofErr w:type="spellEnd"/>
          </w:p>
        </w:tc>
        <w:tc>
          <w:tcPr>
            <w:tcW w:w="360"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100</w:t>
            </w:r>
          </w:p>
        </w:tc>
        <w:tc>
          <w:tcPr>
            <w:tcW w:w="313"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1972</w:t>
            </w:r>
          </w:p>
        </w:tc>
        <w:tc>
          <w:tcPr>
            <w:tcW w:w="379" w:type="pct"/>
            <w:shd w:val="clear" w:color="auto" w:fill="auto"/>
            <w:tcMar>
              <w:top w:w="0" w:type="dxa"/>
              <w:left w:w="57" w:type="dxa"/>
              <w:bottom w:w="0" w:type="dxa"/>
              <w:right w:w="57" w:type="dxa"/>
            </w:tcMar>
            <w:vAlign w:val="center"/>
          </w:tcPr>
          <w:p w:rsidR="00366B9B" w:rsidRPr="00DB5562" w:rsidRDefault="00366B9B" w:rsidP="00D173DC">
            <w:pPr>
              <w:pStyle w:val="affff0"/>
              <w:rPr>
                <w:color w:val="000000" w:themeColor="text1"/>
              </w:rPr>
            </w:pPr>
            <w:r w:rsidRPr="00DB5562">
              <w:rPr>
                <w:color w:val="000000" w:themeColor="text1"/>
              </w:rPr>
              <w:t>150</w:t>
            </w:r>
          </w:p>
        </w:tc>
        <w:tc>
          <w:tcPr>
            <w:tcW w:w="979" w:type="pct"/>
            <w:shd w:val="clear" w:color="auto" w:fill="auto"/>
            <w:tcMar>
              <w:top w:w="0" w:type="dxa"/>
              <w:left w:w="57" w:type="dxa"/>
              <w:bottom w:w="0" w:type="dxa"/>
              <w:right w:w="57" w:type="dxa"/>
            </w:tcMar>
            <w:vAlign w:val="center"/>
          </w:tcPr>
          <w:p w:rsidR="00366B9B" w:rsidRPr="0020417A" w:rsidRDefault="00366B9B" w:rsidP="00DB5562">
            <w:pPr>
              <w:pStyle w:val="affff0"/>
              <w:jc w:val="left"/>
            </w:pPr>
            <w:r w:rsidRPr="0020417A">
              <w:t xml:space="preserve">Здание бетонные </w:t>
            </w:r>
            <w:proofErr w:type="spellStart"/>
            <w:r w:rsidRPr="0020417A">
              <w:t>блоки</w:t>
            </w:r>
            <w:proofErr w:type="gramStart"/>
            <w:r w:rsidRPr="0020417A">
              <w:t>,р</w:t>
            </w:r>
            <w:proofErr w:type="gramEnd"/>
            <w:r w:rsidRPr="0020417A">
              <w:t>езервуар</w:t>
            </w:r>
            <w:proofErr w:type="spellEnd"/>
            <w:r w:rsidRPr="0020417A">
              <w:t xml:space="preserve"> металл 8куб</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87"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МКУ ЦХО</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Администрация</w:t>
            </w:r>
          </w:p>
        </w:tc>
      </w:tr>
      <w:tr w:rsidR="00366B9B" w:rsidRPr="00DB5562" w:rsidTr="00C73E2B">
        <w:trPr>
          <w:cantSplit/>
          <w:trHeight w:val="283"/>
        </w:trPr>
        <w:tc>
          <w:tcPr>
            <w:tcW w:w="816"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 xml:space="preserve"> Водозаборная скважина </w:t>
            </w:r>
            <w:proofErr w:type="spellStart"/>
            <w:r w:rsidRPr="00DB5562">
              <w:rPr>
                <w:color w:val="000000" w:themeColor="text1"/>
              </w:rPr>
              <w:t>д</w:t>
            </w:r>
            <w:proofErr w:type="gramStart"/>
            <w:r w:rsidRPr="00DB5562">
              <w:rPr>
                <w:color w:val="000000" w:themeColor="text1"/>
              </w:rPr>
              <w:t>.Н</w:t>
            </w:r>
            <w:proofErr w:type="gramEnd"/>
            <w:r w:rsidRPr="00DB5562">
              <w:rPr>
                <w:color w:val="000000" w:themeColor="text1"/>
              </w:rPr>
              <w:t>овогеоргиевка</w:t>
            </w:r>
            <w:proofErr w:type="spellEnd"/>
          </w:p>
        </w:tc>
        <w:tc>
          <w:tcPr>
            <w:tcW w:w="360"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100</w:t>
            </w:r>
          </w:p>
        </w:tc>
        <w:tc>
          <w:tcPr>
            <w:tcW w:w="313"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1972</w:t>
            </w:r>
          </w:p>
        </w:tc>
        <w:tc>
          <w:tcPr>
            <w:tcW w:w="379" w:type="pct"/>
            <w:shd w:val="clear" w:color="auto" w:fill="auto"/>
            <w:tcMar>
              <w:top w:w="0" w:type="dxa"/>
              <w:left w:w="57" w:type="dxa"/>
              <w:bottom w:w="0" w:type="dxa"/>
              <w:right w:w="57" w:type="dxa"/>
            </w:tcMar>
            <w:vAlign w:val="center"/>
          </w:tcPr>
          <w:p w:rsidR="00366B9B" w:rsidRPr="00DB5562" w:rsidRDefault="00366B9B" w:rsidP="00D173DC">
            <w:pPr>
              <w:pStyle w:val="affff0"/>
              <w:rPr>
                <w:color w:val="000000" w:themeColor="text1"/>
              </w:rPr>
            </w:pPr>
            <w:r w:rsidRPr="00DB5562">
              <w:rPr>
                <w:color w:val="000000" w:themeColor="text1"/>
              </w:rPr>
              <w:t>150</w:t>
            </w:r>
          </w:p>
        </w:tc>
        <w:tc>
          <w:tcPr>
            <w:tcW w:w="979" w:type="pct"/>
            <w:shd w:val="clear" w:color="auto" w:fill="auto"/>
            <w:tcMar>
              <w:top w:w="0" w:type="dxa"/>
              <w:left w:w="57" w:type="dxa"/>
              <w:bottom w:w="0" w:type="dxa"/>
              <w:right w:w="57" w:type="dxa"/>
            </w:tcMar>
            <w:vAlign w:val="center"/>
          </w:tcPr>
          <w:p w:rsidR="00366B9B" w:rsidRPr="0020417A" w:rsidRDefault="00366B9B" w:rsidP="00DB5562">
            <w:pPr>
              <w:pStyle w:val="affff0"/>
              <w:jc w:val="left"/>
            </w:pPr>
            <w:r w:rsidRPr="0020417A">
              <w:t xml:space="preserve">Башня </w:t>
            </w:r>
            <w:proofErr w:type="spellStart"/>
            <w:r w:rsidRPr="0020417A">
              <w:t>Рожновская</w:t>
            </w:r>
            <w:proofErr w:type="spellEnd"/>
            <w:r w:rsidRPr="0020417A">
              <w:t xml:space="preserve"> резервуар металл 15куб</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нет</w:t>
            </w:r>
          </w:p>
        </w:tc>
        <w:tc>
          <w:tcPr>
            <w:tcW w:w="587"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МКУ ЦХО</w:t>
            </w:r>
          </w:p>
        </w:tc>
        <w:tc>
          <w:tcPr>
            <w:tcW w:w="522" w:type="pct"/>
            <w:shd w:val="clear" w:color="auto" w:fill="auto"/>
            <w:tcMar>
              <w:top w:w="0" w:type="dxa"/>
              <w:left w:w="57" w:type="dxa"/>
              <w:bottom w:w="0" w:type="dxa"/>
              <w:right w:w="57" w:type="dxa"/>
            </w:tcMar>
            <w:vAlign w:val="center"/>
          </w:tcPr>
          <w:p w:rsidR="00366B9B" w:rsidRPr="00DB5562" w:rsidRDefault="00366B9B" w:rsidP="00C73E2B">
            <w:pPr>
              <w:pStyle w:val="affff0"/>
              <w:rPr>
                <w:color w:val="000000" w:themeColor="text1"/>
              </w:rPr>
            </w:pPr>
            <w:r w:rsidRPr="00DB5562">
              <w:rPr>
                <w:color w:val="000000" w:themeColor="text1"/>
              </w:rPr>
              <w:t>Администрация</w:t>
            </w:r>
          </w:p>
        </w:tc>
      </w:tr>
    </w:tbl>
    <w:p w:rsidR="00593CBD" w:rsidRDefault="00593CBD" w:rsidP="006B5F12">
      <w:pPr>
        <w:spacing w:after="0"/>
        <w:rPr>
          <w:szCs w:val="24"/>
        </w:rPr>
      </w:pPr>
    </w:p>
    <w:p w:rsidR="004434F9" w:rsidRPr="004460C6" w:rsidRDefault="004434F9" w:rsidP="00BF694E">
      <w:pPr>
        <w:spacing w:before="200" w:after="0"/>
        <w:contextualSpacing/>
        <w:rPr>
          <w:szCs w:val="24"/>
        </w:rPr>
      </w:pPr>
      <w:r w:rsidRPr="004460C6">
        <w:rPr>
          <w:szCs w:val="24"/>
        </w:rPr>
        <w:t>В соответствии с СанПиН 2.1.4.1110-02 зоны санитарной охраны организуются в составе трех поясов.</w:t>
      </w:r>
    </w:p>
    <w:p w:rsidR="00B0643C" w:rsidRPr="004460C6" w:rsidRDefault="00B0643C" w:rsidP="00BF694E">
      <w:pPr>
        <w:spacing w:after="120"/>
        <w:contextualSpacing/>
        <w:rPr>
          <w:szCs w:val="24"/>
        </w:rPr>
      </w:pPr>
      <w:r w:rsidRPr="004460C6">
        <w:rPr>
          <w:szCs w:val="24"/>
        </w:rPr>
        <w:t>Зоны санитарной охраны (ЗСО) организуются на всех водопроводах, вне зависимости от ведомственной принадлежности. 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4434F9" w:rsidRPr="004460C6" w:rsidRDefault="00A42125" w:rsidP="00BF694E">
      <w:pPr>
        <w:spacing w:after="0"/>
        <w:contextualSpacing/>
        <w:rPr>
          <w:szCs w:val="24"/>
        </w:rPr>
      </w:pPr>
      <w:r w:rsidRPr="004460C6">
        <w:rPr>
          <w:szCs w:val="24"/>
        </w:rPr>
        <w:t>Рекомендуется</w:t>
      </w:r>
      <w:r w:rsidR="00F27797" w:rsidRPr="004460C6">
        <w:rPr>
          <w:szCs w:val="24"/>
        </w:rPr>
        <w:t xml:space="preserve"> провести</w:t>
      </w:r>
      <w:r w:rsidR="00225C0E" w:rsidRPr="004460C6">
        <w:rPr>
          <w:szCs w:val="24"/>
        </w:rPr>
        <w:t xml:space="preserve"> </w:t>
      </w:r>
      <w:r w:rsidR="00F27797" w:rsidRPr="004460C6">
        <w:t>обследование состояния источников питьевого водоснабжения и анализ зон санитарной охраны, произвести обустройство зон санитарной охраны для всех источников хозяйственно-питьевого водоснабжения и водопроводных сооружений в соответствии с СанПиН 2.1.4.1110-02 в составе трех поясов</w:t>
      </w:r>
      <w:r w:rsidR="000E2658" w:rsidRPr="004460C6">
        <w:rPr>
          <w:szCs w:val="24"/>
        </w:rPr>
        <w:t>.</w:t>
      </w:r>
    </w:p>
    <w:p w:rsidR="00291204" w:rsidRPr="004460C6" w:rsidRDefault="00291204" w:rsidP="00BF694E">
      <w:pPr>
        <w:tabs>
          <w:tab w:val="left" w:pos="3828"/>
        </w:tabs>
        <w:contextualSpacing/>
        <w:rPr>
          <w:szCs w:val="24"/>
        </w:rPr>
      </w:pPr>
      <w:r w:rsidRPr="004460C6">
        <w:rPr>
          <w:szCs w:val="24"/>
        </w:rPr>
        <w:t>Территория первого пояса по периметру ограждается и озеленяется.</w:t>
      </w:r>
    </w:p>
    <w:p w:rsidR="00291204" w:rsidRPr="004460C6" w:rsidRDefault="00291204" w:rsidP="00BF694E">
      <w:pPr>
        <w:tabs>
          <w:tab w:val="left" w:pos="3828"/>
        </w:tabs>
        <w:contextualSpacing/>
        <w:rPr>
          <w:szCs w:val="24"/>
        </w:rPr>
      </w:pPr>
      <w:r w:rsidRPr="004460C6">
        <w:rPr>
          <w:szCs w:val="24"/>
        </w:rPr>
        <w:t>Положение границ второго и третьего поясов определяется расчетом в соответствии с «Положением о порядке проектирования и эксплуатации зон санитарной охраны источников водоснабжения и водопроводов хозяйственно-питьевого назначения»</w:t>
      </w:r>
    </w:p>
    <w:p w:rsidR="00291204" w:rsidRPr="004460C6" w:rsidRDefault="00291204" w:rsidP="00BF694E">
      <w:pPr>
        <w:tabs>
          <w:tab w:val="left" w:pos="3828"/>
        </w:tabs>
        <w:contextualSpacing/>
        <w:rPr>
          <w:szCs w:val="24"/>
        </w:rPr>
      </w:pPr>
      <w:r w:rsidRPr="004460C6">
        <w:rPr>
          <w:szCs w:val="24"/>
        </w:rPr>
        <w:t xml:space="preserve">На территории второго и третьего поясов запрещается размещение складов горюче-смазочных материалов, ядохимикатов и </w:t>
      </w:r>
      <w:r w:rsidR="00E20C59" w:rsidRPr="004460C6">
        <w:rPr>
          <w:szCs w:val="24"/>
        </w:rPr>
        <w:t>минеральных удобрений,</w:t>
      </w:r>
      <w:r w:rsidRPr="004460C6">
        <w:rPr>
          <w:szCs w:val="24"/>
        </w:rPr>
        <w:t xml:space="preserve"> и других объектов, обуславливающих опасность химического загрязнения подземных вод. Кроме того, в зоне второго пояса запрещается размещение кладбищ, скотомогильников, полей фильтрации, навозохранилищ, животноводческих, птицеводческих предприятий и других сельскохозяйственных объектов, обуславливающих опасность микробного загрязнения подземных вод. </w:t>
      </w:r>
    </w:p>
    <w:p w:rsidR="006B375D" w:rsidRPr="00DB5562" w:rsidRDefault="00291204" w:rsidP="00BF694E">
      <w:pPr>
        <w:spacing w:after="0"/>
        <w:contextualSpacing/>
        <w:rPr>
          <w:color w:val="000000" w:themeColor="text1"/>
          <w:szCs w:val="24"/>
        </w:rPr>
      </w:pPr>
      <w:r w:rsidRPr="004460C6">
        <w:rPr>
          <w:szCs w:val="24"/>
        </w:rPr>
        <w:t xml:space="preserve"> </w:t>
      </w:r>
      <w:r w:rsidR="006B375D" w:rsidRPr="004460C6">
        <w:rPr>
          <w:szCs w:val="24"/>
        </w:rPr>
        <w:t xml:space="preserve">Ориентировочный расчет зон санитарной охраны выполняется по методике, приведенной в пособии к СНиП 2.04.02-84, «Рекомендациям по гидрогеологическим расчетам для определения границ </w:t>
      </w:r>
      <w:r w:rsidR="006B375D" w:rsidRPr="00DB5562">
        <w:rPr>
          <w:color w:val="000000" w:themeColor="text1"/>
          <w:szCs w:val="24"/>
        </w:rPr>
        <w:t>второго и третьего поясов зон санитарной охраны источников ХПВ» (ВНИИ ВОДГЕО).</w:t>
      </w:r>
    </w:p>
    <w:p w:rsidR="009B22D2" w:rsidRPr="00DB5562" w:rsidRDefault="00B83FC8" w:rsidP="00C73E2B">
      <w:pPr>
        <w:pStyle w:val="2"/>
        <w:numPr>
          <w:ilvl w:val="2"/>
          <w:numId w:val="1"/>
        </w:numPr>
        <w:tabs>
          <w:tab w:val="left" w:pos="1560"/>
        </w:tabs>
        <w:spacing w:line="240" w:lineRule="auto"/>
        <w:rPr>
          <w:color w:val="000000" w:themeColor="text1"/>
        </w:rPr>
      </w:pPr>
      <w:bookmarkStart w:id="12" w:name="_Toc140837627"/>
      <w:r w:rsidRPr="00DB5562">
        <w:rPr>
          <w:color w:val="000000" w:themeColor="text1"/>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12"/>
    </w:p>
    <w:p w:rsidR="009B22D2" w:rsidRPr="00DB5562" w:rsidRDefault="009B22D2" w:rsidP="009B22D2">
      <w:pPr>
        <w:rPr>
          <w:color w:val="000000" w:themeColor="text1"/>
        </w:rPr>
      </w:pPr>
      <w:r w:rsidRPr="00DB5562">
        <w:rPr>
          <w:color w:val="000000" w:themeColor="text1"/>
          <w:shd w:val="clear" w:color="auto" w:fill="FFFFFF"/>
        </w:rPr>
        <w:t xml:space="preserve">Водопроводные очистные сооружения </w:t>
      </w:r>
      <w:r w:rsidR="00430849" w:rsidRPr="00DB5562">
        <w:rPr>
          <w:color w:val="000000" w:themeColor="text1"/>
          <w:shd w:val="clear" w:color="auto" w:fill="FFFFFF"/>
        </w:rPr>
        <w:t>отсутствуют.</w:t>
      </w:r>
      <w:r w:rsidRPr="00DB5562">
        <w:rPr>
          <w:color w:val="000000" w:themeColor="text1"/>
          <w:shd w:val="clear" w:color="auto" w:fill="FFFFFF"/>
        </w:rPr>
        <w:t xml:space="preserve"> Население использует неочищенную воду. </w:t>
      </w:r>
    </w:p>
    <w:p w:rsidR="00B83FC8" w:rsidRPr="004460C6" w:rsidRDefault="00B83FC8" w:rsidP="00B83FC8">
      <w:pPr>
        <w:pStyle w:val="2"/>
        <w:numPr>
          <w:ilvl w:val="2"/>
          <w:numId w:val="1"/>
        </w:numPr>
        <w:tabs>
          <w:tab w:val="left" w:pos="1560"/>
        </w:tabs>
        <w:spacing w:line="240" w:lineRule="auto"/>
      </w:pPr>
      <w:bookmarkStart w:id="13" w:name="_Toc140837628"/>
      <w:r w:rsidRPr="004460C6">
        <w:rPr>
          <w:lang w:eastAsia="ru-RU"/>
        </w:rPr>
        <w:lastRenderedPageBreak/>
        <w:t xml:space="preserve">Описание состояния и функционирования существующих насосных централизованных станций, в том числе оценку </w:t>
      </w:r>
      <w:proofErr w:type="spellStart"/>
      <w:r w:rsidRPr="004460C6">
        <w:rPr>
          <w:lang w:eastAsia="ru-RU"/>
        </w:rPr>
        <w:t>энергоэффективности</w:t>
      </w:r>
      <w:proofErr w:type="spellEnd"/>
      <w:r w:rsidRPr="004460C6">
        <w:rPr>
          <w:lang w:eastAsia="ru-RU"/>
        </w:rPr>
        <w:t xml:space="preserve">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13"/>
    </w:p>
    <w:p w:rsidR="003A28BD" w:rsidRPr="004460C6" w:rsidRDefault="003A28BD" w:rsidP="009A08CB">
      <w:pPr>
        <w:spacing w:after="0"/>
        <w:rPr>
          <w:lang w:eastAsia="ru-RU"/>
        </w:rPr>
      </w:pPr>
      <w:bookmarkStart w:id="14" w:name="_Toc375649166"/>
      <w:bookmarkStart w:id="15" w:name="_Toc375683979"/>
      <w:bookmarkStart w:id="16" w:name="_Toc375685007"/>
      <w:bookmarkEnd w:id="14"/>
      <w:bookmarkEnd w:id="15"/>
      <w:bookmarkEnd w:id="16"/>
      <w:r w:rsidRPr="004460C6">
        <w:rPr>
          <w:lang w:eastAsia="ru-RU"/>
        </w:rPr>
        <w:t>В составе водозаборных узлов используются насосы марок</w:t>
      </w:r>
      <w:r w:rsidR="00E63783" w:rsidRPr="004460C6">
        <w:rPr>
          <w:lang w:eastAsia="ru-RU"/>
        </w:rPr>
        <w:t xml:space="preserve"> ЭЦВ</w:t>
      </w:r>
      <w:r w:rsidRPr="004460C6">
        <w:rPr>
          <w:lang w:eastAsia="ru-RU"/>
        </w:rPr>
        <w:t xml:space="preserve">. Характеристика насосного оборудования представлена в таблице </w:t>
      </w:r>
      <w:r w:rsidR="00366B9B">
        <w:rPr>
          <w:lang w:eastAsia="ru-RU"/>
        </w:rPr>
        <w:t>4</w:t>
      </w:r>
    </w:p>
    <w:p w:rsidR="006752AA" w:rsidRDefault="006752AA" w:rsidP="006752AA">
      <w:pPr>
        <w:spacing w:after="120"/>
        <w:ind w:firstLine="0"/>
        <w:jc w:val="right"/>
        <w:rPr>
          <w:lang w:eastAsia="ru-RU"/>
        </w:rPr>
      </w:pPr>
      <w:r w:rsidRPr="004460C6">
        <w:rPr>
          <w:lang w:eastAsia="ru-RU"/>
        </w:rPr>
        <w:t xml:space="preserve">Таблица </w:t>
      </w:r>
      <w:r w:rsidR="00366B9B">
        <w:rPr>
          <w:lang w:eastAsia="ru-RU"/>
        </w:rPr>
        <w:t>4</w:t>
      </w:r>
    </w:p>
    <w:tbl>
      <w:tblPr>
        <w:tblStyle w:val="63"/>
        <w:tblW w:w="4967" w:type="pct"/>
        <w:tblLayout w:type="fixed"/>
        <w:tblLook w:val="01E0" w:firstRow="1" w:lastRow="1" w:firstColumn="1" w:lastColumn="1" w:noHBand="0" w:noVBand="0"/>
      </w:tblPr>
      <w:tblGrid>
        <w:gridCol w:w="1821"/>
        <w:gridCol w:w="1002"/>
        <w:gridCol w:w="2019"/>
        <w:gridCol w:w="824"/>
        <w:gridCol w:w="1996"/>
        <w:gridCol w:w="1613"/>
        <w:gridCol w:w="1077"/>
      </w:tblGrid>
      <w:tr w:rsidR="00366B9B" w:rsidRPr="00184CBC" w:rsidTr="00DB5562">
        <w:trPr>
          <w:trHeight w:val="283"/>
        </w:trPr>
        <w:tc>
          <w:tcPr>
            <w:tcW w:w="880" w:type="pct"/>
            <w:vMerge w:val="restar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Наименование узла и его местоположение</w:t>
            </w:r>
          </w:p>
        </w:tc>
        <w:tc>
          <w:tcPr>
            <w:tcW w:w="4120" w:type="pct"/>
            <w:gridSpan w:val="6"/>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Оборудование</w:t>
            </w:r>
          </w:p>
        </w:tc>
      </w:tr>
      <w:tr w:rsidR="00366B9B" w:rsidRPr="00184CBC" w:rsidTr="00DB5562">
        <w:trPr>
          <w:trHeight w:val="283"/>
        </w:trPr>
        <w:tc>
          <w:tcPr>
            <w:tcW w:w="880" w:type="pct"/>
            <w:vMerge/>
            <w:shd w:val="clear" w:color="auto" w:fill="auto"/>
            <w:vAlign w:val="center"/>
          </w:tcPr>
          <w:p w:rsidR="00366B9B" w:rsidRPr="00184CBC" w:rsidRDefault="00366B9B" w:rsidP="00C73E2B">
            <w:pPr>
              <w:pStyle w:val="afffe"/>
              <w:spacing w:before="0"/>
              <w:ind w:left="0"/>
              <w:rPr>
                <w:b/>
                <w:sz w:val="22"/>
                <w:szCs w:val="22"/>
              </w:rPr>
            </w:pPr>
          </w:p>
        </w:tc>
        <w:tc>
          <w:tcPr>
            <w:tcW w:w="484" w:type="pc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марка насоса</w:t>
            </w:r>
          </w:p>
        </w:tc>
        <w:tc>
          <w:tcPr>
            <w:tcW w:w="975" w:type="pc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производительность, м</w:t>
            </w:r>
            <w:r w:rsidRPr="00184CBC">
              <w:rPr>
                <w:b/>
                <w:sz w:val="22"/>
                <w:szCs w:val="22"/>
                <w:vertAlign w:val="superscript"/>
              </w:rPr>
              <w:t>3</w:t>
            </w:r>
            <w:r w:rsidRPr="00184CBC">
              <w:rPr>
                <w:b/>
                <w:sz w:val="22"/>
                <w:szCs w:val="22"/>
              </w:rPr>
              <w:t>/ч</w:t>
            </w:r>
          </w:p>
        </w:tc>
        <w:tc>
          <w:tcPr>
            <w:tcW w:w="398" w:type="pc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 xml:space="preserve">напор, </w:t>
            </w:r>
            <w:proofErr w:type="gramStart"/>
            <w:r w:rsidRPr="00184CBC">
              <w:rPr>
                <w:b/>
                <w:sz w:val="22"/>
                <w:szCs w:val="22"/>
              </w:rPr>
              <w:t>м</w:t>
            </w:r>
            <w:proofErr w:type="gramEnd"/>
          </w:p>
        </w:tc>
        <w:tc>
          <w:tcPr>
            <w:tcW w:w="964" w:type="pc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мощность эл. </w:t>
            </w:r>
            <w:proofErr w:type="spellStart"/>
            <w:r w:rsidRPr="00184CBC">
              <w:rPr>
                <w:b/>
                <w:sz w:val="22"/>
                <w:szCs w:val="22"/>
              </w:rPr>
              <w:t>дв</w:t>
            </w:r>
            <w:proofErr w:type="spellEnd"/>
            <w:r w:rsidRPr="00184CBC">
              <w:rPr>
                <w:b/>
                <w:sz w:val="22"/>
                <w:szCs w:val="22"/>
              </w:rPr>
              <w:t>-ля, кВт</w:t>
            </w:r>
          </w:p>
        </w:tc>
        <w:tc>
          <w:tcPr>
            <w:tcW w:w="779" w:type="pct"/>
            <w:shd w:val="clear" w:color="auto" w:fill="auto"/>
            <w:vAlign w:val="center"/>
          </w:tcPr>
          <w:p w:rsidR="00366B9B" w:rsidRPr="00184CBC" w:rsidRDefault="00366B9B" w:rsidP="00C73E2B">
            <w:pPr>
              <w:pStyle w:val="afffe"/>
              <w:spacing w:before="0"/>
              <w:ind w:left="0"/>
              <w:rPr>
                <w:b/>
                <w:sz w:val="22"/>
                <w:szCs w:val="22"/>
              </w:rPr>
            </w:pPr>
            <w:r w:rsidRPr="00184CBC">
              <w:rPr>
                <w:b/>
                <w:sz w:val="22"/>
                <w:szCs w:val="22"/>
              </w:rPr>
              <w:t xml:space="preserve">время работы, </w:t>
            </w:r>
            <w:proofErr w:type="gramStart"/>
            <w:r w:rsidRPr="00184CBC">
              <w:rPr>
                <w:b/>
                <w:sz w:val="22"/>
                <w:szCs w:val="22"/>
              </w:rPr>
              <w:t>ч</w:t>
            </w:r>
            <w:proofErr w:type="gramEnd"/>
            <w:r w:rsidRPr="00184CBC">
              <w:rPr>
                <w:b/>
                <w:sz w:val="22"/>
                <w:szCs w:val="22"/>
              </w:rPr>
              <w:t>/год</w:t>
            </w:r>
          </w:p>
        </w:tc>
        <w:tc>
          <w:tcPr>
            <w:tcW w:w="520" w:type="pct"/>
            <w:shd w:val="clear" w:color="auto" w:fill="auto"/>
            <w:vAlign w:val="center"/>
          </w:tcPr>
          <w:p w:rsidR="00366B9B" w:rsidRPr="002B4452" w:rsidRDefault="00366B9B" w:rsidP="00C73E2B">
            <w:pPr>
              <w:pStyle w:val="afffe"/>
              <w:spacing w:before="0"/>
              <w:ind w:left="0"/>
              <w:rPr>
                <w:b/>
                <w:sz w:val="22"/>
                <w:szCs w:val="22"/>
              </w:rPr>
            </w:pPr>
            <w:r w:rsidRPr="002B4452">
              <w:rPr>
                <w:b/>
                <w:sz w:val="22"/>
                <w:szCs w:val="22"/>
              </w:rPr>
              <w:t>износ, %</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spacing w:before="0"/>
              <w:ind w:left="0"/>
              <w:jc w:val="left"/>
              <w:rPr>
                <w:sz w:val="22"/>
                <w:szCs w:val="22"/>
              </w:rPr>
            </w:pPr>
            <w:r>
              <w:rPr>
                <w:sz w:val="22"/>
                <w:szCs w:val="22"/>
              </w:rPr>
              <w:t xml:space="preserve">Скважина </w:t>
            </w:r>
            <w:proofErr w:type="spellStart"/>
            <w:r>
              <w:rPr>
                <w:sz w:val="22"/>
                <w:szCs w:val="22"/>
              </w:rPr>
              <w:t>с</w:t>
            </w:r>
            <w:proofErr w:type="gramStart"/>
            <w:r>
              <w:rPr>
                <w:sz w:val="22"/>
                <w:szCs w:val="22"/>
              </w:rPr>
              <w:t>.Н</w:t>
            </w:r>
            <w:proofErr w:type="gramEnd"/>
            <w:r>
              <w:rPr>
                <w:sz w:val="22"/>
                <w:szCs w:val="22"/>
              </w:rPr>
              <w:t>овогородка</w:t>
            </w:r>
            <w:proofErr w:type="spellEnd"/>
          </w:p>
        </w:tc>
        <w:tc>
          <w:tcPr>
            <w:tcW w:w="484" w:type="pct"/>
            <w:shd w:val="clear" w:color="auto" w:fill="auto"/>
            <w:vAlign w:val="center"/>
          </w:tcPr>
          <w:p w:rsidR="00366B9B" w:rsidRPr="00DB5562" w:rsidRDefault="00366B9B" w:rsidP="00C73E2B">
            <w:pPr>
              <w:pStyle w:val="afffe"/>
              <w:spacing w:before="0"/>
              <w:ind w:left="0"/>
              <w:rPr>
                <w:sz w:val="22"/>
                <w:szCs w:val="22"/>
              </w:rPr>
            </w:pPr>
            <w:r w:rsidRPr="00DB5562">
              <w:rPr>
                <w:sz w:val="22"/>
                <w:szCs w:val="22"/>
              </w:rPr>
              <w:t>ЭВЦ-6</w:t>
            </w:r>
          </w:p>
        </w:tc>
        <w:tc>
          <w:tcPr>
            <w:tcW w:w="975" w:type="pct"/>
            <w:shd w:val="clear" w:color="auto" w:fill="auto"/>
            <w:vAlign w:val="center"/>
          </w:tcPr>
          <w:p w:rsidR="00366B9B" w:rsidRPr="00184CBC" w:rsidRDefault="00366B9B" w:rsidP="00DB5562">
            <w:pPr>
              <w:pStyle w:val="affff0"/>
              <w:jc w:val="center"/>
            </w:pPr>
            <w:r>
              <w:t>10</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8760</w:t>
            </w:r>
          </w:p>
        </w:tc>
        <w:tc>
          <w:tcPr>
            <w:tcW w:w="520" w:type="pct"/>
            <w:shd w:val="clear" w:color="auto" w:fill="auto"/>
            <w:vAlign w:val="center"/>
          </w:tcPr>
          <w:p w:rsidR="00366B9B" w:rsidRPr="002B4452" w:rsidRDefault="00366B9B" w:rsidP="00DB5562">
            <w:pPr>
              <w:pStyle w:val="affff0"/>
              <w:jc w:val="center"/>
            </w:pPr>
            <w:r w:rsidRPr="002B4452">
              <w:t>85</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spacing w:before="0"/>
              <w:ind w:left="0"/>
              <w:jc w:val="left"/>
              <w:rPr>
                <w:sz w:val="22"/>
                <w:szCs w:val="22"/>
              </w:rPr>
            </w:pPr>
            <w:r>
              <w:rPr>
                <w:sz w:val="22"/>
                <w:szCs w:val="22"/>
              </w:rPr>
              <w:t xml:space="preserve">Скважина </w:t>
            </w:r>
            <w:proofErr w:type="spellStart"/>
            <w:r>
              <w:rPr>
                <w:sz w:val="22"/>
                <w:szCs w:val="22"/>
              </w:rPr>
              <w:t>с</w:t>
            </w:r>
            <w:proofErr w:type="gramStart"/>
            <w:r>
              <w:rPr>
                <w:sz w:val="22"/>
                <w:szCs w:val="22"/>
              </w:rPr>
              <w:t>.Н</w:t>
            </w:r>
            <w:proofErr w:type="gramEnd"/>
            <w:r>
              <w:rPr>
                <w:sz w:val="22"/>
                <w:szCs w:val="22"/>
              </w:rPr>
              <w:t>овогородка</w:t>
            </w:r>
            <w:proofErr w:type="spellEnd"/>
          </w:p>
        </w:tc>
        <w:tc>
          <w:tcPr>
            <w:tcW w:w="484" w:type="pct"/>
            <w:shd w:val="clear" w:color="auto" w:fill="auto"/>
            <w:vAlign w:val="center"/>
          </w:tcPr>
          <w:p w:rsidR="00366B9B" w:rsidRPr="00DB5562" w:rsidRDefault="00366B9B" w:rsidP="00C73E2B">
            <w:pPr>
              <w:pStyle w:val="afffe"/>
              <w:spacing w:before="0"/>
              <w:ind w:left="0"/>
              <w:rPr>
                <w:sz w:val="22"/>
                <w:szCs w:val="22"/>
              </w:rPr>
            </w:pPr>
            <w:r w:rsidRPr="00DB5562">
              <w:rPr>
                <w:sz w:val="22"/>
                <w:szCs w:val="22"/>
              </w:rPr>
              <w:t>ЭВЦ-6</w:t>
            </w:r>
          </w:p>
        </w:tc>
        <w:tc>
          <w:tcPr>
            <w:tcW w:w="975" w:type="pct"/>
            <w:shd w:val="clear" w:color="auto" w:fill="auto"/>
            <w:vAlign w:val="center"/>
          </w:tcPr>
          <w:p w:rsidR="00366B9B" w:rsidRPr="00184CBC" w:rsidRDefault="00366B9B" w:rsidP="00DB5562">
            <w:pPr>
              <w:pStyle w:val="affff0"/>
              <w:jc w:val="center"/>
            </w:pPr>
            <w:r>
              <w:t>10</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8760</w:t>
            </w:r>
          </w:p>
        </w:tc>
        <w:tc>
          <w:tcPr>
            <w:tcW w:w="520" w:type="pct"/>
            <w:shd w:val="clear" w:color="auto" w:fill="auto"/>
            <w:vAlign w:val="center"/>
          </w:tcPr>
          <w:p w:rsidR="00366B9B" w:rsidRPr="002B4452" w:rsidRDefault="00366B9B" w:rsidP="00DB5562">
            <w:pPr>
              <w:pStyle w:val="affff0"/>
              <w:jc w:val="center"/>
            </w:pPr>
            <w:r w:rsidRPr="002B4452">
              <w:t>85</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ind w:left="0"/>
              <w:jc w:val="left"/>
              <w:rPr>
                <w:sz w:val="22"/>
                <w:szCs w:val="22"/>
              </w:rPr>
            </w:pPr>
            <w:r>
              <w:rPr>
                <w:sz w:val="22"/>
                <w:szCs w:val="22"/>
              </w:rPr>
              <w:t xml:space="preserve">Скважина </w:t>
            </w:r>
            <w:proofErr w:type="spellStart"/>
            <w:r>
              <w:rPr>
                <w:sz w:val="22"/>
                <w:szCs w:val="22"/>
              </w:rPr>
              <w:t>д</w:t>
            </w:r>
            <w:proofErr w:type="gramStart"/>
            <w:r>
              <w:rPr>
                <w:sz w:val="22"/>
                <w:szCs w:val="22"/>
              </w:rPr>
              <w:t>.Т</w:t>
            </w:r>
            <w:proofErr w:type="gramEnd"/>
            <w:r>
              <w:rPr>
                <w:sz w:val="22"/>
                <w:szCs w:val="22"/>
              </w:rPr>
              <w:t>арака</w:t>
            </w:r>
            <w:proofErr w:type="spellEnd"/>
          </w:p>
        </w:tc>
        <w:tc>
          <w:tcPr>
            <w:tcW w:w="484" w:type="pct"/>
            <w:shd w:val="clear" w:color="auto" w:fill="auto"/>
            <w:vAlign w:val="center"/>
          </w:tcPr>
          <w:p w:rsidR="00366B9B" w:rsidRPr="00DB5562" w:rsidRDefault="00366B9B" w:rsidP="00C73E2B">
            <w:pPr>
              <w:pStyle w:val="afffe"/>
              <w:ind w:hanging="788"/>
              <w:rPr>
                <w:sz w:val="22"/>
                <w:szCs w:val="22"/>
              </w:rPr>
            </w:pPr>
            <w:r w:rsidRPr="00DB5562">
              <w:rPr>
                <w:sz w:val="22"/>
                <w:szCs w:val="22"/>
              </w:rPr>
              <w:t>ЭВЦ-6</w:t>
            </w:r>
          </w:p>
        </w:tc>
        <w:tc>
          <w:tcPr>
            <w:tcW w:w="975" w:type="pct"/>
            <w:shd w:val="clear" w:color="auto" w:fill="auto"/>
            <w:vAlign w:val="center"/>
          </w:tcPr>
          <w:p w:rsidR="00366B9B" w:rsidRPr="00184CBC" w:rsidRDefault="00366B9B" w:rsidP="00DB5562">
            <w:pPr>
              <w:pStyle w:val="affff0"/>
              <w:jc w:val="center"/>
            </w:pPr>
            <w:r>
              <w:t>10</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4380</w:t>
            </w:r>
          </w:p>
        </w:tc>
        <w:tc>
          <w:tcPr>
            <w:tcW w:w="520" w:type="pct"/>
            <w:shd w:val="clear" w:color="auto" w:fill="auto"/>
            <w:vAlign w:val="center"/>
          </w:tcPr>
          <w:p w:rsidR="00366B9B" w:rsidRPr="002B4452" w:rsidRDefault="002B4452" w:rsidP="00DB5562">
            <w:pPr>
              <w:pStyle w:val="affff0"/>
              <w:jc w:val="center"/>
            </w:pPr>
            <w:r>
              <w:t>5</w:t>
            </w:r>
            <w:r w:rsidR="00366B9B" w:rsidRPr="002B4452">
              <w:t>5</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ind w:left="0"/>
              <w:jc w:val="left"/>
              <w:rPr>
                <w:sz w:val="22"/>
                <w:szCs w:val="22"/>
              </w:rPr>
            </w:pPr>
            <w:r>
              <w:rPr>
                <w:sz w:val="22"/>
                <w:szCs w:val="22"/>
              </w:rPr>
              <w:t xml:space="preserve">Скважина </w:t>
            </w:r>
            <w:proofErr w:type="spellStart"/>
            <w:r>
              <w:rPr>
                <w:sz w:val="22"/>
                <w:szCs w:val="22"/>
              </w:rPr>
              <w:t>д</w:t>
            </w:r>
            <w:proofErr w:type="gramStart"/>
            <w:r>
              <w:rPr>
                <w:sz w:val="22"/>
                <w:szCs w:val="22"/>
              </w:rPr>
              <w:t>.К</w:t>
            </w:r>
            <w:proofErr w:type="gramEnd"/>
            <w:r>
              <w:rPr>
                <w:sz w:val="22"/>
                <w:szCs w:val="22"/>
              </w:rPr>
              <w:t>раснинка</w:t>
            </w:r>
            <w:proofErr w:type="spellEnd"/>
          </w:p>
        </w:tc>
        <w:tc>
          <w:tcPr>
            <w:tcW w:w="484" w:type="pct"/>
            <w:shd w:val="clear" w:color="auto" w:fill="auto"/>
            <w:vAlign w:val="center"/>
          </w:tcPr>
          <w:p w:rsidR="00366B9B" w:rsidRPr="00DB5562" w:rsidRDefault="00366B9B" w:rsidP="00C73E2B">
            <w:pPr>
              <w:pStyle w:val="afffe"/>
              <w:ind w:hanging="788"/>
              <w:rPr>
                <w:sz w:val="22"/>
                <w:szCs w:val="22"/>
              </w:rPr>
            </w:pPr>
            <w:r w:rsidRPr="00DB5562">
              <w:rPr>
                <w:sz w:val="22"/>
                <w:szCs w:val="22"/>
              </w:rPr>
              <w:t>ЭВЦ-6</w:t>
            </w:r>
          </w:p>
        </w:tc>
        <w:tc>
          <w:tcPr>
            <w:tcW w:w="975" w:type="pct"/>
            <w:shd w:val="clear" w:color="auto" w:fill="auto"/>
            <w:vAlign w:val="center"/>
          </w:tcPr>
          <w:p w:rsidR="00366B9B" w:rsidRPr="00184CBC" w:rsidRDefault="00366B9B" w:rsidP="00DB5562">
            <w:pPr>
              <w:pStyle w:val="affff0"/>
              <w:jc w:val="center"/>
            </w:pPr>
            <w:r>
              <w:t>10</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8760</w:t>
            </w:r>
          </w:p>
        </w:tc>
        <w:tc>
          <w:tcPr>
            <w:tcW w:w="520" w:type="pct"/>
            <w:shd w:val="clear" w:color="auto" w:fill="auto"/>
            <w:vAlign w:val="center"/>
          </w:tcPr>
          <w:p w:rsidR="00366B9B" w:rsidRPr="002B4452" w:rsidRDefault="00366B9B" w:rsidP="00DB5562">
            <w:pPr>
              <w:pStyle w:val="affff0"/>
              <w:jc w:val="center"/>
            </w:pPr>
            <w:r w:rsidRPr="002B4452">
              <w:t>85</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ind w:left="0"/>
              <w:jc w:val="left"/>
              <w:rPr>
                <w:sz w:val="22"/>
                <w:szCs w:val="22"/>
              </w:rPr>
            </w:pPr>
            <w:r>
              <w:rPr>
                <w:sz w:val="22"/>
                <w:szCs w:val="22"/>
              </w:rPr>
              <w:t xml:space="preserve">Скважина </w:t>
            </w:r>
            <w:proofErr w:type="spellStart"/>
            <w:r>
              <w:rPr>
                <w:sz w:val="22"/>
                <w:szCs w:val="22"/>
              </w:rPr>
              <w:t>д</w:t>
            </w:r>
            <w:proofErr w:type="gramStart"/>
            <w:r>
              <w:rPr>
                <w:sz w:val="22"/>
                <w:szCs w:val="22"/>
              </w:rPr>
              <w:t>.Н</w:t>
            </w:r>
            <w:proofErr w:type="gramEnd"/>
            <w:r>
              <w:rPr>
                <w:sz w:val="22"/>
                <w:szCs w:val="22"/>
              </w:rPr>
              <w:t>овогеоргиевка</w:t>
            </w:r>
            <w:proofErr w:type="spellEnd"/>
          </w:p>
        </w:tc>
        <w:tc>
          <w:tcPr>
            <w:tcW w:w="484" w:type="pct"/>
            <w:shd w:val="clear" w:color="auto" w:fill="auto"/>
            <w:vAlign w:val="center"/>
          </w:tcPr>
          <w:p w:rsidR="00366B9B" w:rsidRPr="00DB5562" w:rsidRDefault="00366B9B" w:rsidP="00C73E2B">
            <w:pPr>
              <w:pStyle w:val="afffe"/>
              <w:ind w:hanging="788"/>
              <w:rPr>
                <w:sz w:val="22"/>
                <w:szCs w:val="22"/>
              </w:rPr>
            </w:pPr>
            <w:r w:rsidRPr="00DB5562">
              <w:rPr>
                <w:sz w:val="22"/>
                <w:szCs w:val="22"/>
              </w:rPr>
              <w:t>ЭВЦ-6</w:t>
            </w:r>
          </w:p>
        </w:tc>
        <w:tc>
          <w:tcPr>
            <w:tcW w:w="975" w:type="pct"/>
            <w:shd w:val="clear" w:color="auto" w:fill="auto"/>
            <w:vAlign w:val="center"/>
          </w:tcPr>
          <w:p w:rsidR="00366B9B" w:rsidRPr="00184CBC" w:rsidRDefault="00366B9B" w:rsidP="00DB5562">
            <w:pPr>
              <w:pStyle w:val="affff0"/>
              <w:jc w:val="center"/>
            </w:pPr>
            <w:r>
              <w:t>10</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8760</w:t>
            </w:r>
          </w:p>
        </w:tc>
        <w:tc>
          <w:tcPr>
            <w:tcW w:w="520" w:type="pct"/>
            <w:shd w:val="clear" w:color="auto" w:fill="auto"/>
            <w:vAlign w:val="center"/>
          </w:tcPr>
          <w:p w:rsidR="00366B9B" w:rsidRPr="002B4452" w:rsidRDefault="00366B9B" w:rsidP="00DB5562">
            <w:pPr>
              <w:pStyle w:val="affff0"/>
              <w:jc w:val="center"/>
            </w:pPr>
            <w:r w:rsidRPr="002B4452">
              <w:t>85</w:t>
            </w:r>
          </w:p>
        </w:tc>
      </w:tr>
      <w:tr w:rsidR="00366B9B" w:rsidRPr="00184CBC" w:rsidTr="00DB5562">
        <w:trPr>
          <w:trHeight w:val="283"/>
        </w:trPr>
        <w:tc>
          <w:tcPr>
            <w:tcW w:w="880" w:type="pct"/>
            <w:shd w:val="clear" w:color="auto" w:fill="auto"/>
            <w:vAlign w:val="center"/>
          </w:tcPr>
          <w:p w:rsidR="00366B9B" w:rsidRPr="00184CBC" w:rsidRDefault="00366B9B" w:rsidP="00DB5562">
            <w:pPr>
              <w:pStyle w:val="afffe"/>
              <w:ind w:left="0"/>
              <w:jc w:val="left"/>
              <w:rPr>
                <w:sz w:val="22"/>
                <w:szCs w:val="22"/>
              </w:rPr>
            </w:pPr>
            <w:r>
              <w:rPr>
                <w:sz w:val="22"/>
                <w:szCs w:val="22"/>
              </w:rPr>
              <w:t xml:space="preserve">Скважина </w:t>
            </w:r>
            <w:proofErr w:type="spellStart"/>
            <w:r>
              <w:rPr>
                <w:sz w:val="22"/>
                <w:szCs w:val="22"/>
              </w:rPr>
              <w:t>д</w:t>
            </w:r>
            <w:proofErr w:type="gramStart"/>
            <w:r>
              <w:rPr>
                <w:sz w:val="22"/>
                <w:szCs w:val="22"/>
              </w:rPr>
              <w:t>.Н</w:t>
            </w:r>
            <w:proofErr w:type="gramEnd"/>
            <w:r>
              <w:rPr>
                <w:sz w:val="22"/>
                <w:szCs w:val="22"/>
              </w:rPr>
              <w:t>овогеоргиевка</w:t>
            </w:r>
            <w:proofErr w:type="spellEnd"/>
          </w:p>
        </w:tc>
        <w:tc>
          <w:tcPr>
            <w:tcW w:w="484" w:type="pct"/>
            <w:shd w:val="clear" w:color="auto" w:fill="auto"/>
            <w:vAlign w:val="center"/>
          </w:tcPr>
          <w:p w:rsidR="00366B9B" w:rsidRPr="00DB5562" w:rsidRDefault="00366B9B" w:rsidP="00C73E2B">
            <w:pPr>
              <w:pStyle w:val="afffe"/>
              <w:ind w:hanging="788"/>
              <w:rPr>
                <w:sz w:val="22"/>
                <w:szCs w:val="22"/>
              </w:rPr>
            </w:pPr>
            <w:r w:rsidRPr="00DB5562">
              <w:rPr>
                <w:sz w:val="22"/>
                <w:szCs w:val="22"/>
              </w:rPr>
              <w:t>ЭВЦ-5</w:t>
            </w:r>
          </w:p>
        </w:tc>
        <w:tc>
          <w:tcPr>
            <w:tcW w:w="975" w:type="pct"/>
            <w:shd w:val="clear" w:color="auto" w:fill="auto"/>
            <w:vAlign w:val="center"/>
          </w:tcPr>
          <w:p w:rsidR="00366B9B" w:rsidRPr="00184CBC" w:rsidRDefault="00366B9B" w:rsidP="00DB5562">
            <w:pPr>
              <w:pStyle w:val="affff0"/>
              <w:jc w:val="center"/>
            </w:pPr>
            <w:r>
              <w:t>6,5</w:t>
            </w:r>
          </w:p>
        </w:tc>
        <w:tc>
          <w:tcPr>
            <w:tcW w:w="398" w:type="pct"/>
            <w:shd w:val="clear" w:color="auto" w:fill="auto"/>
            <w:vAlign w:val="center"/>
          </w:tcPr>
          <w:p w:rsidR="00366B9B" w:rsidRPr="00184CBC" w:rsidRDefault="00366B9B" w:rsidP="00DB5562">
            <w:pPr>
              <w:pStyle w:val="affff0"/>
              <w:jc w:val="center"/>
            </w:pPr>
            <w:r>
              <w:t>80</w:t>
            </w:r>
          </w:p>
        </w:tc>
        <w:tc>
          <w:tcPr>
            <w:tcW w:w="964" w:type="pct"/>
            <w:shd w:val="clear" w:color="auto" w:fill="auto"/>
            <w:vAlign w:val="center"/>
          </w:tcPr>
          <w:p w:rsidR="00366B9B" w:rsidRPr="00184CBC" w:rsidRDefault="00366B9B" w:rsidP="00DB5562">
            <w:pPr>
              <w:pStyle w:val="affff0"/>
              <w:jc w:val="center"/>
            </w:pPr>
            <w:r>
              <w:t>5,5</w:t>
            </w:r>
          </w:p>
        </w:tc>
        <w:tc>
          <w:tcPr>
            <w:tcW w:w="779" w:type="pct"/>
            <w:shd w:val="clear" w:color="auto" w:fill="auto"/>
            <w:vAlign w:val="center"/>
          </w:tcPr>
          <w:p w:rsidR="00366B9B" w:rsidRPr="00184CBC" w:rsidRDefault="00366B9B" w:rsidP="00DB5562">
            <w:pPr>
              <w:pStyle w:val="affff0"/>
              <w:jc w:val="center"/>
            </w:pPr>
            <w:r>
              <w:t>4380</w:t>
            </w:r>
          </w:p>
        </w:tc>
        <w:tc>
          <w:tcPr>
            <w:tcW w:w="520" w:type="pct"/>
            <w:shd w:val="clear" w:color="auto" w:fill="auto"/>
            <w:vAlign w:val="center"/>
          </w:tcPr>
          <w:p w:rsidR="00366B9B" w:rsidRPr="002B4452" w:rsidRDefault="002B4452" w:rsidP="00DB5562">
            <w:pPr>
              <w:pStyle w:val="affff0"/>
              <w:jc w:val="center"/>
            </w:pPr>
            <w:r>
              <w:t>5</w:t>
            </w:r>
            <w:r w:rsidR="00366B9B" w:rsidRPr="002B4452">
              <w:t>5</w:t>
            </w:r>
          </w:p>
        </w:tc>
      </w:tr>
    </w:tbl>
    <w:p w:rsidR="00366B9B" w:rsidRDefault="00366B9B" w:rsidP="006752AA">
      <w:pPr>
        <w:spacing w:after="120"/>
        <w:ind w:firstLine="0"/>
        <w:jc w:val="right"/>
        <w:rPr>
          <w:lang w:eastAsia="ru-RU"/>
        </w:rPr>
      </w:pPr>
    </w:p>
    <w:p w:rsidR="00B83FC8" w:rsidRPr="004460C6" w:rsidRDefault="00B83FC8" w:rsidP="00B83FC8">
      <w:pPr>
        <w:pStyle w:val="2"/>
        <w:numPr>
          <w:ilvl w:val="2"/>
          <w:numId w:val="1"/>
        </w:numPr>
        <w:tabs>
          <w:tab w:val="left" w:pos="1560"/>
        </w:tabs>
        <w:spacing w:line="240" w:lineRule="auto"/>
        <w:rPr>
          <w:lang w:eastAsia="ru-RU"/>
        </w:rPr>
      </w:pPr>
      <w:bookmarkStart w:id="17" w:name="_Toc140837629"/>
      <w:r w:rsidRPr="004460C6">
        <w:rPr>
          <w:lang w:eastAsia="ru-RU"/>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17"/>
    </w:p>
    <w:p w:rsidR="00B34370" w:rsidRPr="00DB5562" w:rsidRDefault="00B34370" w:rsidP="00B34370">
      <w:pPr>
        <w:spacing w:after="120"/>
        <w:rPr>
          <w:color w:val="000000" w:themeColor="text1"/>
        </w:rPr>
      </w:pPr>
      <w:r w:rsidRPr="00DB5562">
        <w:rPr>
          <w:color w:val="000000" w:themeColor="text1"/>
        </w:rPr>
        <w:t>Согласно существующей схеме водоснабжения вода из двух скважин с помощью насосов подаётся по трубопроводам в водонапорную башню, далее в наружную сеть к абонентам.</w:t>
      </w:r>
    </w:p>
    <w:p w:rsidR="00B83FC8" w:rsidRPr="00DB5562" w:rsidRDefault="00B83FC8" w:rsidP="00B83FC8">
      <w:pPr>
        <w:spacing w:after="120"/>
        <w:rPr>
          <w:color w:val="000000" w:themeColor="text1"/>
          <w:szCs w:val="24"/>
        </w:rPr>
      </w:pPr>
      <w:r w:rsidRPr="00DB5562">
        <w:rPr>
          <w:color w:val="000000" w:themeColor="text1"/>
          <w:szCs w:val="24"/>
        </w:rPr>
        <w:t>Объекты системы водоснабжения</w:t>
      </w:r>
      <w:r w:rsidR="00022732" w:rsidRPr="00DB5562">
        <w:rPr>
          <w:color w:val="000000" w:themeColor="text1"/>
          <w:szCs w:val="24"/>
        </w:rPr>
        <w:t xml:space="preserve"> </w:t>
      </w:r>
      <w:r w:rsidRPr="00DB5562">
        <w:rPr>
          <w:color w:val="000000" w:themeColor="text1"/>
          <w:szCs w:val="24"/>
        </w:rPr>
        <w:t xml:space="preserve">находятся на балансе </w:t>
      </w:r>
      <w:r w:rsidR="00346B71" w:rsidRPr="00DB5562">
        <w:rPr>
          <w:color w:val="000000" w:themeColor="text1"/>
          <w:szCs w:val="24"/>
        </w:rPr>
        <w:t xml:space="preserve">(организация собственник) </w:t>
      </w:r>
      <w:r w:rsidR="00B34370" w:rsidRPr="00DB5562">
        <w:rPr>
          <w:color w:val="000000" w:themeColor="text1"/>
          <w:szCs w:val="24"/>
        </w:rPr>
        <w:t xml:space="preserve">администрации </w:t>
      </w:r>
      <w:r w:rsidR="00031138" w:rsidRPr="00DB5562">
        <w:rPr>
          <w:color w:val="000000" w:themeColor="text1"/>
          <w:szCs w:val="24"/>
        </w:rPr>
        <w:t>Новогородского сельского поселения</w:t>
      </w:r>
      <w:r w:rsidR="00962DF5" w:rsidRPr="00DB5562">
        <w:rPr>
          <w:color w:val="000000" w:themeColor="text1"/>
          <w:szCs w:val="24"/>
        </w:rPr>
        <w:t>.</w:t>
      </w:r>
    </w:p>
    <w:p w:rsidR="00D31D06" w:rsidRPr="00DB5562" w:rsidRDefault="00D31D06" w:rsidP="00D31D06">
      <w:pPr>
        <w:rPr>
          <w:color w:val="000000" w:themeColor="text1"/>
          <w:szCs w:val="24"/>
        </w:rPr>
      </w:pPr>
      <w:r w:rsidRPr="00DB5562">
        <w:rPr>
          <w:color w:val="000000" w:themeColor="text1"/>
        </w:rP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w:t>
      </w:r>
    </w:p>
    <w:p w:rsidR="003B67FA" w:rsidRDefault="00001BAB" w:rsidP="00A50D52">
      <w:pPr>
        <w:spacing w:after="120"/>
        <w:rPr>
          <w:color w:val="000000" w:themeColor="text1"/>
          <w:szCs w:val="24"/>
        </w:rPr>
      </w:pPr>
      <w:r w:rsidRPr="00DB5562">
        <w:rPr>
          <w:color w:val="000000" w:themeColor="text1"/>
          <w:szCs w:val="24"/>
        </w:rPr>
        <w:t xml:space="preserve">Характеристика существующих водопроводных сетей приведена в таблице </w:t>
      </w:r>
      <w:r w:rsidR="00366B9B" w:rsidRPr="00DB5562">
        <w:rPr>
          <w:color w:val="000000" w:themeColor="text1"/>
          <w:szCs w:val="24"/>
        </w:rPr>
        <w:t>5</w:t>
      </w:r>
      <w:r w:rsidR="00DB5562">
        <w:rPr>
          <w:color w:val="000000" w:themeColor="text1"/>
          <w:szCs w:val="24"/>
        </w:rPr>
        <w:t>.</w:t>
      </w:r>
    </w:p>
    <w:p w:rsidR="00DB5562" w:rsidRDefault="00DB5562" w:rsidP="00A50D52">
      <w:pPr>
        <w:spacing w:after="120"/>
        <w:rPr>
          <w:color w:val="000000" w:themeColor="text1"/>
          <w:szCs w:val="24"/>
        </w:rPr>
      </w:pPr>
    </w:p>
    <w:p w:rsidR="00DB5562" w:rsidRDefault="00DB5562" w:rsidP="00A50D52">
      <w:pPr>
        <w:spacing w:after="120"/>
        <w:rPr>
          <w:color w:val="000000" w:themeColor="text1"/>
          <w:szCs w:val="24"/>
        </w:rPr>
      </w:pPr>
    </w:p>
    <w:p w:rsidR="00DB5562" w:rsidRPr="00DB5562" w:rsidRDefault="00DB5562" w:rsidP="00A50D52">
      <w:pPr>
        <w:spacing w:after="120"/>
        <w:rPr>
          <w:color w:val="000000" w:themeColor="text1"/>
          <w:szCs w:val="24"/>
        </w:rPr>
      </w:pPr>
    </w:p>
    <w:p w:rsidR="00001BAB" w:rsidRPr="00DB5562" w:rsidRDefault="00D44CFA" w:rsidP="00AE6904">
      <w:pPr>
        <w:spacing w:after="120"/>
        <w:ind w:firstLine="0"/>
        <w:jc w:val="right"/>
        <w:rPr>
          <w:color w:val="000000" w:themeColor="text1"/>
        </w:rPr>
      </w:pPr>
      <w:r w:rsidRPr="00DB5562">
        <w:rPr>
          <w:color w:val="000000" w:themeColor="text1"/>
        </w:rPr>
        <w:lastRenderedPageBreak/>
        <w:t>Т</w:t>
      </w:r>
      <w:r w:rsidR="00001BAB" w:rsidRPr="00DB5562">
        <w:rPr>
          <w:color w:val="000000" w:themeColor="text1"/>
        </w:rPr>
        <w:t xml:space="preserve">аблица </w:t>
      </w:r>
      <w:r w:rsidR="00366B9B" w:rsidRPr="00DB5562">
        <w:rPr>
          <w:color w:val="000000" w:themeColor="text1"/>
        </w:rPr>
        <w:t>5</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1650"/>
        <w:gridCol w:w="1027"/>
        <w:gridCol w:w="1102"/>
        <w:gridCol w:w="1174"/>
        <w:gridCol w:w="1201"/>
        <w:gridCol w:w="1475"/>
        <w:gridCol w:w="1174"/>
      </w:tblGrid>
      <w:tr w:rsidR="00366B9B" w:rsidRPr="00F84BD4" w:rsidTr="00DB5562">
        <w:trPr>
          <w:trHeight w:val="20"/>
          <w:tblHeader/>
        </w:trPr>
        <w:tc>
          <w:tcPr>
            <w:tcW w:w="733" w:type="pct"/>
            <w:shd w:val="clear" w:color="auto" w:fill="auto"/>
            <w:tcMar>
              <w:top w:w="6" w:type="dxa"/>
              <w:bottom w:w="6" w:type="dxa"/>
            </w:tcMar>
            <w:vAlign w:val="center"/>
          </w:tcPr>
          <w:p w:rsidR="00366B9B" w:rsidRPr="00F84BD4" w:rsidRDefault="00366B9B" w:rsidP="00C73E2B">
            <w:pPr>
              <w:pStyle w:val="afffe"/>
              <w:rPr>
                <w:b/>
                <w:sz w:val="22"/>
                <w:szCs w:val="22"/>
              </w:rPr>
            </w:pPr>
            <w:r w:rsidRPr="00F84BD4">
              <w:rPr>
                <w:b/>
                <w:sz w:val="22"/>
                <w:szCs w:val="22"/>
              </w:rPr>
              <w:t>Наименование населенного пункта</w:t>
            </w:r>
          </w:p>
        </w:tc>
        <w:tc>
          <w:tcPr>
            <w:tcW w:w="800" w:type="pct"/>
            <w:shd w:val="clear" w:color="auto" w:fill="auto"/>
            <w:tcMar>
              <w:top w:w="6" w:type="dxa"/>
              <w:bottom w:w="6" w:type="dxa"/>
            </w:tcMar>
            <w:vAlign w:val="center"/>
            <w:hideMark/>
          </w:tcPr>
          <w:p w:rsidR="00366B9B" w:rsidRPr="00F84BD4" w:rsidRDefault="00366B9B" w:rsidP="00C73E2B">
            <w:pPr>
              <w:pStyle w:val="afffe"/>
              <w:rPr>
                <w:b/>
                <w:sz w:val="22"/>
                <w:szCs w:val="22"/>
              </w:rPr>
            </w:pPr>
            <w:r w:rsidRPr="00F84BD4">
              <w:rPr>
                <w:b/>
                <w:sz w:val="22"/>
                <w:szCs w:val="22"/>
              </w:rPr>
              <w:t xml:space="preserve">Протяженность, </w:t>
            </w:r>
            <w:proofErr w:type="gramStart"/>
            <w:r w:rsidRPr="00F84BD4">
              <w:rPr>
                <w:b/>
                <w:sz w:val="22"/>
                <w:szCs w:val="22"/>
              </w:rPr>
              <w:t>км</w:t>
            </w:r>
            <w:proofErr w:type="gramEnd"/>
          </w:p>
        </w:tc>
        <w:tc>
          <w:tcPr>
            <w:tcW w:w="498" w:type="pct"/>
            <w:shd w:val="clear" w:color="auto" w:fill="auto"/>
            <w:tcMar>
              <w:top w:w="6" w:type="dxa"/>
              <w:bottom w:w="6" w:type="dxa"/>
            </w:tcMar>
            <w:vAlign w:val="center"/>
            <w:hideMark/>
          </w:tcPr>
          <w:p w:rsidR="00366B9B" w:rsidRPr="00F84BD4" w:rsidRDefault="00366B9B" w:rsidP="00C73E2B">
            <w:pPr>
              <w:pStyle w:val="afffe"/>
              <w:rPr>
                <w:b/>
                <w:sz w:val="22"/>
                <w:szCs w:val="22"/>
              </w:rPr>
            </w:pPr>
            <w:r w:rsidRPr="00F84BD4">
              <w:rPr>
                <w:b/>
                <w:sz w:val="22"/>
                <w:szCs w:val="22"/>
              </w:rPr>
              <w:t xml:space="preserve">Диаметр, </w:t>
            </w:r>
            <w:proofErr w:type="gramStart"/>
            <w:r w:rsidRPr="00F84BD4">
              <w:rPr>
                <w:b/>
                <w:sz w:val="22"/>
                <w:szCs w:val="22"/>
              </w:rPr>
              <w:t>мм</w:t>
            </w:r>
            <w:proofErr w:type="gramEnd"/>
          </w:p>
        </w:tc>
        <w:tc>
          <w:tcPr>
            <w:tcW w:w="534" w:type="pct"/>
            <w:shd w:val="clear" w:color="auto" w:fill="auto"/>
            <w:tcMar>
              <w:top w:w="6" w:type="dxa"/>
              <w:bottom w:w="6" w:type="dxa"/>
            </w:tcMar>
            <w:vAlign w:val="center"/>
            <w:hideMark/>
          </w:tcPr>
          <w:p w:rsidR="00366B9B" w:rsidRPr="00F84BD4" w:rsidRDefault="00366B9B" w:rsidP="00C73E2B">
            <w:pPr>
              <w:pStyle w:val="afffe"/>
              <w:rPr>
                <w:b/>
                <w:sz w:val="22"/>
                <w:szCs w:val="22"/>
              </w:rPr>
            </w:pPr>
            <w:r w:rsidRPr="00F84BD4">
              <w:rPr>
                <w:b/>
                <w:sz w:val="22"/>
                <w:szCs w:val="22"/>
              </w:rPr>
              <w:t xml:space="preserve">Материал </w:t>
            </w:r>
          </w:p>
        </w:tc>
        <w:tc>
          <w:tcPr>
            <w:tcW w:w="569" w:type="pct"/>
            <w:shd w:val="clear" w:color="auto" w:fill="auto"/>
            <w:tcMar>
              <w:top w:w="6" w:type="dxa"/>
              <w:bottom w:w="6" w:type="dxa"/>
            </w:tcMar>
            <w:vAlign w:val="center"/>
            <w:hideMark/>
          </w:tcPr>
          <w:p w:rsidR="00366B9B" w:rsidRPr="00F84BD4" w:rsidRDefault="00366B9B" w:rsidP="00C73E2B">
            <w:pPr>
              <w:pStyle w:val="afffe"/>
              <w:rPr>
                <w:b/>
                <w:sz w:val="22"/>
                <w:szCs w:val="22"/>
              </w:rPr>
            </w:pPr>
            <w:r w:rsidRPr="00F84BD4">
              <w:rPr>
                <w:b/>
                <w:sz w:val="22"/>
                <w:szCs w:val="22"/>
              </w:rPr>
              <w:t>Тип прокладки</w:t>
            </w:r>
          </w:p>
        </w:tc>
        <w:tc>
          <w:tcPr>
            <w:tcW w:w="582" w:type="pct"/>
            <w:shd w:val="clear" w:color="auto" w:fill="auto"/>
            <w:tcMar>
              <w:top w:w="6" w:type="dxa"/>
              <w:bottom w:w="6" w:type="dxa"/>
            </w:tcMar>
            <w:vAlign w:val="center"/>
          </w:tcPr>
          <w:p w:rsidR="00366B9B" w:rsidRPr="00F84BD4" w:rsidRDefault="00366B9B" w:rsidP="00C73E2B">
            <w:pPr>
              <w:pStyle w:val="afffe"/>
              <w:rPr>
                <w:b/>
                <w:sz w:val="22"/>
                <w:szCs w:val="22"/>
              </w:rPr>
            </w:pPr>
            <w:r w:rsidRPr="00F84BD4">
              <w:rPr>
                <w:b/>
                <w:sz w:val="22"/>
                <w:szCs w:val="22"/>
              </w:rPr>
              <w:t xml:space="preserve">Средняя глубина заложения, </w:t>
            </w:r>
            <w:proofErr w:type="gramStart"/>
            <w:r w:rsidRPr="00F84BD4">
              <w:rPr>
                <w:b/>
                <w:sz w:val="22"/>
                <w:szCs w:val="22"/>
              </w:rPr>
              <w:t>м</w:t>
            </w:r>
            <w:proofErr w:type="gramEnd"/>
          </w:p>
        </w:tc>
        <w:tc>
          <w:tcPr>
            <w:tcW w:w="715" w:type="pct"/>
            <w:shd w:val="clear" w:color="auto" w:fill="auto"/>
            <w:tcMar>
              <w:top w:w="6" w:type="dxa"/>
              <w:bottom w:w="6" w:type="dxa"/>
            </w:tcMar>
            <w:vAlign w:val="center"/>
          </w:tcPr>
          <w:p w:rsidR="00366B9B" w:rsidRPr="00F84BD4" w:rsidRDefault="00366B9B" w:rsidP="00C73E2B">
            <w:pPr>
              <w:pStyle w:val="afffe"/>
              <w:rPr>
                <w:b/>
                <w:sz w:val="22"/>
                <w:szCs w:val="22"/>
              </w:rPr>
            </w:pPr>
            <w:r w:rsidRPr="00F84BD4">
              <w:rPr>
                <w:b/>
                <w:sz w:val="22"/>
                <w:szCs w:val="22"/>
              </w:rPr>
              <w:t>Год ввода в эксплуатацию</w:t>
            </w:r>
          </w:p>
        </w:tc>
        <w:tc>
          <w:tcPr>
            <w:tcW w:w="569" w:type="pct"/>
            <w:shd w:val="clear" w:color="auto" w:fill="auto"/>
            <w:tcMar>
              <w:top w:w="6" w:type="dxa"/>
              <w:bottom w:w="6" w:type="dxa"/>
            </w:tcMar>
            <w:vAlign w:val="center"/>
          </w:tcPr>
          <w:p w:rsidR="00366B9B" w:rsidRPr="00F84BD4" w:rsidRDefault="00366B9B" w:rsidP="00C73E2B">
            <w:pPr>
              <w:pStyle w:val="afffe"/>
              <w:rPr>
                <w:b/>
                <w:sz w:val="22"/>
                <w:szCs w:val="22"/>
              </w:rPr>
            </w:pPr>
            <w:r w:rsidRPr="00F84BD4">
              <w:rPr>
                <w:b/>
                <w:sz w:val="22"/>
                <w:szCs w:val="22"/>
              </w:rPr>
              <w:t>Износ, %</w:t>
            </w:r>
          </w:p>
        </w:tc>
      </w:tr>
      <w:tr w:rsidR="00366B9B" w:rsidRPr="00F84BD4" w:rsidTr="00DB5562">
        <w:trPr>
          <w:trHeight w:val="20"/>
          <w:tblHeader/>
        </w:trPr>
        <w:tc>
          <w:tcPr>
            <w:tcW w:w="733" w:type="pct"/>
            <w:shd w:val="clear" w:color="auto" w:fill="auto"/>
            <w:tcMar>
              <w:top w:w="6" w:type="dxa"/>
              <w:bottom w:w="6" w:type="dxa"/>
            </w:tcMar>
            <w:vAlign w:val="center"/>
          </w:tcPr>
          <w:p w:rsidR="00366B9B" w:rsidRPr="00F84BD4" w:rsidRDefault="00366B9B" w:rsidP="00C73E2B">
            <w:pPr>
              <w:pStyle w:val="afffe"/>
              <w:jc w:val="left"/>
              <w:rPr>
                <w:sz w:val="22"/>
                <w:szCs w:val="22"/>
              </w:rPr>
            </w:pPr>
            <w:r>
              <w:rPr>
                <w:sz w:val="22"/>
                <w:szCs w:val="22"/>
              </w:rPr>
              <w:t>Новогородка</w:t>
            </w:r>
          </w:p>
        </w:tc>
        <w:tc>
          <w:tcPr>
            <w:tcW w:w="800"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4,500</w:t>
            </w:r>
          </w:p>
        </w:tc>
        <w:tc>
          <w:tcPr>
            <w:tcW w:w="498"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120</w:t>
            </w:r>
          </w:p>
        </w:tc>
        <w:tc>
          <w:tcPr>
            <w:tcW w:w="534"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чугун</w:t>
            </w:r>
          </w:p>
        </w:tc>
        <w:tc>
          <w:tcPr>
            <w:tcW w:w="569"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подземный</w:t>
            </w:r>
          </w:p>
        </w:tc>
        <w:tc>
          <w:tcPr>
            <w:tcW w:w="582"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3м</w:t>
            </w:r>
          </w:p>
        </w:tc>
        <w:tc>
          <w:tcPr>
            <w:tcW w:w="715"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1974</w:t>
            </w:r>
          </w:p>
        </w:tc>
        <w:tc>
          <w:tcPr>
            <w:tcW w:w="569" w:type="pct"/>
            <w:shd w:val="clear" w:color="auto" w:fill="auto"/>
            <w:tcMar>
              <w:top w:w="6" w:type="dxa"/>
              <w:bottom w:w="6" w:type="dxa"/>
            </w:tcMar>
            <w:vAlign w:val="center"/>
          </w:tcPr>
          <w:p w:rsidR="00366B9B" w:rsidRPr="0088348A" w:rsidRDefault="0088348A" w:rsidP="00C73E2B">
            <w:pPr>
              <w:pStyle w:val="afffe"/>
              <w:rPr>
                <w:sz w:val="22"/>
                <w:szCs w:val="22"/>
              </w:rPr>
            </w:pPr>
            <w:r w:rsidRPr="0088348A">
              <w:rPr>
                <w:sz w:val="22"/>
                <w:szCs w:val="22"/>
              </w:rPr>
              <w:t>95</w:t>
            </w:r>
          </w:p>
        </w:tc>
      </w:tr>
      <w:tr w:rsidR="00366B9B" w:rsidRPr="00F84BD4" w:rsidTr="00DB5562">
        <w:trPr>
          <w:trHeight w:val="20"/>
          <w:tblHeader/>
        </w:trPr>
        <w:tc>
          <w:tcPr>
            <w:tcW w:w="733" w:type="pct"/>
            <w:shd w:val="clear" w:color="auto" w:fill="auto"/>
            <w:tcMar>
              <w:top w:w="6" w:type="dxa"/>
              <w:bottom w:w="6" w:type="dxa"/>
            </w:tcMar>
            <w:vAlign w:val="center"/>
          </w:tcPr>
          <w:p w:rsidR="00366B9B" w:rsidRPr="00F84BD4" w:rsidRDefault="00366B9B" w:rsidP="00C73E2B">
            <w:pPr>
              <w:pStyle w:val="afffe"/>
              <w:jc w:val="left"/>
              <w:rPr>
                <w:sz w:val="22"/>
                <w:szCs w:val="22"/>
              </w:rPr>
            </w:pPr>
            <w:proofErr w:type="spellStart"/>
            <w:r>
              <w:rPr>
                <w:sz w:val="22"/>
                <w:szCs w:val="22"/>
              </w:rPr>
              <w:t>Тарака</w:t>
            </w:r>
            <w:proofErr w:type="spellEnd"/>
          </w:p>
        </w:tc>
        <w:tc>
          <w:tcPr>
            <w:tcW w:w="800"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1,571</w:t>
            </w:r>
          </w:p>
        </w:tc>
        <w:tc>
          <w:tcPr>
            <w:tcW w:w="498" w:type="pct"/>
            <w:shd w:val="clear" w:color="auto" w:fill="auto"/>
            <w:tcMar>
              <w:top w:w="6" w:type="dxa"/>
              <w:bottom w:w="6" w:type="dxa"/>
            </w:tcMar>
            <w:vAlign w:val="center"/>
            <w:hideMark/>
          </w:tcPr>
          <w:p w:rsidR="00366B9B" w:rsidRPr="00F84BD4" w:rsidRDefault="00366B9B" w:rsidP="00C73E2B">
            <w:pPr>
              <w:pStyle w:val="afffe"/>
              <w:rPr>
                <w:sz w:val="22"/>
                <w:szCs w:val="22"/>
              </w:rPr>
            </w:pPr>
            <w:r>
              <w:rPr>
                <w:sz w:val="22"/>
                <w:szCs w:val="22"/>
              </w:rPr>
              <w:t>100</w:t>
            </w:r>
          </w:p>
        </w:tc>
        <w:tc>
          <w:tcPr>
            <w:tcW w:w="534" w:type="pct"/>
            <w:shd w:val="clear" w:color="auto" w:fill="auto"/>
            <w:tcMar>
              <w:top w:w="6" w:type="dxa"/>
              <w:bottom w:w="6" w:type="dxa"/>
            </w:tcMar>
            <w:vAlign w:val="center"/>
            <w:hideMark/>
          </w:tcPr>
          <w:p w:rsidR="00366B9B" w:rsidRPr="0088348A" w:rsidRDefault="00366B9B" w:rsidP="00C73E2B">
            <w:pPr>
              <w:pStyle w:val="afffe"/>
              <w:rPr>
                <w:sz w:val="22"/>
                <w:szCs w:val="22"/>
              </w:rPr>
            </w:pPr>
            <w:proofErr w:type="spellStart"/>
            <w:r w:rsidRPr="0088348A">
              <w:rPr>
                <w:sz w:val="22"/>
                <w:szCs w:val="22"/>
              </w:rPr>
              <w:t>пвх</w:t>
            </w:r>
            <w:proofErr w:type="spellEnd"/>
          </w:p>
        </w:tc>
        <w:tc>
          <w:tcPr>
            <w:tcW w:w="569" w:type="pct"/>
            <w:shd w:val="clear" w:color="auto" w:fill="auto"/>
            <w:tcMar>
              <w:top w:w="6" w:type="dxa"/>
              <w:bottom w:w="6" w:type="dxa"/>
            </w:tcMar>
            <w:vAlign w:val="center"/>
            <w:hideMark/>
          </w:tcPr>
          <w:p w:rsidR="00366B9B" w:rsidRPr="0088348A" w:rsidRDefault="00366B9B" w:rsidP="00C73E2B">
            <w:pPr>
              <w:pStyle w:val="afffe"/>
              <w:rPr>
                <w:sz w:val="22"/>
                <w:szCs w:val="22"/>
              </w:rPr>
            </w:pPr>
            <w:r w:rsidRPr="0088348A">
              <w:rPr>
                <w:sz w:val="22"/>
                <w:szCs w:val="22"/>
              </w:rPr>
              <w:t>подземный</w:t>
            </w:r>
          </w:p>
        </w:tc>
        <w:tc>
          <w:tcPr>
            <w:tcW w:w="582" w:type="pct"/>
            <w:shd w:val="clear" w:color="auto" w:fill="auto"/>
            <w:tcMar>
              <w:top w:w="6" w:type="dxa"/>
              <w:bottom w:w="6" w:type="dxa"/>
            </w:tcMar>
            <w:vAlign w:val="center"/>
          </w:tcPr>
          <w:p w:rsidR="00366B9B" w:rsidRPr="0088348A" w:rsidRDefault="00366B9B" w:rsidP="00C73E2B">
            <w:pPr>
              <w:pStyle w:val="afffe"/>
              <w:rPr>
                <w:sz w:val="22"/>
                <w:szCs w:val="22"/>
              </w:rPr>
            </w:pPr>
            <w:r w:rsidRPr="0088348A">
              <w:rPr>
                <w:sz w:val="22"/>
                <w:szCs w:val="22"/>
              </w:rPr>
              <w:t>3м</w:t>
            </w:r>
          </w:p>
        </w:tc>
        <w:tc>
          <w:tcPr>
            <w:tcW w:w="715" w:type="pct"/>
            <w:shd w:val="clear" w:color="auto" w:fill="auto"/>
            <w:tcMar>
              <w:top w:w="6" w:type="dxa"/>
              <w:bottom w:w="6" w:type="dxa"/>
            </w:tcMar>
            <w:vAlign w:val="center"/>
          </w:tcPr>
          <w:p w:rsidR="00366B9B" w:rsidRPr="0088348A" w:rsidRDefault="00366B9B" w:rsidP="00C73E2B">
            <w:pPr>
              <w:pStyle w:val="afffe"/>
              <w:rPr>
                <w:sz w:val="22"/>
                <w:szCs w:val="22"/>
              </w:rPr>
            </w:pPr>
            <w:r w:rsidRPr="0088348A">
              <w:rPr>
                <w:sz w:val="22"/>
                <w:szCs w:val="22"/>
              </w:rPr>
              <w:t>1992</w:t>
            </w:r>
          </w:p>
        </w:tc>
        <w:tc>
          <w:tcPr>
            <w:tcW w:w="569" w:type="pct"/>
            <w:shd w:val="clear" w:color="auto" w:fill="auto"/>
            <w:tcMar>
              <w:top w:w="6" w:type="dxa"/>
              <w:bottom w:w="6" w:type="dxa"/>
            </w:tcMar>
            <w:vAlign w:val="center"/>
          </w:tcPr>
          <w:p w:rsidR="00366B9B" w:rsidRPr="0088348A" w:rsidRDefault="0088348A" w:rsidP="00C73E2B">
            <w:pPr>
              <w:pStyle w:val="afffe"/>
              <w:rPr>
                <w:sz w:val="22"/>
                <w:szCs w:val="22"/>
              </w:rPr>
            </w:pPr>
            <w:r w:rsidRPr="0088348A">
              <w:rPr>
                <w:sz w:val="22"/>
                <w:szCs w:val="22"/>
              </w:rPr>
              <w:t>9</w:t>
            </w:r>
            <w:r w:rsidR="00EB0DB0">
              <w:rPr>
                <w:sz w:val="22"/>
                <w:szCs w:val="22"/>
              </w:rPr>
              <w:t>5</w:t>
            </w:r>
          </w:p>
        </w:tc>
      </w:tr>
      <w:tr w:rsidR="00366B9B" w:rsidRPr="00F84BD4" w:rsidTr="00DB5562">
        <w:trPr>
          <w:trHeight w:val="20"/>
          <w:tblHeader/>
        </w:trPr>
        <w:tc>
          <w:tcPr>
            <w:tcW w:w="733" w:type="pct"/>
            <w:shd w:val="clear" w:color="auto" w:fill="auto"/>
            <w:tcMar>
              <w:top w:w="6" w:type="dxa"/>
              <w:bottom w:w="6" w:type="dxa"/>
            </w:tcMar>
            <w:vAlign w:val="center"/>
          </w:tcPr>
          <w:p w:rsidR="00366B9B" w:rsidRPr="00F84BD4" w:rsidRDefault="00366B9B" w:rsidP="00C73E2B">
            <w:pPr>
              <w:pStyle w:val="afffe"/>
              <w:jc w:val="left"/>
              <w:rPr>
                <w:sz w:val="22"/>
                <w:szCs w:val="22"/>
              </w:rPr>
            </w:pPr>
            <w:proofErr w:type="spellStart"/>
            <w:r>
              <w:rPr>
                <w:sz w:val="22"/>
                <w:szCs w:val="22"/>
              </w:rPr>
              <w:t>Краснинка</w:t>
            </w:r>
            <w:proofErr w:type="spellEnd"/>
          </w:p>
        </w:tc>
        <w:tc>
          <w:tcPr>
            <w:tcW w:w="800"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1,407</w:t>
            </w:r>
          </w:p>
        </w:tc>
        <w:tc>
          <w:tcPr>
            <w:tcW w:w="498"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100</w:t>
            </w:r>
          </w:p>
        </w:tc>
        <w:tc>
          <w:tcPr>
            <w:tcW w:w="534" w:type="pct"/>
            <w:shd w:val="clear" w:color="auto" w:fill="auto"/>
            <w:tcMar>
              <w:top w:w="6" w:type="dxa"/>
              <w:bottom w:w="6" w:type="dxa"/>
            </w:tcMar>
            <w:vAlign w:val="center"/>
          </w:tcPr>
          <w:p w:rsidR="00366B9B" w:rsidRPr="0088348A" w:rsidRDefault="00366B9B" w:rsidP="00C73E2B">
            <w:pPr>
              <w:pStyle w:val="afffe"/>
              <w:rPr>
                <w:sz w:val="22"/>
                <w:szCs w:val="22"/>
              </w:rPr>
            </w:pPr>
            <w:proofErr w:type="spellStart"/>
            <w:r w:rsidRPr="0088348A">
              <w:rPr>
                <w:sz w:val="22"/>
                <w:szCs w:val="22"/>
              </w:rPr>
              <w:t>пвх</w:t>
            </w:r>
            <w:proofErr w:type="spellEnd"/>
          </w:p>
        </w:tc>
        <w:tc>
          <w:tcPr>
            <w:tcW w:w="569"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подземный</w:t>
            </w:r>
          </w:p>
        </w:tc>
        <w:tc>
          <w:tcPr>
            <w:tcW w:w="582"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3м</w:t>
            </w:r>
          </w:p>
        </w:tc>
        <w:tc>
          <w:tcPr>
            <w:tcW w:w="715" w:type="pct"/>
            <w:shd w:val="clear" w:color="auto" w:fill="auto"/>
            <w:tcMar>
              <w:top w:w="6" w:type="dxa"/>
              <w:bottom w:w="6" w:type="dxa"/>
            </w:tcMar>
            <w:vAlign w:val="center"/>
          </w:tcPr>
          <w:p w:rsidR="00366B9B" w:rsidRPr="0088348A" w:rsidRDefault="0088348A" w:rsidP="00C73E2B">
            <w:pPr>
              <w:pStyle w:val="afffe"/>
              <w:rPr>
                <w:sz w:val="22"/>
                <w:szCs w:val="22"/>
              </w:rPr>
            </w:pPr>
            <w:r w:rsidRPr="0088348A">
              <w:rPr>
                <w:sz w:val="22"/>
                <w:szCs w:val="22"/>
              </w:rPr>
              <w:t>1974</w:t>
            </w:r>
          </w:p>
        </w:tc>
        <w:tc>
          <w:tcPr>
            <w:tcW w:w="569" w:type="pct"/>
            <w:shd w:val="clear" w:color="auto" w:fill="auto"/>
            <w:tcMar>
              <w:top w:w="6" w:type="dxa"/>
              <w:bottom w:w="6" w:type="dxa"/>
            </w:tcMar>
            <w:vAlign w:val="center"/>
          </w:tcPr>
          <w:p w:rsidR="00366B9B" w:rsidRPr="0088348A" w:rsidRDefault="00EB0DB0" w:rsidP="00C73E2B">
            <w:pPr>
              <w:pStyle w:val="afffe"/>
              <w:rPr>
                <w:sz w:val="22"/>
                <w:szCs w:val="22"/>
              </w:rPr>
            </w:pPr>
            <w:r>
              <w:rPr>
                <w:sz w:val="22"/>
                <w:szCs w:val="22"/>
              </w:rPr>
              <w:t>95</w:t>
            </w:r>
          </w:p>
        </w:tc>
      </w:tr>
      <w:tr w:rsidR="00366B9B" w:rsidRPr="00F84BD4" w:rsidTr="00DB5562">
        <w:trPr>
          <w:trHeight w:val="20"/>
          <w:tblHeader/>
        </w:trPr>
        <w:tc>
          <w:tcPr>
            <w:tcW w:w="733" w:type="pct"/>
            <w:shd w:val="clear" w:color="auto" w:fill="auto"/>
            <w:tcMar>
              <w:top w:w="6" w:type="dxa"/>
              <w:bottom w:w="6" w:type="dxa"/>
            </w:tcMar>
            <w:vAlign w:val="center"/>
          </w:tcPr>
          <w:p w:rsidR="00366B9B" w:rsidRPr="00F84BD4" w:rsidRDefault="00366B9B" w:rsidP="00C73E2B">
            <w:pPr>
              <w:pStyle w:val="afffe"/>
              <w:jc w:val="left"/>
              <w:rPr>
                <w:sz w:val="22"/>
                <w:szCs w:val="22"/>
              </w:rPr>
            </w:pPr>
            <w:r>
              <w:rPr>
                <w:sz w:val="22"/>
                <w:szCs w:val="22"/>
              </w:rPr>
              <w:t>Новогеоргиевка</w:t>
            </w:r>
          </w:p>
        </w:tc>
        <w:tc>
          <w:tcPr>
            <w:tcW w:w="800"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1,500</w:t>
            </w:r>
          </w:p>
        </w:tc>
        <w:tc>
          <w:tcPr>
            <w:tcW w:w="498"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100</w:t>
            </w:r>
          </w:p>
        </w:tc>
        <w:tc>
          <w:tcPr>
            <w:tcW w:w="534"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чугун</w:t>
            </w:r>
          </w:p>
        </w:tc>
        <w:tc>
          <w:tcPr>
            <w:tcW w:w="569"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подземный</w:t>
            </w:r>
          </w:p>
        </w:tc>
        <w:tc>
          <w:tcPr>
            <w:tcW w:w="582"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3м</w:t>
            </w:r>
          </w:p>
        </w:tc>
        <w:tc>
          <w:tcPr>
            <w:tcW w:w="715" w:type="pct"/>
            <w:shd w:val="clear" w:color="auto" w:fill="auto"/>
            <w:tcMar>
              <w:top w:w="6" w:type="dxa"/>
              <w:bottom w:w="6" w:type="dxa"/>
            </w:tcMar>
            <w:vAlign w:val="center"/>
          </w:tcPr>
          <w:p w:rsidR="00366B9B" w:rsidRPr="00F84BD4" w:rsidRDefault="00366B9B" w:rsidP="00C73E2B">
            <w:pPr>
              <w:pStyle w:val="afffe"/>
              <w:rPr>
                <w:sz w:val="22"/>
                <w:szCs w:val="22"/>
              </w:rPr>
            </w:pPr>
            <w:r>
              <w:rPr>
                <w:sz w:val="22"/>
                <w:szCs w:val="22"/>
              </w:rPr>
              <w:t>1972</w:t>
            </w:r>
          </w:p>
        </w:tc>
        <w:tc>
          <w:tcPr>
            <w:tcW w:w="569" w:type="pct"/>
            <w:shd w:val="clear" w:color="auto" w:fill="auto"/>
            <w:tcMar>
              <w:top w:w="6" w:type="dxa"/>
              <w:bottom w:w="6" w:type="dxa"/>
            </w:tcMar>
            <w:vAlign w:val="center"/>
          </w:tcPr>
          <w:p w:rsidR="00366B9B" w:rsidRPr="0088348A" w:rsidRDefault="0088348A" w:rsidP="00C73E2B">
            <w:pPr>
              <w:pStyle w:val="afffe"/>
              <w:rPr>
                <w:sz w:val="22"/>
                <w:szCs w:val="22"/>
              </w:rPr>
            </w:pPr>
            <w:r w:rsidRPr="0088348A">
              <w:rPr>
                <w:sz w:val="22"/>
                <w:szCs w:val="22"/>
              </w:rPr>
              <w:t>95</w:t>
            </w:r>
          </w:p>
        </w:tc>
      </w:tr>
    </w:tbl>
    <w:p w:rsidR="00366B9B" w:rsidRDefault="00366B9B" w:rsidP="00AE6904">
      <w:pPr>
        <w:spacing w:after="120"/>
        <w:ind w:firstLine="0"/>
        <w:jc w:val="right"/>
      </w:pPr>
    </w:p>
    <w:p w:rsidR="00B83FC8" w:rsidRPr="00DB5562" w:rsidRDefault="00B83FC8" w:rsidP="00B83FC8">
      <w:pPr>
        <w:pStyle w:val="2"/>
        <w:numPr>
          <w:ilvl w:val="2"/>
          <w:numId w:val="1"/>
        </w:numPr>
        <w:tabs>
          <w:tab w:val="left" w:pos="1560"/>
        </w:tabs>
        <w:spacing w:line="240" w:lineRule="auto"/>
        <w:rPr>
          <w:color w:val="000000" w:themeColor="text1"/>
        </w:rPr>
      </w:pPr>
      <w:bookmarkStart w:id="18" w:name="_Toc140837630"/>
      <w:r w:rsidRPr="00DB5562">
        <w:rPr>
          <w:color w:val="000000" w:themeColor="text1"/>
        </w:rPr>
        <w:t xml:space="preserve">Описание существующих технических и технологических проблем, возникающих при водоснабжении </w:t>
      </w:r>
      <w:r w:rsidR="00031138" w:rsidRPr="00DB5562">
        <w:rPr>
          <w:color w:val="000000" w:themeColor="text1"/>
        </w:rPr>
        <w:t>Новогородского сельского поселения</w:t>
      </w:r>
      <w:r w:rsidRPr="00DB5562">
        <w:rPr>
          <w:color w:val="000000" w:themeColor="text1"/>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18"/>
    </w:p>
    <w:p w:rsidR="009848A1" w:rsidRPr="00DB5562" w:rsidRDefault="009848A1" w:rsidP="009848A1">
      <w:pPr>
        <w:rPr>
          <w:color w:val="000000" w:themeColor="text1"/>
        </w:rPr>
      </w:pPr>
      <w:r w:rsidRPr="00DB5562">
        <w:rPr>
          <w:color w:val="000000" w:themeColor="text1"/>
        </w:rPr>
        <w:t xml:space="preserve">В настоящее время основными проблемами в водоснабжении </w:t>
      </w:r>
      <w:r w:rsidR="00031138" w:rsidRPr="00DB5562">
        <w:rPr>
          <w:color w:val="000000" w:themeColor="text1"/>
        </w:rPr>
        <w:t>Новогородского сельского поселения</w:t>
      </w:r>
      <w:r w:rsidR="00837F49" w:rsidRPr="00DB5562">
        <w:rPr>
          <w:color w:val="000000" w:themeColor="text1"/>
        </w:rPr>
        <w:t xml:space="preserve"> </w:t>
      </w:r>
      <w:r w:rsidRPr="00DB5562">
        <w:rPr>
          <w:color w:val="000000" w:themeColor="text1"/>
        </w:rPr>
        <w:t>являются:</w:t>
      </w:r>
    </w:p>
    <w:p w:rsidR="002A0308" w:rsidRPr="00DB5562" w:rsidRDefault="002A0308" w:rsidP="00443A64">
      <w:pPr>
        <w:pStyle w:val="af4"/>
        <w:numPr>
          <w:ilvl w:val="0"/>
          <w:numId w:val="33"/>
        </w:numPr>
        <w:rPr>
          <w:rFonts w:eastAsia="SimSun"/>
          <w:color w:val="000000" w:themeColor="text1"/>
          <w:sz w:val="24"/>
          <w:szCs w:val="22"/>
          <w:lang w:eastAsia="en-US"/>
        </w:rPr>
      </w:pPr>
      <w:r w:rsidRPr="00DB5562">
        <w:rPr>
          <w:rFonts w:eastAsia="SimSun"/>
          <w:color w:val="000000" w:themeColor="text1"/>
          <w:sz w:val="24"/>
          <w:szCs w:val="22"/>
          <w:lang w:eastAsia="en-US"/>
        </w:rPr>
        <w:t>Износ скважин и водопровода.</w:t>
      </w:r>
    </w:p>
    <w:p w:rsidR="00443A64" w:rsidRPr="00DB5562" w:rsidRDefault="00443A64" w:rsidP="00443A64">
      <w:pPr>
        <w:pStyle w:val="af4"/>
        <w:numPr>
          <w:ilvl w:val="0"/>
          <w:numId w:val="33"/>
        </w:numPr>
        <w:rPr>
          <w:rFonts w:eastAsia="SimSun"/>
          <w:color w:val="000000" w:themeColor="text1"/>
          <w:sz w:val="24"/>
          <w:szCs w:val="22"/>
          <w:lang w:eastAsia="en-US"/>
        </w:rPr>
      </w:pPr>
      <w:proofErr w:type="spellStart"/>
      <w:r w:rsidRPr="00DB5562">
        <w:rPr>
          <w:rFonts w:eastAsia="SimSun"/>
          <w:color w:val="000000" w:themeColor="text1"/>
          <w:sz w:val="24"/>
          <w:szCs w:val="22"/>
          <w:lang w:eastAsia="en-US"/>
        </w:rPr>
        <w:t>Отсутвуют</w:t>
      </w:r>
      <w:proofErr w:type="spellEnd"/>
      <w:r w:rsidRPr="00DB5562">
        <w:rPr>
          <w:rFonts w:eastAsia="SimSun"/>
          <w:color w:val="000000" w:themeColor="text1"/>
          <w:sz w:val="24"/>
          <w:szCs w:val="22"/>
          <w:lang w:eastAsia="en-US"/>
        </w:rPr>
        <w:t xml:space="preserve"> очистные сооружения.</w:t>
      </w:r>
    </w:p>
    <w:p w:rsidR="00443A64" w:rsidRPr="00DB5562" w:rsidRDefault="00443A64" w:rsidP="00443A64">
      <w:pPr>
        <w:pStyle w:val="af4"/>
        <w:numPr>
          <w:ilvl w:val="0"/>
          <w:numId w:val="33"/>
        </w:numPr>
        <w:rPr>
          <w:rFonts w:eastAsia="SimSun"/>
          <w:color w:val="000000" w:themeColor="text1"/>
          <w:sz w:val="24"/>
          <w:szCs w:val="22"/>
          <w:lang w:eastAsia="en-US"/>
        </w:rPr>
      </w:pPr>
      <w:proofErr w:type="spellStart"/>
      <w:r w:rsidRPr="00DB5562">
        <w:rPr>
          <w:rFonts w:eastAsia="SimSun"/>
          <w:color w:val="000000" w:themeColor="text1"/>
          <w:sz w:val="24"/>
          <w:szCs w:val="22"/>
          <w:lang w:eastAsia="en-US"/>
        </w:rPr>
        <w:t>Отсутсвуют</w:t>
      </w:r>
      <w:proofErr w:type="spellEnd"/>
      <w:r w:rsidRPr="00DB5562">
        <w:rPr>
          <w:rFonts w:eastAsia="SimSun"/>
          <w:color w:val="000000" w:themeColor="text1"/>
          <w:sz w:val="24"/>
          <w:szCs w:val="22"/>
          <w:lang w:eastAsia="en-US"/>
        </w:rPr>
        <w:t xml:space="preserve"> приборы учета водопотребления.</w:t>
      </w:r>
    </w:p>
    <w:p w:rsidR="00F85D74" w:rsidRPr="00DB5562" w:rsidRDefault="00F85D74" w:rsidP="00F85D74">
      <w:pPr>
        <w:pStyle w:val="2"/>
        <w:numPr>
          <w:ilvl w:val="2"/>
          <w:numId w:val="1"/>
        </w:numPr>
        <w:tabs>
          <w:tab w:val="left" w:pos="1560"/>
        </w:tabs>
        <w:spacing w:line="240" w:lineRule="auto"/>
        <w:rPr>
          <w:color w:val="000000" w:themeColor="text1"/>
        </w:rPr>
      </w:pPr>
      <w:bookmarkStart w:id="19" w:name="_Toc140837631"/>
      <w:r w:rsidRPr="00DB5562">
        <w:rPr>
          <w:color w:val="000000" w:themeColor="text1"/>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9"/>
    </w:p>
    <w:p w:rsidR="003C3A1B" w:rsidRPr="00DB5562" w:rsidRDefault="00A313F7" w:rsidP="000F01FF">
      <w:pPr>
        <w:rPr>
          <w:color w:val="000000" w:themeColor="text1"/>
        </w:rPr>
      </w:pPr>
      <w:r w:rsidRPr="00DB5562">
        <w:rPr>
          <w:color w:val="000000" w:themeColor="text1"/>
        </w:rPr>
        <w:t xml:space="preserve">На территории </w:t>
      </w:r>
      <w:r w:rsidR="00031138" w:rsidRPr="00DB5562">
        <w:rPr>
          <w:color w:val="000000" w:themeColor="text1"/>
        </w:rPr>
        <w:t>Новогородского сельского поселения</w:t>
      </w:r>
      <w:r w:rsidR="00443A64" w:rsidRPr="00DB5562">
        <w:rPr>
          <w:color w:val="000000" w:themeColor="text1"/>
        </w:rPr>
        <w:t xml:space="preserve"> </w:t>
      </w:r>
      <w:r w:rsidRPr="00DB5562">
        <w:rPr>
          <w:color w:val="000000" w:themeColor="text1"/>
        </w:rPr>
        <w:t>централизованное горячее водоснабжение</w:t>
      </w:r>
      <w:r w:rsidR="00543885" w:rsidRPr="00DB5562">
        <w:rPr>
          <w:color w:val="000000" w:themeColor="text1"/>
        </w:rPr>
        <w:t xml:space="preserve"> </w:t>
      </w:r>
      <w:r w:rsidR="000F01FF" w:rsidRPr="00DB5562">
        <w:rPr>
          <w:color w:val="000000" w:themeColor="text1"/>
        </w:rPr>
        <w:t>отсутствует</w:t>
      </w:r>
      <w:r w:rsidR="009207C1" w:rsidRPr="00DB5562">
        <w:rPr>
          <w:color w:val="000000" w:themeColor="text1"/>
        </w:rPr>
        <w:t>.</w:t>
      </w:r>
    </w:p>
    <w:p w:rsidR="00F85D74" w:rsidRPr="00DB5562" w:rsidRDefault="00F85D74" w:rsidP="00F85D74">
      <w:pPr>
        <w:pStyle w:val="2"/>
        <w:rPr>
          <w:color w:val="000000" w:themeColor="text1"/>
        </w:rPr>
      </w:pPr>
      <w:bookmarkStart w:id="20" w:name="_Toc140837632"/>
      <w:r w:rsidRPr="00DB5562">
        <w:rPr>
          <w:color w:val="000000" w:themeColor="text1"/>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20"/>
    </w:p>
    <w:p w:rsidR="00A313F7" w:rsidRPr="00DB5562" w:rsidRDefault="00366B9B" w:rsidP="00A313F7">
      <w:pPr>
        <w:rPr>
          <w:color w:val="000000" w:themeColor="text1"/>
        </w:rPr>
      </w:pPr>
      <w:proofErr w:type="spellStart"/>
      <w:r w:rsidRPr="00DB5562">
        <w:rPr>
          <w:color w:val="000000" w:themeColor="text1"/>
        </w:rPr>
        <w:t>Новогородское</w:t>
      </w:r>
      <w:proofErr w:type="spellEnd"/>
      <w:r w:rsidRPr="00DB5562">
        <w:rPr>
          <w:color w:val="000000" w:themeColor="text1"/>
        </w:rPr>
        <w:t xml:space="preserve"> сельское поселение </w:t>
      </w:r>
      <w:r w:rsidR="00543885" w:rsidRPr="00DB5562">
        <w:rPr>
          <w:color w:val="000000" w:themeColor="text1"/>
        </w:rPr>
        <w:t xml:space="preserve">не </w:t>
      </w:r>
      <w:r w:rsidR="00A313F7" w:rsidRPr="00DB5562">
        <w:rPr>
          <w:color w:val="000000" w:themeColor="text1"/>
        </w:rPr>
        <w:t xml:space="preserve">относится к территории вечномерзлых грунтов. В </w:t>
      </w:r>
      <w:r w:rsidR="00EE320C" w:rsidRPr="00DB5562">
        <w:rPr>
          <w:color w:val="000000" w:themeColor="text1"/>
        </w:rPr>
        <w:t>связи</w:t>
      </w:r>
      <w:r w:rsidR="00A313F7" w:rsidRPr="00DB5562">
        <w:rPr>
          <w:color w:val="000000" w:themeColor="text1"/>
        </w:rPr>
        <w:t xml:space="preserve"> с чем</w:t>
      </w:r>
      <w:r w:rsidR="00DB6600" w:rsidRPr="00DB5562">
        <w:rPr>
          <w:color w:val="000000" w:themeColor="text1"/>
        </w:rPr>
        <w:t>,</w:t>
      </w:r>
      <w:r w:rsidR="00A313F7" w:rsidRPr="00DB5562">
        <w:rPr>
          <w:color w:val="000000" w:themeColor="text1"/>
        </w:rPr>
        <w:t xml:space="preserve"> отсутствуют технические и технологические решения по предотвращению замерзания воды.</w:t>
      </w:r>
      <w:r w:rsidR="00543885" w:rsidRPr="00DB5562">
        <w:rPr>
          <w:color w:val="000000" w:themeColor="text1"/>
        </w:rPr>
        <w:t xml:space="preserve"> </w:t>
      </w:r>
      <w:r w:rsidR="001E247B" w:rsidRPr="00DB5562">
        <w:rPr>
          <w:color w:val="000000" w:themeColor="text1"/>
        </w:rPr>
        <w:t xml:space="preserve">Сети и водоводы расположены </w:t>
      </w:r>
      <w:proofErr w:type="spellStart"/>
      <w:r w:rsidR="00A47E07" w:rsidRPr="00DB5562">
        <w:rPr>
          <w:color w:val="000000" w:themeColor="text1"/>
        </w:rPr>
        <w:t>подземно</w:t>
      </w:r>
      <w:proofErr w:type="spellEnd"/>
      <w:r w:rsidR="001E247B" w:rsidRPr="00DB5562">
        <w:rPr>
          <w:color w:val="000000" w:themeColor="text1"/>
        </w:rPr>
        <w:t xml:space="preserve">. </w:t>
      </w:r>
    </w:p>
    <w:p w:rsidR="00F85D74" w:rsidRPr="00DB5562" w:rsidRDefault="00F85D74" w:rsidP="00F85D74">
      <w:pPr>
        <w:pStyle w:val="2"/>
        <w:rPr>
          <w:color w:val="000000" w:themeColor="text1"/>
        </w:rPr>
      </w:pPr>
      <w:bookmarkStart w:id="21" w:name="_Toc140837633"/>
      <w:r w:rsidRPr="00DB5562">
        <w:rPr>
          <w:color w:val="000000" w:themeColor="text1"/>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21"/>
    </w:p>
    <w:p w:rsidR="00FE5B2C" w:rsidRPr="002B4452" w:rsidRDefault="00162286" w:rsidP="00701DF9">
      <w:pPr>
        <w:rPr>
          <w:sz w:val="22"/>
        </w:rPr>
      </w:pPr>
      <w:r w:rsidRPr="00DB5562">
        <w:rPr>
          <w:color w:val="000000" w:themeColor="text1"/>
        </w:rPr>
        <w:t xml:space="preserve">Объекты централизованной </w:t>
      </w:r>
      <w:r w:rsidRPr="002B4452">
        <w:t xml:space="preserve">системы водоснабжения находятся на балансе </w:t>
      </w:r>
      <w:r w:rsidR="0002516E" w:rsidRPr="002B4452">
        <w:t xml:space="preserve">администрации </w:t>
      </w:r>
      <w:r w:rsidR="00031138" w:rsidRPr="002B4452">
        <w:t>Новогородского сельского поселения</w:t>
      </w:r>
      <w:r w:rsidR="00962DF5" w:rsidRPr="002B4452">
        <w:t>.</w:t>
      </w:r>
    </w:p>
    <w:p w:rsidR="00F85D74" w:rsidRPr="00DB5562" w:rsidRDefault="00F85D74" w:rsidP="00F85D74">
      <w:pPr>
        <w:pStyle w:val="2"/>
        <w:numPr>
          <w:ilvl w:val="0"/>
          <w:numId w:val="1"/>
        </w:numPr>
        <w:spacing w:line="240" w:lineRule="auto"/>
        <w:rPr>
          <w:rFonts w:eastAsia="TimesNewRomanPS-BoldMT"/>
          <w:color w:val="000000" w:themeColor="text1"/>
          <w:szCs w:val="24"/>
        </w:rPr>
      </w:pPr>
      <w:bookmarkStart w:id="22" w:name="_Toc140837634"/>
      <w:r w:rsidRPr="00DB5562">
        <w:rPr>
          <w:color w:val="000000" w:themeColor="text1"/>
        </w:rPr>
        <w:lastRenderedPageBreak/>
        <w:t>НАПРАВЛЕНИЯ РАЗВИТИЯ ЦЕНТРАЛИЗОВАННЫХ СИСТЕМ ВОДОСНАБЖЕНИЯ</w:t>
      </w:r>
      <w:bookmarkEnd w:id="22"/>
    </w:p>
    <w:p w:rsidR="000F28E3" w:rsidRPr="00DB5562" w:rsidRDefault="001F54A1" w:rsidP="00ED3942">
      <w:pPr>
        <w:pStyle w:val="2"/>
        <w:spacing w:line="240" w:lineRule="auto"/>
        <w:rPr>
          <w:color w:val="000000" w:themeColor="text1"/>
        </w:rPr>
      </w:pPr>
      <w:bookmarkStart w:id="23" w:name="_Toc140837635"/>
      <w:r w:rsidRPr="00DB5562">
        <w:rPr>
          <w:color w:val="000000" w:themeColor="text1"/>
        </w:rPr>
        <w:t>Основные направления, принципы, задачи и целевые показатели развития централизованных систем водоснабжения</w:t>
      </w:r>
      <w:bookmarkEnd w:id="23"/>
    </w:p>
    <w:p w:rsidR="000F28E3" w:rsidRPr="00DB5562" w:rsidRDefault="00027D24" w:rsidP="00AC14AB">
      <w:pPr>
        <w:spacing w:after="120"/>
        <w:rPr>
          <w:color w:val="000000" w:themeColor="text1"/>
        </w:rPr>
      </w:pPr>
      <w:r w:rsidRPr="00DB5562">
        <w:rPr>
          <w:color w:val="000000" w:themeColor="text1"/>
        </w:rPr>
        <w:t>Раздел «Водоснабжение» схемы водоснабжения и водоотведения</w:t>
      </w:r>
      <w:r w:rsidR="00CC0578" w:rsidRPr="00DB5562">
        <w:rPr>
          <w:color w:val="000000" w:themeColor="text1"/>
        </w:rPr>
        <w:t xml:space="preserve"> </w:t>
      </w:r>
      <w:r w:rsidR="00031138" w:rsidRPr="00DB5562">
        <w:rPr>
          <w:color w:val="000000" w:themeColor="text1"/>
        </w:rPr>
        <w:t>Новогородского сельского поселения</w:t>
      </w:r>
      <w:r w:rsidR="001431CF" w:rsidRPr="00DB5562">
        <w:rPr>
          <w:color w:val="000000" w:themeColor="text1"/>
        </w:rPr>
        <w:t xml:space="preserve"> </w:t>
      </w:r>
      <w:r w:rsidR="00463B59" w:rsidRPr="00DB5562">
        <w:rPr>
          <w:color w:val="000000" w:themeColor="text1"/>
        </w:rPr>
        <w:t>на период до 20</w:t>
      </w:r>
      <w:r w:rsidR="0002516E" w:rsidRPr="00DB5562">
        <w:rPr>
          <w:color w:val="000000" w:themeColor="text1"/>
        </w:rPr>
        <w:t>3</w:t>
      </w:r>
      <w:r w:rsidR="00366B9B" w:rsidRPr="00DB5562">
        <w:rPr>
          <w:color w:val="000000" w:themeColor="text1"/>
        </w:rPr>
        <w:t>2</w:t>
      </w:r>
      <w:r w:rsidR="00701DF9" w:rsidRPr="00DB5562">
        <w:rPr>
          <w:color w:val="000000" w:themeColor="text1"/>
        </w:rPr>
        <w:t xml:space="preserve"> </w:t>
      </w:r>
      <w:r w:rsidR="00463B59" w:rsidRPr="00DB5562">
        <w:rPr>
          <w:color w:val="000000" w:themeColor="text1"/>
        </w:rPr>
        <w:t xml:space="preserve">года </w:t>
      </w:r>
      <w:r w:rsidR="000F28E3" w:rsidRPr="00DB5562">
        <w:rPr>
          <w:color w:val="000000" w:themeColor="text1"/>
        </w:rPr>
        <w:t>разработан в целях реализации государственной политики в сфере водоснабжения, направленной на обеспечение</w:t>
      </w:r>
      <w:r w:rsidRPr="00DB5562">
        <w:rPr>
          <w:color w:val="000000" w:themeColor="text1"/>
        </w:rPr>
        <w:t xml:space="preserve"> охраны здоровья населения и улучшения</w:t>
      </w:r>
      <w:r w:rsidR="000F28E3" w:rsidRPr="00DB5562">
        <w:rPr>
          <w:color w:val="000000" w:themeColor="text1"/>
        </w:rPr>
        <w:t xml:space="preserve"> качества жизни населения путем обеспечения бесперебойной подачи гарантированно безопасной питьевой воды потребителям</w:t>
      </w:r>
      <w:r w:rsidR="00463B59" w:rsidRPr="00DB5562">
        <w:rPr>
          <w:color w:val="000000" w:themeColor="text1"/>
        </w:rPr>
        <w:t xml:space="preserve"> с учетом развития и преобразования территорий поселения</w:t>
      </w:r>
      <w:r w:rsidR="000F28E3" w:rsidRPr="00DB5562">
        <w:rPr>
          <w:color w:val="000000" w:themeColor="text1"/>
        </w:rPr>
        <w:t xml:space="preserve">. </w:t>
      </w:r>
    </w:p>
    <w:p w:rsidR="003707AA" w:rsidRPr="00DB5562" w:rsidRDefault="000F28E3" w:rsidP="00AC14AB">
      <w:pPr>
        <w:spacing w:after="60"/>
        <w:rPr>
          <w:color w:val="000000" w:themeColor="text1"/>
        </w:rPr>
      </w:pPr>
      <w:r w:rsidRPr="00DB5562">
        <w:rPr>
          <w:color w:val="000000" w:themeColor="text1"/>
        </w:rPr>
        <w:t>Принципами развития централизованн</w:t>
      </w:r>
      <w:r w:rsidR="00463B59" w:rsidRPr="00DB5562">
        <w:rPr>
          <w:color w:val="000000" w:themeColor="text1"/>
        </w:rPr>
        <w:t xml:space="preserve">ой </w:t>
      </w:r>
      <w:r w:rsidRPr="00DB5562">
        <w:rPr>
          <w:color w:val="000000" w:themeColor="text1"/>
        </w:rPr>
        <w:t>систем</w:t>
      </w:r>
      <w:r w:rsidR="00463B59" w:rsidRPr="00DB5562">
        <w:rPr>
          <w:color w:val="000000" w:themeColor="text1"/>
        </w:rPr>
        <w:t>ы</w:t>
      </w:r>
      <w:r w:rsidRPr="00DB5562">
        <w:rPr>
          <w:color w:val="000000" w:themeColor="text1"/>
        </w:rPr>
        <w:t xml:space="preserve"> водоснабжения </w:t>
      </w:r>
      <w:r w:rsidR="00E20C59" w:rsidRPr="00DB5562">
        <w:rPr>
          <w:color w:val="000000" w:themeColor="text1"/>
        </w:rPr>
        <w:t>м</w:t>
      </w:r>
      <w:r w:rsidR="001431CF" w:rsidRPr="00DB5562">
        <w:rPr>
          <w:color w:val="000000" w:themeColor="text1"/>
        </w:rPr>
        <w:t xml:space="preserve">униципального образования </w:t>
      </w:r>
      <w:r w:rsidR="00031138" w:rsidRPr="00DB5562">
        <w:rPr>
          <w:color w:val="000000" w:themeColor="text1"/>
        </w:rPr>
        <w:t>Новогородского сельского поселения</w:t>
      </w:r>
      <w:r w:rsidR="00C91D23" w:rsidRPr="00DB5562">
        <w:rPr>
          <w:color w:val="000000" w:themeColor="text1"/>
        </w:rPr>
        <w:t xml:space="preserve"> </w:t>
      </w:r>
      <w:r w:rsidR="00366B9B" w:rsidRPr="00DB5562">
        <w:rPr>
          <w:color w:val="000000" w:themeColor="text1"/>
          <w:szCs w:val="24"/>
        </w:rPr>
        <w:t>Иланского района Красноярского края</w:t>
      </w:r>
      <w:r w:rsidR="00366B9B" w:rsidRPr="00DB5562">
        <w:rPr>
          <w:color w:val="000000" w:themeColor="text1"/>
        </w:rPr>
        <w:t xml:space="preserve"> </w:t>
      </w:r>
      <w:r w:rsidRPr="00DB5562">
        <w:rPr>
          <w:color w:val="000000" w:themeColor="text1"/>
        </w:rPr>
        <w:t>являются:</w:t>
      </w:r>
    </w:p>
    <w:p w:rsidR="000F28E3" w:rsidRPr="00DB5562" w:rsidRDefault="000F28E3" w:rsidP="00C33748">
      <w:pPr>
        <w:pStyle w:val="af4"/>
        <w:numPr>
          <w:ilvl w:val="0"/>
          <w:numId w:val="4"/>
        </w:numPr>
        <w:spacing w:line="276" w:lineRule="auto"/>
        <w:ind w:left="851" w:hanging="284"/>
        <w:contextualSpacing w:val="0"/>
        <w:jc w:val="both"/>
        <w:rPr>
          <w:color w:val="000000" w:themeColor="text1"/>
          <w:sz w:val="24"/>
        </w:rPr>
      </w:pPr>
      <w:r w:rsidRPr="00DB5562">
        <w:rPr>
          <w:color w:val="000000" w:themeColor="text1"/>
          <w:sz w:val="24"/>
        </w:rPr>
        <w:t>постоянное улучшение качества предоставления услуг водоснабжения потребителям</w:t>
      </w:r>
      <w:r w:rsidR="00463B59" w:rsidRPr="00DB5562">
        <w:rPr>
          <w:color w:val="000000" w:themeColor="text1"/>
          <w:sz w:val="24"/>
        </w:rPr>
        <w:t xml:space="preserve"> (абонентам)</w:t>
      </w:r>
      <w:r w:rsidRPr="00DB5562">
        <w:rPr>
          <w:color w:val="000000" w:themeColor="text1"/>
          <w:sz w:val="24"/>
        </w:rPr>
        <w:t xml:space="preserve">; </w:t>
      </w:r>
    </w:p>
    <w:p w:rsidR="000F28E3" w:rsidRPr="00DB5562" w:rsidRDefault="000F28E3" w:rsidP="00C33748">
      <w:pPr>
        <w:pStyle w:val="af4"/>
        <w:numPr>
          <w:ilvl w:val="0"/>
          <w:numId w:val="4"/>
        </w:numPr>
        <w:spacing w:line="276" w:lineRule="auto"/>
        <w:ind w:left="851" w:hanging="284"/>
        <w:contextualSpacing w:val="0"/>
        <w:jc w:val="both"/>
        <w:rPr>
          <w:color w:val="000000" w:themeColor="text1"/>
          <w:sz w:val="24"/>
        </w:rPr>
      </w:pPr>
      <w:r w:rsidRPr="00DB5562">
        <w:rPr>
          <w:color w:val="000000" w:themeColor="text1"/>
          <w:sz w:val="24"/>
        </w:rPr>
        <w:t>удовлетворение потребност</w:t>
      </w:r>
      <w:r w:rsidR="00463B59" w:rsidRPr="00DB5562">
        <w:rPr>
          <w:color w:val="000000" w:themeColor="text1"/>
          <w:sz w:val="24"/>
        </w:rPr>
        <w:t>и</w:t>
      </w:r>
      <w:r w:rsidRPr="00DB5562">
        <w:rPr>
          <w:color w:val="000000" w:themeColor="text1"/>
          <w:sz w:val="24"/>
        </w:rPr>
        <w:t xml:space="preserve"> в обеспечении услугой водоснабжения новых объектов строительства; </w:t>
      </w:r>
    </w:p>
    <w:p w:rsidR="000F28E3" w:rsidRPr="00DB5562" w:rsidRDefault="000F28E3" w:rsidP="00C33748">
      <w:pPr>
        <w:pStyle w:val="af4"/>
        <w:numPr>
          <w:ilvl w:val="0"/>
          <w:numId w:val="4"/>
        </w:numPr>
        <w:spacing w:after="120" w:line="276" w:lineRule="auto"/>
        <w:ind w:left="851" w:hanging="284"/>
        <w:contextualSpacing w:val="0"/>
        <w:jc w:val="both"/>
        <w:rPr>
          <w:color w:val="000000" w:themeColor="text1"/>
          <w:sz w:val="24"/>
        </w:rPr>
      </w:pPr>
      <w:r w:rsidRPr="00DB5562">
        <w:rPr>
          <w:color w:val="000000" w:themeColor="text1"/>
          <w:sz w:val="24"/>
        </w:rPr>
        <w:t xml:space="preserve">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 </w:t>
      </w:r>
    </w:p>
    <w:p w:rsidR="000F28E3" w:rsidRPr="00DB5562" w:rsidRDefault="000F28E3" w:rsidP="00AC14AB">
      <w:pPr>
        <w:spacing w:after="60"/>
        <w:rPr>
          <w:color w:val="000000" w:themeColor="text1"/>
        </w:rPr>
      </w:pPr>
      <w:r w:rsidRPr="00DB5562">
        <w:rPr>
          <w:color w:val="000000" w:themeColor="text1"/>
        </w:rPr>
        <w:t xml:space="preserve">  Основные задачи развития системы водоснабжения: </w:t>
      </w:r>
    </w:p>
    <w:p w:rsidR="00140438" w:rsidRPr="00DB5562" w:rsidRDefault="009006A8"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 xml:space="preserve">реконструкция и модернизация </w:t>
      </w:r>
      <w:r w:rsidR="001075C0" w:rsidRPr="00DB5562">
        <w:rPr>
          <w:color w:val="000000" w:themeColor="text1"/>
          <w:sz w:val="24"/>
        </w:rPr>
        <w:t xml:space="preserve">существующих </w:t>
      </w:r>
      <w:r w:rsidRPr="00DB5562">
        <w:rPr>
          <w:color w:val="000000" w:themeColor="text1"/>
          <w:sz w:val="24"/>
        </w:rPr>
        <w:t xml:space="preserve">источников и водопроводной сети с целью обеспечения качества воды, поставляемой потребителям, повышения надежности водоснабжения и снижения аварийности; </w:t>
      </w:r>
    </w:p>
    <w:p w:rsidR="00140438" w:rsidRPr="00DB5562" w:rsidRDefault="009006A8"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 xml:space="preserve">замена запорной арматуры на водопроводной сети с целью обеспечения исправного технического состояния сети, бесперебойной подачи воды потребителям, в том числе на нужды пожаротушения; </w:t>
      </w:r>
    </w:p>
    <w:p w:rsidR="00140438" w:rsidRPr="00DB5562" w:rsidRDefault="009006A8"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 xml:space="preserve">строительство сетей и сооружений для водоснабжения </w:t>
      </w:r>
      <w:r w:rsidR="00231B02" w:rsidRPr="00DB5562">
        <w:rPr>
          <w:color w:val="000000" w:themeColor="text1"/>
          <w:sz w:val="24"/>
        </w:rPr>
        <w:t xml:space="preserve">осваиваемых и преобразуемых </w:t>
      </w:r>
      <w:r w:rsidRPr="00DB5562">
        <w:rPr>
          <w:color w:val="000000" w:themeColor="text1"/>
          <w:sz w:val="24"/>
        </w:rPr>
        <w:t xml:space="preserve">территорий, </w:t>
      </w:r>
      <w:r w:rsidR="00231B02" w:rsidRPr="00DB5562">
        <w:rPr>
          <w:color w:val="000000" w:themeColor="text1"/>
          <w:sz w:val="24"/>
        </w:rPr>
        <w:t>а также отдельных территорий поселения, не имеющих централизованного водоснабжения с</w:t>
      </w:r>
      <w:r w:rsidRPr="00DB5562">
        <w:rPr>
          <w:color w:val="000000" w:themeColor="text1"/>
          <w:sz w:val="24"/>
        </w:rPr>
        <w:t xml:space="preserve"> целью обеспечения доступности услуг водоснабжения для всех жителей </w:t>
      </w:r>
      <w:r w:rsidR="00031138" w:rsidRPr="00DB5562">
        <w:rPr>
          <w:color w:val="000000" w:themeColor="text1"/>
          <w:sz w:val="24"/>
        </w:rPr>
        <w:t>Новогородского сельского поселения</w:t>
      </w:r>
      <w:r w:rsidR="00F64630" w:rsidRPr="00DB5562">
        <w:rPr>
          <w:color w:val="000000" w:themeColor="text1"/>
          <w:sz w:val="24"/>
        </w:rPr>
        <w:t xml:space="preserve"> </w:t>
      </w:r>
    </w:p>
    <w:p w:rsidR="002464E7" w:rsidRPr="00DB5562" w:rsidRDefault="002464E7"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реконструкция существующих водопроводных очистных сооружений</w:t>
      </w:r>
      <w:r w:rsidR="007F4A85" w:rsidRPr="00DB5562">
        <w:rPr>
          <w:color w:val="000000" w:themeColor="text1"/>
          <w:sz w:val="24"/>
        </w:rPr>
        <w:t xml:space="preserve">, а также оборудование всех водозаборных узлов установками и станциями обеззараживания и обезжелезивания; </w:t>
      </w:r>
    </w:p>
    <w:p w:rsidR="00140438" w:rsidRPr="00DB5562" w:rsidRDefault="00231B02"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привлечение инвестиций в модернизацию и техническое перевооружение объектов водоснабжения, повышение степени благоустройства зданий;</w:t>
      </w:r>
    </w:p>
    <w:p w:rsidR="00140438" w:rsidRPr="00DB5562" w:rsidRDefault="009006A8"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 xml:space="preserve">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 </w:t>
      </w:r>
    </w:p>
    <w:p w:rsidR="00140438" w:rsidRPr="00DB5562" w:rsidRDefault="00432B09"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соблюдение технологических, экологических и санитарно-эпидемиологических требований при заборе, подготовке и по</w:t>
      </w:r>
      <w:r w:rsidR="00231B02" w:rsidRPr="00DB5562">
        <w:rPr>
          <w:color w:val="000000" w:themeColor="text1"/>
          <w:sz w:val="24"/>
        </w:rPr>
        <w:t>даче питьевой воды потребителям;</w:t>
      </w:r>
    </w:p>
    <w:p w:rsidR="00140438" w:rsidRPr="00DB5562" w:rsidRDefault="009006A8" w:rsidP="00C33748">
      <w:pPr>
        <w:pStyle w:val="af4"/>
        <w:numPr>
          <w:ilvl w:val="0"/>
          <w:numId w:val="5"/>
        </w:numPr>
        <w:spacing w:line="276" w:lineRule="auto"/>
        <w:ind w:left="851" w:hanging="284"/>
        <w:contextualSpacing w:val="0"/>
        <w:jc w:val="both"/>
        <w:rPr>
          <w:color w:val="000000" w:themeColor="text1"/>
          <w:sz w:val="24"/>
        </w:rPr>
      </w:pPr>
      <w:r w:rsidRPr="00DB5562">
        <w:rPr>
          <w:color w:val="000000" w:themeColor="text1"/>
          <w:sz w:val="24"/>
        </w:rPr>
        <w:t>улучшение обеспечения населения питьевой водой нормативного качества и в достаточном количестве, улучшение на этой основе здоровья человека</w:t>
      </w:r>
      <w:r w:rsidR="00432B09" w:rsidRPr="00DB5562">
        <w:rPr>
          <w:color w:val="000000" w:themeColor="text1"/>
          <w:sz w:val="24"/>
        </w:rPr>
        <w:t>;</w:t>
      </w:r>
    </w:p>
    <w:p w:rsidR="00140438" w:rsidRPr="00DB5562" w:rsidRDefault="00432B09" w:rsidP="00C33748">
      <w:pPr>
        <w:pStyle w:val="af4"/>
        <w:numPr>
          <w:ilvl w:val="0"/>
          <w:numId w:val="5"/>
        </w:numPr>
        <w:spacing w:after="200" w:line="276" w:lineRule="auto"/>
        <w:ind w:left="851" w:hanging="284"/>
        <w:contextualSpacing w:val="0"/>
        <w:jc w:val="both"/>
        <w:rPr>
          <w:color w:val="000000" w:themeColor="text1"/>
          <w:sz w:val="24"/>
        </w:rPr>
      </w:pPr>
      <w:r w:rsidRPr="00DB5562">
        <w:rPr>
          <w:color w:val="000000" w:themeColor="text1"/>
          <w:sz w:val="24"/>
        </w:rPr>
        <w:lastRenderedPageBreak/>
        <w:t>в</w:t>
      </w:r>
      <w:r w:rsidR="004F317A" w:rsidRPr="00DB5562">
        <w:rPr>
          <w:color w:val="000000" w:themeColor="text1"/>
          <w:sz w:val="24"/>
        </w:rPr>
        <w:t xml:space="preserve">недрение мероприятий по </w:t>
      </w:r>
      <w:r w:rsidR="001075C0" w:rsidRPr="00DB5562">
        <w:rPr>
          <w:color w:val="000000" w:themeColor="text1"/>
          <w:sz w:val="24"/>
        </w:rPr>
        <w:t>энергосбережению и повышению энергетической эффективности систем водоснабжения, включая приборный учет количества воды, забираемый из источника питьевого водоснабжения, количества подаваемой и расходуемой воды.</w:t>
      </w:r>
    </w:p>
    <w:p w:rsidR="00BD2213" w:rsidRDefault="00BD2213" w:rsidP="00BD2213">
      <w:pPr>
        <w:pStyle w:val="af4"/>
        <w:spacing w:after="120"/>
        <w:ind w:left="1287"/>
        <w:jc w:val="right"/>
        <w:rPr>
          <w:sz w:val="24"/>
        </w:rPr>
      </w:pPr>
      <w:r w:rsidRPr="004460C6">
        <w:rPr>
          <w:sz w:val="24"/>
        </w:rPr>
        <w:t xml:space="preserve">Таблица </w:t>
      </w:r>
      <w:r w:rsidR="00366B9B">
        <w:rPr>
          <w:sz w:val="24"/>
        </w:rPr>
        <w:t>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861"/>
        <w:gridCol w:w="3088"/>
        <w:gridCol w:w="2824"/>
        <w:gridCol w:w="1512"/>
      </w:tblGrid>
      <w:tr w:rsidR="00366B9B" w:rsidRPr="00FF343D" w:rsidTr="006B651E">
        <w:trPr>
          <w:trHeight w:val="340"/>
          <w:jc w:val="center"/>
        </w:trPr>
        <w:tc>
          <w:tcPr>
            <w:tcW w:w="1391" w:type="pct"/>
            <w:shd w:val="clear" w:color="auto" w:fill="auto"/>
            <w:vAlign w:val="center"/>
          </w:tcPr>
          <w:p w:rsidR="00366B9B" w:rsidRPr="006B651E" w:rsidRDefault="00366B9B" w:rsidP="006B651E">
            <w:pPr>
              <w:pStyle w:val="affff0"/>
              <w:rPr>
                <w:b/>
                <w:bCs/>
              </w:rPr>
            </w:pPr>
            <w:r w:rsidRPr="006B651E">
              <w:rPr>
                <w:b/>
                <w:bCs/>
              </w:rPr>
              <w:t>Группа</w:t>
            </w:r>
          </w:p>
        </w:tc>
        <w:tc>
          <w:tcPr>
            <w:tcW w:w="3609" w:type="pct"/>
            <w:gridSpan w:val="3"/>
            <w:shd w:val="clear" w:color="auto" w:fill="auto"/>
            <w:vAlign w:val="center"/>
          </w:tcPr>
          <w:p w:rsidR="00366B9B" w:rsidRPr="006B651E" w:rsidRDefault="00366B9B" w:rsidP="006B651E">
            <w:pPr>
              <w:pStyle w:val="affff0"/>
              <w:rPr>
                <w:b/>
                <w:bCs/>
              </w:rPr>
            </w:pPr>
            <w:r w:rsidRPr="006B651E">
              <w:rPr>
                <w:b/>
                <w:bCs/>
              </w:rPr>
              <w:t>Целевые показатели на 2022 год</w:t>
            </w:r>
          </w:p>
        </w:tc>
      </w:tr>
      <w:tr w:rsidR="00366B9B" w:rsidRPr="00FF343D" w:rsidTr="006B651E">
        <w:trPr>
          <w:trHeight w:val="315"/>
          <w:jc w:val="center"/>
        </w:trPr>
        <w:tc>
          <w:tcPr>
            <w:tcW w:w="1391" w:type="pct"/>
            <w:vMerge w:val="restart"/>
            <w:shd w:val="clear" w:color="auto" w:fill="auto"/>
          </w:tcPr>
          <w:p w:rsidR="00366B9B" w:rsidRPr="00FF343D" w:rsidRDefault="00366B9B" w:rsidP="006B651E">
            <w:pPr>
              <w:pStyle w:val="affff0"/>
            </w:pPr>
            <w:r w:rsidRPr="00FF343D">
              <w:t>1. Показатели качества воды</w:t>
            </w:r>
          </w:p>
        </w:tc>
        <w:tc>
          <w:tcPr>
            <w:tcW w:w="2874" w:type="pct"/>
            <w:gridSpan w:val="2"/>
            <w:shd w:val="clear" w:color="auto" w:fill="auto"/>
            <w:vAlign w:val="center"/>
          </w:tcPr>
          <w:p w:rsidR="00366B9B" w:rsidRPr="00FF343D" w:rsidRDefault="00366B9B" w:rsidP="006B651E">
            <w:pPr>
              <w:pStyle w:val="affff0"/>
            </w:pPr>
            <w:r w:rsidRPr="00FF343D">
              <w:t>1. Удельный вес проб воды у потребителя, которые не отвечают гигиеническим нормативам по санитарно-химическим показателям,</w:t>
            </w:r>
            <w:r>
              <w:t xml:space="preserve"> </w:t>
            </w:r>
            <w:r w:rsidRPr="00FF343D">
              <w:t>%</w:t>
            </w:r>
          </w:p>
        </w:tc>
        <w:tc>
          <w:tcPr>
            <w:tcW w:w="735" w:type="pct"/>
            <w:shd w:val="clear" w:color="auto" w:fill="auto"/>
            <w:vAlign w:val="center"/>
          </w:tcPr>
          <w:p w:rsidR="00366B9B" w:rsidRPr="00FF343D" w:rsidRDefault="00366B9B" w:rsidP="006B651E">
            <w:pPr>
              <w:pStyle w:val="affff0"/>
              <w:jc w:val="center"/>
            </w:pPr>
            <w:r>
              <w:t>1</w:t>
            </w:r>
          </w:p>
        </w:tc>
      </w:tr>
      <w:tr w:rsidR="00366B9B" w:rsidRPr="00FF343D" w:rsidTr="006B651E">
        <w:trPr>
          <w:trHeight w:val="315"/>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2. Удельный вес проб воды у потребителя, которые не отвечают гигиеническим нормативам по микробиологическим показателям,</w:t>
            </w:r>
            <w:r>
              <w:t xml:space="preserve"> </w:t>
            </w:r>
            <w:r w:rsidRPr="00FF343D">
              <w:t>%</w:t>
            </w:r>
          </w:p>
        </w:tc>
        <w:tc>
          <w:tcPr>
            <w:tcW w:w="735" w:type="pct"/>
            <w:shd w:val="clear" w:color="auto" w:fill="auto"/>
            <w:vAlign w:val="center"/>
          </w:tcPr>
          <w:p w:rsidR="00366B9B" w:rsidRPr="00FF343D" w:rsidRDefault="00366B9B" w:rsidP="006B651E">
            <w:pPr>
              <w:pStyle w:val="affff0"/>
              <w:jc w:val="center"/>
            </w:pPr>
            <w:r>
              <w:t>1</w:t>
            </w:r>
          </w:p>
        </w:tc>
      </w:tr>
      <w:tr w:rsidR="00366B9B" w:rsidRPr="00FF343D" w:rsidTr="006B651E">
        <w:trPr>
          <w:trHeight w:val="77"/>
          <w:jc w:val="center"/>
        </w:trPr>
        <w:tc>
          <w:tcPr>
            <w:tcW w:w="1391" w:type="pct"/>
            <w:vMerge w:val="restart"/>
            <w:shd w:val="clear" w:color="auto" w:fill="auto"/>
          </w:tcPr>
          <w:p w:rsidR="00366B9B" w:rsidRPr="00FF343D" w:rsidRDefault="00366B9B" w:rsidP="006B651E">
            <w:pPr>
              <w:pStyle w:val="affff0"/>
            </w:pPr>
            <w:r w:rsidRPr="00FF343D">
              <w:t>2. Показатели надежности и бесперебойности водоснабжения</w:t>
            </w:r>
          </w:p>
        </w:tc>
        <w:tc>
          <w:tcPr>
            <w:tcW w:w="2874" w:type="pct"/>
            <w:gridSpan w:val="2"/>
            <w:shd w:val="clear" w:color="auto" w:fill="auto"/>
            <w:vAlign w:val="center"/>
          </w:tcPr>
          <w:p w:rsidR="00366B9B" w:rsidRPr="00FF343D" w:rsidRDefault="00366B9B" w:rsidP="006B651E">
            <w:pPr>
              <w:pStyle w:val="affff0"/>
            </w:pPr>
            <w:r w:rsidRPr="00FF343D">
              <w:t xml:space="preserve">1. Водопроводные сети, нуждающиеся в замене, </w:t>
            </w:r>
            <w:proofErr w:type="gramStart"/>
            <w:r w:rsidRPr="00FF343D">
              <w:t>км</w:t>
            </w:r>
            <w:proofErr w:type="gramEnd"/>
          </w:p>
        </w:tc>
        <w:tc>
          <w:tcPr>
            <w:tcW w:w="735" w:type="pct"/>
            <w:shd w:val="clear" w:color="auto" w:fill="auto"/>
            <w:vAlign w:val="center"/>
          </w:tcPr>
          <w:p w:rsidR="00366B9B" w:rsidRPr="00FF343D" w:rsidRDefault="00366B9B" w:rsidP="006B651E">
            <w:pPr>
              <w:pStyle w:val="affff0"/>
              <w:jc w:val="center"/>
            </w:pPr>
            <w:r>
              <w:t>7,571</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2. Аварийность на сетях водопровода (ед</w:t>
            </w:r>
            <w:r>
              <w:t>.</w:t>
            </w:r>
            <w:r w:rsidRPr="00FF343D">
              <w:t>/</w:t>
            </w:r>
            <w:proofErr w:type="gramStart"/>
            <w:r w:rsidRPr="00FF343D">
              <w:t>км</w:t>
            </w:r>
            <w:proofErr w:type="gramEnd"/>
            <w:r w:rsidRPr="00FF343D">
              <w:t>)</w:t>
            </w:r>
          </w:p>
        </w:tc>
        <w:tc>
          <w:tcPr>
            <w:tcW w:w="735" w:type="pct"/>
            <w:shd w:val="clear" w:color="auto" w:fill="auto"/>
            <w:vAlign w:val="center"/>
          </w:tcPr>
          <w:p w:rsidR="00366B9B" w:rsidRPr="00FF343D" w:rsidRDefault="00366B9B" w:rsidP="006B651E">
            <w:pPr>
              <w:pStyle w:val="affff0"/>
              <w:jc w:val="center"/>
            </w:pPr>
            <w:r>
              <w:t>2</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3. Износ водопроводных сетей,%</w:t>
            </w:r>
          </w:p>
        </w:tc>
        <w:tc>
          <w:tcPr>
            <w:tcW w:w="735" w:type="pct"/>
            <w:shd w:val="clear" w:color="auto" w:fill="auto"/>
            <w:vAlign w:val="center"/>
          </w:tcPr>
          <w:p w:rsidR="00366B9B" w:rsidRPr="00FF343D" w:rsidRDefault="00366B9B" w:rsidP="006B651E">
            <w:pPr>
              <w:pStyle w:val="affff0"/>
              <w:jc w:val="center"/>
            </w:pPr>
            <w:r>
              <w:t>100</w:t>
            </w:r>
          </w:p>
        </w:tc>
      </w:tr>
      <w:tr w:rsidR="00366B9B" w:rsidRPr="00FF343D" w:rsidTr="006B651E">
        <w:trPr>
          <w:trHeight w:val="255"/>
          <w:jc w:val="center"/>
        </w:trPr>
        <w:tc>
          <w:tcPr>
            <w:tcW w:w="1391" w:type="pct"/>
            <w:vMerge w:val="restart"/>
            <w:shd w:val="clear" w:color="auto" w:fill="auto"/>
          </w:tcPr>
          <w:p w:rsidR="00366B9B" w:rsidRPr="00FF343D" w:rsidRDefault="00366B9B" w:rsidP="006B651E">
            <w:pPr>
              <w:pStyle w:val="affff0"/>
            </w:pPr>
            <w:r w:rsidRPr="00FF343D">
              <w:t>3. Показатели качества обслуживания абонентов</w:t>
            </w:r>
          </w:p>
        </w:tc>
        <w:tc>
          <w:tcPr>
            <w:tcW w:w="2874" w:type="pct"/>
            <w:gridSpan w:val="2"/>
            <w:shd w:val="clear" w:color="auto" w:fill="auto"/>
            <w:vAlign w:val="center"/>
          </w:tcPr>
          <w:p w:rsidR="00366B9B" w:rsidRPr="00FF343D" w:rsidRDefault="00366B9B" w:rsidP="006B651E">
            <w:pPr>
              <w:pStyle w:val="affff0"/>
            </w:pPr>
            <w:r w:rsidRPr="00FF343D">
              <w:t>1. Количество жалоб абонентов на качество питьевой воды, %</w:t>
            </w:r>
          </w:p>
        </w:tc>
        <w:tc>
          <w:tcPr>
            <w:tcW w:w="735" w:type="pct"/>
            <w:shd w:val="clear" w:color="auto" w:fill="auto"/>
            <w:vAlign w:val="center"/>
          </w:tcPr>
          <w:p w:rsidR="00366B9B" w:rsidRPr="00FF343D" w:rsidRDefault="00366B9B" w:rsidP="006B651E">
            <w:pPr>
              <w:pStyle w:val="affff0"/>
              <w:jc w:val="center"/>
            </w:pPr>
            <w:r>
              <w:t>0</w:t>
            </w:r>
          </w:p>
        </w:tc>
      </w:tr>
      <w:tr w:rsidR="00366B9B" w:rsidRPr="00FF343D" w:rsidTr="006B651E">
        <w:trPr>
          <w:trHeight w:val="255"/>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2. Обеспеченность населения централизованным водоснабжением (в процентах от численности населения),%</w:t>
            </w:r>
          </w:p>
        </w:tc>
        <w:tc>
          <w:tcPr>
            <w:tcW w:w="735" w:type="pct"/>
            <w:shd w:val="clear" w:color="auto" w:fill="auto"/>
            <w:vAlign w:val="center"/>
          </w:tcPr>
          <w:p w:rsidR="00366B9B" w:rsidRPr="00FF343D" w:rsidRDefault="00366B9B" w:rsidP="006B651E">
            <w:pPr>
              <w:pStyle w:val="affff0"/>
              <w:jc w:val="center"/>
            </w:pPr>
            <w:r>
              <w:t>100</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3609" w:type="pct"/>
            <w:gridSpan w:val="3"/>
            <w:shd w:val="clear" w:color="auto" w:fill="auto"/>
            <w:vAlign w:val="center"/>
          </w:tcPr>
          <w:p w:rsidR="00366B9B" w:rsidRPr="00FF343D" w:rsidRDefault="00366B9B" w:rsidP="006B651E">
            <w:pPr>
              <w:pStyle w:val="affff0"/>
              <w:jc w:val="center"/>
            </w:pPr>
            <w:r w:rsidRPr="00FF343D">
              <w:t>3. Охват абонентов приборами учета (доля абонентов с приборами учета по отношению к общему числу абонентов, в процентах):</w:t>
            </w:r>
          </w:p>
        </w:tc>
      </w:tr>
      <w:tr w:rsidR="00366B9B" w:rsidRPr="00FF343D" w:rsidTr="006B651E">
        <w:trPr>
          <w:trHeight w:val="255"/>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население</w:t>
            </w:r>
          </w:p>
        </w:tc>
        <w:tc>
          <w:tcPr>
            <w:tcW w:w="735" w:type="pct"/>
            <w:shd w:val="clear" w:color="auto" w:fill="auto"/>
            <w:vAlign w:val="center"/>
          </w:tcPr>
          <w:p w:rsidR="00366B9B" w:rsidRPr="00FF343D" w:rsidRDefault="00366B9B" w:rsidP="006B651E">
            <w:pPr>
              <w:pStyle w:val="affff0"/>
              <w:jc w:val="center"/>
            </w:pPr>
            <w:r>
              <w:t>10</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промышленные объекты</w:t>
            </w:r>
          </w:p>
        </w:tc>
        <w:tc>
          <w:tcPr>
            <w:tcW w:w="735" w:type="pct"/>
            <w:shd w:val="clear" w:color="auto" w:fill="auto"/>
            <w:vAlign w:val="center"/>
          </w:tcPr>
          <w:p w:rsidR="00366B9B" w:rsidRPr="00FF343D" w:rsidRDefault="00366B9B" w:rsidP="006B651E">
            <w:pPr>
              <w:pStyle w:val="affff0"/>
              <w:jc w:val="center"/>
            </w:pPr>
            <w:r>
              <w:t>100</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объекты социально-культурного и бытового назначения</w:t>
            </w:r>
          </w:p>
        </w:tc>
        <w:tc>
          <w:tcPr>
            <w:tcW w:w="735" w:type="pct"/>
            <w:shd w:val="clear" w:color="auto" w:fill="auto"/>
            <w:vAlign w:val="center"/>
          </w:tcPr>
          <w:p w:rsidR="00366B9B" w:rsidRPr="00FF343D" w:rsidRDefault="00366B9B" w:rsidP="006B651E">
            <w:pPr>
              <w:pStyle w:val="affff0"/>
              <w:jc w:val="center"/>
            </w:pPr>
            <w:r>
              <w:t>0</w:t>
            </w:r>
          </w:p>
        </w:tc>
      </w:tr>
      <w:tr w:rsidR="00366B9B" w:rsidRPr="00FF343D" w:rsidTr="006B651E">
        <w:trPr>
          <w:trHeight w:val="270"/>
          <w:jc w:val="center"/>
        </w:trPr>
        <w:tc>
          <w:tcPr>
            <w:tcW w:w="1391" w:type="pct"/>
            <w:vMerge w:val="restart"/>
            <w:shd w:val="clear" w:color="auto" w:fill="auto"/>
          </w:tcPr>
          <w:p w:rsidR="00366B9B" w:rsidRPr="00FF343D" w:rsidRDefault="00366B9B" w:rsidP="006B651E">
            <w:pPr>
              <w:pStyle w:val="affff0"/>
            </w:pPr>
            <w:r w:rsidRPr="00FF343D">
              <w:t>4. Показатели эффективности использования ресурсов, в том числе сокращения потерь воды при транспортировке</w:t>
            </w:r>
          </w:p>
        </w:tc>
        <w:tc>
          <w:tcPr>
            <w:tcW w:w="2874" w:type="pct"/>
            <w:gridSpan w:val="2"/>
            <w:shd w:val="clear" w:color="auto" w:fill="auto"/>
            <w:vAlign w:val="center"/>
          </w:tcPr>
          <w:p w:rsidR="00366B9B" w:rsidRPr="00FF343D" w:rsidRDefault="00366B9B" w:rsidP="006B651E">
            <w:pPr>
              <w:pStyle w:val="affff0"/>
            </w:pPr>
            <w:r w:rsidRPr="00FF343D">
              <w:t>1. Объем неоплаченной воды от общего объема подачи (в процентах)</w:t>
            </w:r>
          </w:p>
        </w:tc>
        <w:tc>
          <w:tcPr>
            <w:tcW w:w="735" w:type="pct"/>
            <w:shd w:val="clear" w:color="auto" w:fill="auto"/>
            <w:vAlign w:val="center"/>
          </w:tcPr>
          <w:p w:rsidR="00366B9B" w:rsidRPr="00FF343D" w:rsidRDefault="00366B9B" w:rsidP="006B651E">
            <w:pPr>
              <w:pStyle w:val="affff0"/>
              <w:jc w:val="center"/>
            </w:pPr>
            <w:r>
              <w:t>30</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2. Потери воды в кубометрах на километр трубопроводов.</w:t>
            </w:r>
          </w:p>
        </w:tc>
        <w:tc>
          <w:tcPr>
            <w:tcW w:w="735" w:type="pct"/>
            <w:shd w:val="clear" w:color="auto" w:fill="auto"/>
            <w:vAlign w:val="center"/>
          </w:tcPr>
          <w:p w:rsidR="00366B9B" w:rsidRPr="00FF343D" w:rsidRDefault="00366B9B" w:rsidP="006B651E">
            <w:pPr>
              <w:pStyle w:val="affff0"/>
              <w:jc w:val="center"/>
            </w:pPr>
            <w:r>
              <w:t>1,63</w:t>
            </w:r>
          </w:p>
        </w:tc>
      </w:tr>
      <w:tr w:rsidR="00366B9B" w:rsidRPr="00FF343D" w:rsidTr="006B651E">
        <w:trPr>
          <w:trHeight w:val="77"/>
          <w:jc w:val="center"/>
        </w:trPr>
        <w:tc>
          <w:tcPr>
            <w:tcW w:w="1391" w:type="pct"/>
            <w:vMerge/>
            <w:shd w:val="clear" w:color="auto" w:fill="auto"/>
          </w:tcPr>
          <w:p w:rsidR="00366B9B" w:rsidRPr="00FF343D" w:rsidRDefault="00366B9B" w:rsidP="006B651E">
            <w:pPr>
              <w:pStyle w:val="affff0"/>
            </w:pPr>
          </w:p>
        </w:tc>
        <w:tc>
          <w:tcPr>
            <w:tcW w:w="2874" w:type="pct"/>
            <w:gridSpan w:val="2"/>
            <w:shd w:val="clear" w:color="auto" w:fill="auto"/>
            <w:vAlign w:val="center"/>
          </w:tcPr>
          <w:p w:rsidR="00366B9B" w:rsidRPr="00FF343D" w:rsidRDefault="00366B9B" w:rsidP="006B651E">
            <w:pPr>
              <w:pStyle w:val="affff0"/>
            </w:pPr>
            <w:r w:rsidRPr="00FF343D">
              <w:t>3.Объем снижения потребления электроэнергии за период реализации Инвестиционной программы (тыс. кВт</w:t>
            </w:r>
            <w:r>
              <w:t>*</w:t>
            </w:r>
            <w:proofErr w:type="gramStart"/>
            <w:r w:rsidRPr="00FF343D">
              <w:t>ч</w:t>
            </w:r>
            <w:proofErr w:type="gramEnd"/>
            <w:r w:rsidRPr="00FF343D">
              <w:t>/год)</w:t>
            </w:r>
          </w:p>
        </w:tc>
        <w:tc>
          <w:tcPr>
            <w:tcW w:w="735" w:type="pct"/>
            <w:shd w:val="clear" w:color="auto" w:fill="auto"/>
            <w:vAlign w:val="center"/>
          </w:tcPr>
          <w:p w:rsidR="00366B9B" w:rsidRPr="00FF343D" w:rsidRDefault="00366B9B" w:rsidP="006B651E">
            <w:pPr>
              <w:pStyle w:val="affff0"/>
              <w:jc w:val="center"/>
            </w:pPr>
          </w:p>
        </w:tc>
      </w:tr>
      <w:tr w:rsidR="00366B9B" w:rsidRPr="00FF343D" w:rsidTr="006B651E">
        <w:trPr>
          <w:trHeight w:val="992"/>
          <w:jc w:val="center"/>
        </w:trPr>
        <w:tc>
          <w:tcPr>
            <w:tcW w:w="1391" w:type="pct"/>
            <w:shd w:val="clear" w:color="auto" w:fill="auto"/>
          </w:tcPr>
          <w:p w:rsidR="00366B9B" w:rsidRPr="00FF343D" w:rsidRDefault="00366B9B" w:rsidP="006B651E">
            <w:pPr>
              <w:pStyle w:val="affff0"/>
            </w:pPr>
            <w:r w:rsidRPr="00FF343D">
              <w:t>5. Соотношение цены реализации мероприятий инвестиционной программы и эффективности (улучшения качества воды)</w:t>
            </w:r>
          </w:p>
        </w:tc>
        <w:tc>
          <w:tcPr>
            <w:tcW w:w="2874" w:type="pct"/>
            <w:gridSpan w:val="2"/>
            <w:shd w:val="clear" w:color="auto" w:fill="auto"/>
            <w:vAlign w:val="center"/>
          </w:tcPr>
          <w:p w:rsidR="00366B9B" w:rsidRPr="00FF343D" w:rsidRDefault="00366B9B" w:rsidP="006B651E">
            <w:pPr>
              <w:pStyle w:val="affff0"/>
            </w:pPr>
            <w:r w:rsidRPr="00FF343D">
              <w:t>1. Доля расходов на оплату услуг в совокупном доходе населения (в процентах)</w:t>
            </w:r>
          </w:p>
        </w:tc>
        <w:tc>
          <w:tcPr>
            <w:tcW w:w="735" w:type="pct"/>
            <w:shd w:val="clear" w:color="auto" w:fill="auto"/>
            <w:vAlign w:val="center"/>
          </w:tcPr>
          <w:p w:rsidR="00366B9B" w:rsidRPr="00FF343D" w:rsidRDefault="00366B9B" w:rsidP="006B651E">
            <w:pPr>
              <w:pStyle w:val="affff0"/>
              <w:jc w:val="center"/>
            </w:pPr>
          </w:p>
        </w:tc>
      </w:tr>
      <w:tr w:rsidR="00366B9B" w:rsidRPr="00FF343D" w:rsidTr="006B651E">
        <w:trPr>
          <w:trHeight w:val="340"/>
          <w:jc w:val="center"/>
        </w:trPr>
        <w:tc>
          <w:tcPr>
            <w:tcW w:w="1391" w:type="pct"/>
            <w:vMerge w:val="restart"/>
            <w:tcBorders>
              <w:top w:val="single" w:sz="4" w:space="0" w:color="auto"/>
              <w:left w:val="single" w:sz="4" w:space="0" w:color="auto"/>
              <w:right w:val="single" w:sz="4" w:space="0" w:color="auto"/>
            </w:tcBorders>
            <w:shd w:val="clear" w:color="auto" w:fill="auto"/>
          </w:tcPr>
          <w:p w:rsidR="00366B9B" w:rsidRPr="00FF343D" w:rsidRDefault="00366B9B" w:rsidP="006B651E">
            <w:pPr>
              <w:pStyle w:val="affff0"/>
            </w:pPr>
            <w:r w:rsidRPr="00FF343D">
              <w:t>6. Иные показатели</w:t>
            </w:r>
          </w:p>
        </w:tc>
        <w:tc>
          <w:tcPr>
            <w:tcW w:w="1501" w:type="pct"/>
            <w:vMerge w:val="restart"/>
            <w:tcBorders>
              <w:top w:val="single" w:sz="4" w:space="0" w:color="auto"/>
              <w:left w:val="single" w:sz="4" w:space="0" w:color="auto"/>
              <w:right w:val="single" w:sz="4" w:space="0" w:color="auto"/>
            </w:tcBorders>
            <w:shd w:val="clear" w:color="auto" w:fill="auto"/>
            <w:vAlign w:val="center"/>
          </w:tcPr>
          <w:p w:rsidR="00366B9B" w:rsidRPr="00FF343D" w:rsidRDefault="00366B9B" w:rsidP="006B651E">
            <w:pPr>
              <w:pStyle w:val="affff0"/>
            </w:pPr>
            <w:r w:rsidRPr="00FF343D">
              <w:t>1. Удельное энергопотребление на водоподготовку и подачу 1 куб. м питьевой воды</w:t>
            </w:r>
          </w:p>
        </w:tc>
        <w:tc>
          <w:tcPr>
            <w:tcW w:w="1373" w:type="pct"/>
            <w:tcBorders>
              <w:top w:val="single" w:sz="4" w:space="0" w:color="auto"/>
              <w:left w:val="single" w:sz="4" w:space="0" w:color="auto"/>
              <w:bottom w:val="single" w:sz="4" w:space="0" w:color="auto"/>
              <w:right w:val="single" w:sz="4" w:space="0" w:color="auto"/>
            </w:tcBorders>
            <w:shd w:val="clear" w:color="auto" w:fill="auto"/>
            <w:vAlign w:val="center"/>
          </w:tcPr>
          <w:p w:rsidR="00366B9B" w:rsidRPr="00FF343D" w:rsidRDefault="00366B9B" w:rsidP="006B651E">
            <w:pPr>
              <w:pStyle w:val="affff0"/>
            </w:pPr>
            <w:r w:rsidRPr="00FF343D">
              <w:t>на водо</w:t>
            </w:r>
            <w:r w:rsidRPr="00FF343D">
              <w:softHyphen/>
              <w:t>подготовку – кВт</w:t>
            </w:r>
            <w:r>
              <w:t>*</w:t>
            </w:r>
            <w:proofErr w:type="gramStart"/>
            <w:r w:rsidRPr="00FF343D">
              <w:t>ч</w:t>
            </w:r>
            <w:proofErr w:type="gramEnd"/>
            <w:r w:rsidRPr="00FF343D">
              <w:t>/м</w:t>
            </w:r>
            <w:r w:rsidRPr="00CD190D">
              <w:rPr>
                <w:vertAlign w:val="superscript"/>
              </w:rPr>
              <w:t>3</w:t>
            </w:r>
          </w:p>
        </w:tc>
        <w:tc>
          <w:tcPr>
            <w:tcW w:w="735" w:type="pct"/>
            <w:tcBorders>
              <w:top w:val="single" w:sz="4" w:space="0" w:color="auto"/>
              <w:left w:val="single" w:sz="4" w:space="0" w:color="auto"/>
              <w:bottom w:val="single" w:sz="4" w:space="0" w:color="auto"/>
              <w:right w:val="single" w:sz="4" w:space="0" w:color="auto"/>
            </w:tcBorders>
            <w:shd w:val="clear" w:color="auto" w:fill="auto"/>
            <w:vAlign w:val="center"/>
          </w:tcPr>
          <w:p w:rsidR="00366B9B" w:rsidRPr="00FF343D" w:rsidRDefault="00366B9B" w:rsidP="006B651E">
            <w:pPr>
              <w:pStyle w:val="affff0"/>
              <w:jc w:val="center"/>
            </w:pPr>
            <w:r>
              <w:t>1,02</w:t>
            </w:r>
          </w:p>
        </w:tc>
      </w:tr>
      <w:tr w:rsidR="00366B9B" w:rsidRPr="00FF343D" w:rsidTr="006B651E">
        <w:trPr>
          <w:trHeight w:val="340"/>
          <w:jc w:val="center"/>
        </w:trPr>
        <w:tc>
          <w:tcPr>
            <w:tcW w:w="1391" w:type="pct"/>
            <w:vMerge/>
            <w:tcBorders>
              <w:left w:val="single" w:sz="4" w:space="0" w:color="auto"/>
              <w:bottom w:val="single" w:sz="4" w:space="0" w:color="auto"/>
              <w:right w:val="single" w:sz="4" w:space="0" w:color="auto"/>
            </w:tcBorders>
            <w:shd w:val="clear" w:color="auto" w:fill="auto"/>
          </w:tcPr>
          <w:p w:rsidR="00366B9B" w:rsidRPr="00FF343D" w:rsidRDefault="00366B9B" w:rsidP="006B651E">
            <w:pPr>
              <w:pStyle w:val="affff0"/>
            </w:pPr>
          </w:p>
        </w:tc>
        <w:tc>
          <w:tcPr>
            <w:tcW w:w="1501" w:type="pct"/>
            <w:vMerge/>
            <w:tcBorders>
              <w:left w:val="single" w:sz="4" w:space="0" w:color="auto"/>
              <w:bottom w:val="single" w:sz="4" w:space="0" w:color="auto"/>
              <w:right w:val="single" w:sz="4" w:space="0" w:color="auto"/>
            </w:tcBorders>
            <w:shd w:val="clear" w:color="auto" w:fill="auto"/>
            <w:vAlign w:val="center"/>
          </w:tcPr>
          <w:p w:rsidR="00366B9B" w:rsidRPr="00FF343D" w:rsidRDefault="00366B9B" w:rsidP="006B651E">
            <w:pPr>
              <w:pStyle w:val="affff0"/>
            </w:pPr>
          </w:p>
        </w:tc>
        <w:tc>
          <w:tcPr>
            <w:tcW w:w="1373" w:type="pct"/>
            <w:tcBorders>
              <w:top w:val="single" w:sz="4" w:space="0" w:color="auto"/>
              <w:left w:val="single" w:sz="4" w:space="0" w:color="auto"/>
              <w:bottom w:val="single" w:sz="4" w:space="0" w:color="auto"/>
              <w:right w:val="single" w:sz="4" w:space="0" w:color="auto"/>
            </w:tcBorders>
            <w:shd w:val="clear" w:color="auto" w:fill="auto"/>
            <w:vAlign w:val="center"/>
          </w:tcPr>
          <w:p w:rsidR="00366B9B" w:rsidRPr="00FF343D" w:rsidRDefault="00366B9B" w:rsidP="006B651E">
            <w:pPr>
              <w:pStyle w:val="affff0"/>
            </w:pPr>
            <w:r w:rsidRPr="00FF343D">
              <w:t xml:space="preserve">на подачу </w:t>
            </w:r>
            <w:proofErr w:type="gramStart"/>
            <w:r w:rsidRPr="00FF343D">
              <w:t>–к</w:t>
            </w:r>
            <w:proofErr w:type="gramEnd"/>
            <w:r w:rsidRPr="00FF343D">
              <w:t>Вт</w:t>
            </w:r>
            <w:r>
              <w:t>*</w:t>
            </w:r>
            <w:r w:rsidRPr="00FF343D">
              <w:t>ч/м</w:t>
            </w:r>
            <w:r w:rsidRPr="00CD190D">
              <w:rPr>
                <w:vertAlign w:val="superscript"/>
              </w:rPr>
              <w:t>3</w:t>
            </w:r>
          </w:p>
        </w:tc>
        <w:tc>
          <w:tcPr>
            <w:tcW w:w="735" w:type="pct"/>
            <w:tcBorders>
              <w:top w:val="single" w:sz="4" w:space="0" w:color="auto"/>
              <w:left w:val="single" w:sz="4" w:space="0" w:color="auto"/>
              <w:bottom w:val="single" w:sz="4" w:space="0" w:color="auto"/>
              <w:right w:val="single" w:sz="4" w:space="0" w:color="auto"/>
            </w:tcBorders>
            <w:shd w:val="clear" w:color="auto" w:fill="auto"/>
            <w:vAlign w:val="center"/>
          </w:tcPr>
          <w:p w:rsidR="00366B9B" w:rsidRPr="00FF343D" w:rsidRDefault="00366B9B" w:rsidP="006B651E">
            <w:pPr>
              <w:pStyle w:val="affff0"/>
              <w:jc w:val="center"/>
            </w:pPr>
            <w:r>
              <w:t>1,02</w:t>
            </w:r>
          </w:p>
        </w:tc>
      </w:tr>
    </w:tbl>
    <w:p w:rsidR="00366B9B" w:rsidRPr="004460C6" w:rsidRDefault="00366B9B" w:rsidP="00BD2213">
      <w:pPr>
        <w:pStyle w:val="af4"/>
        <w:spacing w:after="120"/>
        <w:ind w:left="1287"/>
        <w:jc w:val="right"/>
        <w:rPr>
          <w:sz w:val="24"/>
        </w:rPr>
      </w:pPr>
    </w:p>
    <w:p w:rsidR="001F54A1" w:rsidRPr="004460C6" w:rsidRDefault="001F54A1" w:rsidP="001F54A1">
      <w:pPr>
        <w:pStyle w:val="2"/>
        <w:spacing w:line="240" w:lineRule="auto"/>
      </w:pPr>
      <w:bookmarkStart w:id="24" w:name="_Toc140837636"/>
      <w:r w:rsidRPr="004460C6">
        <w:t>Различные сценарии развития централизованных систем водоснабжения в зависимости от сценариев развития сельского поселения</w:t>
      </w:r>
      <w:bookmarkEnd w:id="24"/>
    </w:p>
    <w:p w:rsidR="002A0308" w:rsidRPr="006B651E" w:rsidRDefault="002A0308" w:rsidP="002A0308">
      <w:pPr>
        <w:rPr>
          <w:color w:val="000000" w:themeColor="text1"/>
        </w:rPr>
      </w:pPr>
      <w:r w:rsidRPr="006B651E">
        <w:rPr>
          <w:color w:val="000000" w:themeColor="text1"/>
        </w:rPr>
        <w:t>В настоящее время основными проблемами в водоснабжении Новогородского сельского поселения являются:</w:t>
      </w:r>
    </w:p>
    <w:p w:rsidR="002A0308" w:rsidRPr="006B651E" w:rsidRDefault="002A0308" w:rsidP="002A0308">
      <w:pPr>
        <w:pStyle w:val="af4"/>
        <w:numPr>
          <w:ilvl w:val="0"/>
          <w:numId w:val="39"/>
        </w:numPr>
        <w:rPr>
          <w:rFonts w:eastAsia="SimSun"/>
          <w:color w:val="000000" w:themeColor="text1"/>
          <w:sz w:val="24"/>
        </w:rPr>
      </w:pPr>
      <w:r w:rsidRPr="006B651E">
        <w:rPr>
          <w:rFonts w:eastAsia="SimSun"/>
          <w:color w:val="000000" w:themeColor="text1"/>
          <w:sz w:val="24"/>
        </w:rPr>
        <w:t>Износ скважин и водопровода.</w:t>
      </w:r>
    </w:p>
    <w:p w:rsidR="002A0308" w:rsidRPr="006B651E" w:rsidRDefault="002A0308" w:rsidP="002A0308">
      <w:pPr>
        <w:pStyle w:val="af4"/>
        <w:numPr>
          <w:ilvl w:val="0"/>
          <w:numId w:val="39"/>
        </w:numPr>
        <w:rPr>
          <w:rFonts w:eastAsia="SimSun"/>
          <w:color w:val="000000" w:themeColor="text1"/>
          <w:sz w:val="24"/>
        </w:rPr>
      </w:pPr>
      <w:proofErr w:type="spellStart"/>
      <w:r w:rsidRPr="006B651E">
        <w:rPr>
          <w:rFonts w:eastAsia="SimSun"/>
          <w:color w:val="000000" w:themeColor="text1"/>
          <w:sz w:val="24"/>
        </w:rPr>
        <w:t>Отсутвуют</w:t>
      </w:r>
      <w:proofErr w:type="spellEnd"/>
      <w:r w:rsidRPr="006B651E">
        <w:rPr>
          <w:rFonts w:eastAsia="SimSun"/>
          <w:color w:val="000000" w:themeColor="text1"/>
          <w:sz w:val="24"/>
        </w:rPr>
        <w:t xml:space="preserve"> очистные сооружения.</w:t>
      </w:r>
    </w:p>
    <w:p w:rsidR="002A0308" w:rsidRPr="006B651E" w:rsidRDefault="002A0308" w:rsidP="002A0308">
      <w:pPr>
        <w:pStyle w:val="af4"/>
        <w:numPr>
          <w:ilvl w:val="0"/>
          <w:numId w:val="39"/>
        </w:numPr>
        <w:rPr>
          <w:rFonts w:eastAsia="SimSun"/>
          <w:color w:val="000000" w:themeColor="text1"/>
          <w:sz w:val="24"/>
          <w:szCs w:val="22"/>
          <w:lang w:eastAsia="en-US"/>
        </w:rPr>
      </w:pPr>
      <w:proofErr w:type="spellStart"/>
      <w:r w:rsidRPr="006B651E">
        <w:rPr>
          <w:rFonts w:eastAsia="SimSun"/>
          <w:color w:val="000000" w:themeColor="text1"/>
          <w:sz w:val="24"/>
          <w:szCs w:val="22"/>
          <w:lang w:eastAsia="en-US"/>
        </w:rPr>
        <w:t>Отсутсвуют</w:t>
      </w:r>
      <w:proofErr w:type="spellEnd"/>
      <w:r w:rsidRPr="006B651E">
        <w:rPr>
          <w:rFonts w:eastAsia="SimSun"/>
          <w:color w:val="000000" w:themeColor="text1"/>
          <w:sz w:val="24"/>
          <w:szCs w:val="22"/>
          <w:lang w:eastAsia="en-US"/>
        </w:rPr>
        <w:t xml:space="preserve"> приборы учета водопотребления.</w:t>
      </w:r>
    </w:p>
    <w:p w:rsidR="002A0308" w:rsidRPr="002A0308" w:rsidRDefault="002A0308" w:rsidP="002A0308">
      <w:pPr>
        <w:pStyle w:val="af4"/>
        <w:ind w:left="644"/>
        <w:rPr>
          <w:rFonts w:eastAsia="SimSun"/>
          <w:color w:val="365F91" w:themeColor="accent1" w:themeShade="BF"/>
        </w:rPr>
      </w:pPr>
    </w:p>
    <w:p w:rsidR="001F54A1" w:rsidRPr="006B651E" w:rsidRDefault="001F54A1" w:rsidP="006B651E">
      <w:pPr>
        <w:pStyle w:val="2"/>
        <w:numPr>
          <w:ilvl w:val="0"/>
          <w:numId w:val="1"/>
        </w:numPr>
        <w:spacing w:line="240" w:lineRule="auto"/>
        <w:rPr>
          <w:rFonts w:eastAsia="TimesNewRomanPS-BoldMT"/>
          <w:color w:val="000000" w:themeColor="text1"/>
          <w:szCs w:val="24"/>
        </w:rPr>
      </w:pPr>
      <w:bookmarkStart w:id="25" w:name="_Toc140837637"/>
      <w:r w:rsidRPr="004460C6">
        <w:lastRenderedPageBreak/>
        <w:t xml:space="preserve">БАЛАНС ВОДОСНАБЖЕНИЯ И ПОТРЕБЛЕНИЯ ГОРЯЧЕЙ, ПИТЬЕВОЙ, </w:t>
      </w:r>
      <w:r w:rsidRPr="006B651E">
        <w:rPr>
          <w:color w:val="000000" w:themeColor="text1"/>
        </w:rPr>
        <w:t>ТЕХНИЧЕСКОЙ ВОДЫ</w:t>
      </w:r>
      <w:bookmarkEnd w:id="25"/>
    </w:p>
    <w:p w:rsidR="002353E0" w:rsidRPr="006B651E" w:rsidRDefault="001F54A1" w:rsidP="00ED3942">
      <w:pPr>
        <w:pStyle w:val="2"/>
        <w:spacing w:line="240" w:lineRule="auto"/>
        <w:rPr>
          <w:color w:val="000000" w:themeColor="text1"/>
          <w:szCs w:val="22"/>
        </w:rPr>
      </w:pPr>
      <w:bookmarkStart w:id="26" w:name="_Toc375683996"/>
      <w:bookmarkStart w:id="27" w:name="_Toc375685024"/>
      <w:bookmarkStart w:id="28" w:name="_Toc360699221"/>
      <w:bookmarkStart w:id="29" w:name="_Toc360699607"/>
      <w:bookmarkStart w:id="30" w:name="_Toc360699993"/>
      <w:bookmarkStart w:id="31" w:name="_Toc140837638"/>
      <w:bookmarkEnd w:id="26"/>
      <w:bookmarkEnd w:id="27"/>
      <w:r w:rsidRPr="006B651E">
        <w:rPr>
          <w:color w:val="000000" w:themeColor="text1"/>
        </w:rPr>
        <w:t xml:space="preserve">Общий баланс подачи и реализации воды, включая оценку </w:t>
      </w:r>
      <w:r w:rsidRPr="006B651E">
        <w:rPr>
          <w:color w:val="000000" w:themeColor="text1"/>
        </w:rPr>
        <w:br/>
        <w:t>и анализ структурных составляющих неучтенных расходов и потерь воды при ее производстве и транспортировке</w:t>
      </w:r>
      <w:bookmarkEnd w:id="28"/>
      <w:bookmarkEnd w:id="29"/>
      <w:bookmarkEnd w:id="30"/>
      <w:bookmarkEnd w:id="31"/>
    </w:p>
    <w:p w:rsidR="00593CBD" w:rsidRPr="006B651E" w:rsidRDefault="0071257D" w:rsidP="00593CBD">
      <w:pPr>
        <w:spacing w:after="0"/>
        <w:rPr>
          <w:color w:val="000000" w:themeColor="text1"/>
        </w:rPr>
      </w:pPr>
      <w:r w:rsidRPr="006B651E">
        <w:rPr>
          <w:color w:val="000000" w:themeColor="text1"/>
        </w:rPr>
        <w:t>Общий в</w:t>
      </w:r>
      <w:r w:rsidR="00383A22" w:rsidRPr="006B651E">
        <w:rPr>
          <w:color w:val="000000" w:themeColor="text1"/>
        </w:rPr>
        <w:t xml:space="preserve">одный баланс подачи и реализации воды </w:t>
      </w:r>
      <w:r w:rsidR="00366B9B" w:rsidRPr="006B651E">
        <w:rPr>
          <w:color w:val="000000" w:themeColor="text1"/>
        </w:rPr>
        <w:t>Новогородского сельского поселения</w:t>
      </w:r>
      <w:r w:rsidR="00492996" w:rsidRPr="006B651E">
        <w:rPr>
          <w:color w:val="000000" w:themeColor="text1"/>
        </w:rPr>
        <w:t xml:space="preserve"> </w:t>
      </w:r>
      <w:r w:rsidR="00E53B28" w:rsidRPr="006B651E">
        <w:rPr>
          <w:color w:val="000000" w:themeColor="text1"/>
        </w:rPr>
        <w:t>за 20</w:t>
      </w:r>
      <w:r w:rsidR="003C3306" w:rsidRPr="006B651E">
        <w:rPr>
          <w:color w:val="000000" w:themeColor="text1"/>
        </w:rPr>
        <w:t>2</w:t>
      </w:r>
      <w:r w:rsidR="00D46683" w:rsidRPr="006B651E">
        <w:rPr>
          <w:color w:val="000000" w:themeColor="text1"/>
        </w:rPr>
        <w:t>2</w:t>
      </w:r>
      <w:r w:rsidR="006F455B" w:rsidRPr="006B651E">
        <w:rPr>
          <w:color w:val="000000" w:themeColor="text1"/>
        </w:rPr>
        <w:t xml:space="preserve"> </w:t>
      </w:r>
      <w:r w:rsidR="0046113C" w:rsidRPr="006B651E">
        <w:rPr>
          <w:color w:val="000000" w:themeColor="text1"/>
        </w:rPr>
        <w:t>год</w:t>
      </w:r>
      <w:r w:rsidR="00E53B28" w:rsidRPr="006B651E">
        <w:rPr>
          <w:color w:val="000000" w:themeColor="text1"/>
        </w:rPr>
        <w:t xml:space="preserve"> представлен в таблице </w:t>
      </w:r>
      <w:r w:rsidR="00593CBD" w:rsidRPr="006B651E">
        <w:rPr>
          <w:color w:val="000000" w:themeColor="text1"/>
        </w:rPr>
        <w:t>6.</w:t>
      </w:r>
    </w:p>
    <w:p w:rsidR="00593CBD" w:rsidRPr="006B651E" w:rsidRDefault="00593CBD" w:rsidP="00593CBD">
      <w:pPr>
        <w:spacing w:after="0"/>
        <w:jc w:val="right"/>
        <w:rPr>
          <w:color w:val="000000" w:themeColor="text1"/>
        </w:rPr>
      </w:pPr>
      <w:r w:rsidRPr="006B651E">
        <w:rPr>
          <w:color w:val="000000" w:themeColor="text1"/>
        </w:rPr>
        <w:t>Таблица 6.</w:t>
      </w:r>
    </w:p>
    <w:p w:rsidR="00366B9B" w:rsidRPr="006B651E" w:rsidRDefault="00366B9B" w:rsidP="00593CBD">
      <w:pPr>
        <w:spacing w:after="0"/>
        <w:jc w:val="right"/>
        <w:rPr>
          <w:color w:val="000000" w:themeColor="text1"/>
        </w:rPr>
      </w:pPr>
    </w:p>
    <w:tbl>
      <w:tblPr>
        <w:tblStyle w:val="af"/>
        <w:tblW w:w="9954" w:type="dxa"/>
        <w:jc w:val="center"/>
        <w:tblLayout w:type="fixed"/>
        <w:tblLook w:val="04A0" w:firstRow="1" w:lastRow="0" w:firstColumn="1" w:lastColumn="0" w:noHBand="0" w:noVBand="1"/>
      </w:tblPr>
      <w:tblGrid>
        <w:gridCol w:w="762"/>
        <w:gridCol w:w="5244"/>
        <w:gridCol w:w="1184"/>
        <w:gridCol w:w="877"/>
        <w:gridCol w:w="877"/>
        <w:gridCol w:w="1010"/>
      </w:tblGrid>
      <w:tr w:rsidR="006B651E" w:rsidRPr="006B651E" w:rsidTr="006B651E">
        <w:trPr>
          <w:trHeight w:val="242"/>
          <w:jc w:val="center"/>
        </w:trPr>
        <w:tc>
          <w:tcPr>
            <w:tcW w:w="762" w:type="dxa"/>
            <w:vMerge w:val="restart"/>
            <w:shd w:val="clear" w:color="auto" w:fill="auto"/>
            <w:tcMar>
              <w:left w:w="57" w:type="dxa"/>
              <w:right w:w="57" w:type="dxa"/>
            </w:tcMar>
            <w:vAlign w:val="center"/>
          </w:tcPr>
          <w:p w:rsidR="00D46683" w:rsidRPr="006B651E" w:rsidRDefault="00D46683" w:rsidP="00D46683">
            <w:pPr>
              <w:pStyle w:val="affff0"/>
              <w:rPr>
                <w:b/>
                <w:bCs/>
                <w:color w:val="000000" w:themeColor="text1"/>
              </w:rPr>
            </w:pPr>
            <w:r w:rsidRPr="006B651E">
              <w:rPr>
                <w:b/>
                <w:bCs/>
                <w:color w:val="000000" w:themeColor="text1"/>
              </w:rPr>
              <w:t xml:space="preserve">№ </w:t>
            </w:r>
            <w:proofErr w:type="gramStart"/>
            <w:r w:rsidRPr="006B651E">
              <w:rPr>
                <w:b/>
                <w:bCs/>
                <w:color w:val="000000" w:themeColor="text1"/>
              </w:rPr>
              <w:t>п</w:t>
            </w:r>
            <w:proofErr w:type="gramEnd"/>
            <w:r w:rsidRPr="006B651E">
              <w:rPr>
                <w:b/>
                <w:bCs/>
                <w:color w:val="000000" w:themeColor="text1"/>
              </w:rPr>
              <w:t>/п</w:t>
            </w:r>
          </w:p>
        </w:tc>
        <w:tc>
          <w:tcPr>
            <w:tcW w:w="5244" w:type="dxa"/>
            <w:vMerge w:val="restart"/>
            <w:shd w:val="clear" w:color="auto" w:fill="auto"/>
            <w:tcMar>
              <w:left w:w="57" w:type="dxa"/>
              <w:right w:w="57" w:type="dxa"/>
            </w:tcMar>
            <w:vAlign w:val="center"/>
          </w:tcPr>
          <w:p w:rsidR="00D46683" w:rsidRPr="006B651E" w:rsidRDefault="00D46683" w:rsidP="00D46683">
            <w:pPr>
              <w:pStyle w:val="affff0"/>
              <w:rPr>
                <w:b/>
                <w:bCs/>
                <w:color w:val="000000" w:themeColor="text1"/>
              </w:rPr>
            </w:pPr>
            <w:r w:rsidRPr="006B651E">
              <w:rPr>
                <w:b/>
                <w:bCs/>
                <w:color w:val="000000" w:themeColor="text1"/>
              </w:rPr>
              <w:t>Наименование показателя</w:t>
            </w:r>
          </w:p>
        </w:tc>
        <w:tc>
          <w:tcPr>
            <w:tcW w:w="1184" w:type="dxa"/>
            <w:vMerge w:val="restart"/>
            <w:shd w:val="clear" w:color="auto" w:fill="auto"/>
            <w:tcMar>
              <w:left w:w="57" w:type="dxa"/>
              <w:right w:w="57" w:type="dxa"/>
            </w:tcMar>
            <w:vAlign w:val="center"/>
          </w:tcPr>
          <w:p w:rsidR="00D46683" w:rsidRPr="006B651E" w:rsidRDefault="00D46683" w:rsidP="00D46683">
            <w:pPr>
              <w:pStyle w:val="affff0"/>
              <w:rPr>
                <w:b/>
                <w:bCs/>
                <w:color w:val="000000" w:themeColor="text1"/>
              </w:rPr>
            </w:pPr>
            <w:proofErr w:type="spellStart"/>
            <w:r w:rsidRPr="006B651E">
              <w:rPr>
                <w:b/>
                <w:bCs/>
                <w:color w:val="000000" w:themeColor="text1"/>
              </w:rPr>
              <w:t>Ед</w:t>
            </w:r>
            <w:proofErr w:type="gramStart"/>
            <w:r w:rsidRPr="006B651E">
              <w:rPr>
                <w:b/>
                <w:bCs/>
                <w:color w:val="000000" w:themeColor="text1"/>
              </w:rPr>
              <w:t>.и</w:t>
            </w:r>
            <w:proofErr w:type="gramEnd"/>
            <w:r w:rsidRPr="006B651E">
              <w:rPr>
                <w:b/>
                <w:bCs/>
                <w:color w:val="000000" w:themeColor="text1"/>
              </w:rPr>
              <w:t>зм</w:t>
            </w:r>
            <w:proofErr w:type="spellEnd"/>
            <w:r w:rsidRPr="006B651E">
              <w:rPr>
                <w:b/>
                <w:bCs/>
                <w:color w:val="000000" w:themeColor="text1"/>
              </w:rPr>
              <w:t>.</w:t>
            </w:r>
          </w:p>
        </w:tc>
        <w:tc>
          <w:tcPr>
            <w:tcW w:w="2763" w:type="dxa"/>
            <w:gridSpan w:val="3"/>
            <w:shd w:val="clear" w:color="auto" w:fill="auto"/>
            <w:vAlign w:val="center"/>
          </w:tcPr>
          <w:p w:rsidR="00D46683" w:rsidRPr="006B651E" w:rsidRDefault="00D46683" w:rsidP="00D46683">
            <w:pPr>
              <w:pStyle w:val="affff0"/>
              <w:rPr>
                <w:b/>
                <w:bCs/>
                <w:color w:val="000000" w:themeColor="text1"/>
              </w:rPr>
            </w:pPr>
            <w:r w:rsidRPr="006B651E">
              <w:rPr>
                <w:b/>
                <w:bCs/>
                <w:color w:val="000000" w:themeColor="text1"/>
              </w:rPr>
              <w:t>2022 год</w:t>
            </w:r>
          </w:p>
        </w:tc>
      </w:tr>
      <w:tr w:rsidR="006B651E" w:rsidRPr="006B651E" w:rsidTr="006B651E">
        <w:trPr>
          <w:trHeight w:val="197"/>
          <w:jc w:val="center"/>
        </w:trPr>
        <w:tc>
          <w:tcPr>
            <w:tcW w:w="762" w:type="dxa"/>
            <w:vMerge/>
            <w:shd w:val="clear" w:color="auto" w:fill="auto"/>
            <w:tcMar>
              <w:left w:w="57" w:type="dxa"/>
              <w:right w:w="57" w:type="dxa"/>
            </w:tcMar>
            <w:vAlign w:val="center"/>
          </w:tcPr>
          <w:p w:rsidR="00D46683" w:rsidRPr="006B651E" w:rsidRDefault="00D46683" w:rsidP="00D46683">
            <w:pPr>
              <w:pStyle w:val="affff0"/>
              <w:rPr>
                <w:b/>
                <w:bCs/>
                <w:color w:val="000000" w:themeColor="text1"/>
              </w:rPr>
            </w:pPr>
          </w:p>
        </w:tc>
        <w:tc>
          <w:tcPr>
            <w:tcW w:w="5244" w:type="dxa"/>
            <w:vMerge/>
            <w:shd w:val="clear" w:color="auto" w:fill="auto"/>
            <w:tcMar>
              <w:left w:w="57" w:type="dxa"/>
              <w:right w:w="57" w:type="dxa"/>
            </w:tcMar>
            <w:vAlign w:val="center"/>
          </w:tcPr>
          <w:p w:rsidR="00D46683" w:rsidRPr="006B651E" w:rsidRDefault="00D46683" w:rsidP="00D46683">
            <w:pPr>
              <w:pStyle w:val="affff0"/>
              <w:rPr>
                <w:b/>
                <w:bCs/>
                <w:color w:val="000000" w:themeColor="text1"/>
              </w:rPr>
            </w:pPr>
          </w:p>
        </w:tc>
        <w:tc>
          <w:tcPr>
            <w:tcW w:w="1184" w:type="dxa"/>
            <w:vMerge/>
            <w:shd w:val="clear" w:color="auto" w:fill="auto"/>
            <w:tcMar>
              <w:left w:w="57" w:type="dxa"/>
              <w:right w:w="57" w:type="dxa"/>
            </w:tcMar>
            <w:vAlign w:val="center"/>
          </w:tcPr>
          <w:p w:rsidR="00D46683" w:rsidRPr="006B651E" w:rsidRDefault="00D46683" w:rsidP="00D46683">
            <w:pPr>
              <w:pStyle w:val="affff0"/>
              <w:rPr>
                <w:b/>
                <w:bCs/>
                <w:color w:val="000000" w:themeColor="text1"/>
              </w:rPr>
            </w:pPr>
          </w:p>
        </w:tc>
        <w:tc>
          <w:tcPr>
            <w:tcW w:w="877" w:type="dxa"/>
            <w:shd w:val="clear" w:color="auto" w:fill="auto"/>
            <w:vAlign w:val="center"/>
          </w:tcPr>
          <w:p w:rsidR="00D46683" w:rsidRPr="006B651E" w:rsidRDefault="00D46683" w:rsidP="00D46683">
            <w:pPr>
              <w:pStyle w:val="affff0"/>
              <w:rPr>
                <w:b/>
                <w:bCs/>
                <w:color w:val="000000" w:themeColor="text1"/>
              </w:rPr>
            </w:pPr>
            <w:r w:rsidRPr="006B651E">
              <w:rPr>
                <w:b/>
                <w:bCs/>
                <w:color w:val="000000" w:themeColor="text1"/>
              </w:rPr>
              <w:t>ХВС</w:t>
            </w:r>
          </w:p>
        </w:tc>
        <w:tc>
          <w:tcPr>
            <w:tcW w:w="877" w:type="dxa"/>
            <w:shd w:val="clear" w:color="auto" w:fill="auto"/>
            <w:vAlign w:val="center"/>
          </w:tcPr>
          <w:p w:rsidR="00D46683" w:rsidRPr="006B651E" w:rsidRDefault="00D46683" w:rsidP="00D46683">
            <w:pPr>
              <w:pStyle w:val="affff0"/>
              <w:rPr>
                <w:b/>
                <w:bCs/>
                <w:color w:val="000000" w:themeColor="text1"/>
              </w:rPr>
            </w:pPr>
            <w:r w:rsidRPr="006B651E">
              <w:rPr>
                <w:b/>
                <w:bCs/>
                <w:color w:val="000000" w:themeColor="text1"/>
              </w:rPr>
              <w:t>ГВС</w:t>
            </w:r>
          </w:p>
        </w:tc>
        <w:tc>
          <w:tcPr>
            <w:tcW w:w="1008" w:type="dxa"/>
            <w:shd w:val="clear" w:color="auto" w:fill="auto"/>
            <w:vAlign w:val="center"/>
          </w:tcPr>
          <w:p w:rsidR="00D46683" w:rsidRPr="006B651E" w:rsidRDefault="00D46683" w:rsidP="00D46683">
            <w:pPr>
              <w:pStyle w:val="affff0"/>
              <w:rPr>
                <w:b/>
                <w:bCs/>
                <w:color w:val="000000" w:themeColor="text1"/>
              </w:rPr>
            </w:pPr>
            <w:proofErr w:type="spellStart"/>
            <w:r w:rsidRPr="006B651E">
              <w:rPr>
                <w:b/>
                <w:bCs/>
                <w:color w:val="000000" w:themeColor="text1"/>
              </w:rPr>
              <w:t>Технич</w:t>
            </w:r>
            <w:proofErr w:type="spellEnd"/>
            <w:r w:rsidRPr="006B651E">
              <w:rPr>
                <w:b/>
                <w:bCs/>
                <w:color w:val="000000" w:themeColor="text1"/>
              </w:rPr>
              <w:t>.</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1</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Поднято воды, всего</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366B9B" w:rsidP="00D46683">
            <w:pPr>
              <w:pStyle w:val="affff0"/>
              <w:rPr>
                <w:color w:val="000000" w:themeColor="text1"/>
              </w:rPr>
            </w:pPr>
            <w:r w:rsidRPr="006B651E">
              <w:rPr>
                <w:color w:val="000000" w:themeColor="text1"/>
              </w:rPr>
              <w:t>21,2</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p>
        </w:tc>
        <w:tc>
          <w:tcPr>
            <w:tcW w:w="9192" w:type="dxa"/>
            <w:gridSpan w:val="5"/>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в </w:t>
            </w:r>
            <w:proofErr w:type="spellStart"/>
            <w:r w:rsidRPr="006B651E">
              <w:rPr>
                <w:color w:val="000000" w:themeColor="text1"/>
              </w:rPr>
              <w:t>т.ч</w:t>
            </w:r>
            <w:proofErr w:type="spellEnd"/>
            <w:r w:rsidRPr="006B651E">
              <w:rPr>
                <w:color w:val="000000" w:themeColor="text1"/>
              </w:rPr>
              <w:t>.</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1.1</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-из  поверхностных источников</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1.2</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-из подземных источников</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366B9B" w:rsidP="00D46683">
            <w:pPr>
              <w:pStyle w:val="affff0"/>
              <w:rPr>
                <w:color w:val="000000" w:themeColor="text1"/>
              </w:rPr>
            </w:pPr>
            <w:r w:rsidRPr="006B651E">
              <w:rPr>
                <w:color w:val="000000" w:themeColor="text1"/>
              </w:rPr>
              <w:t>21,2</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733"/>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2</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Пропущено воды через очистные сооружения водозабора</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0</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3</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Расходы на технологические нужды водоснабжения</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0</w:t>
            </w:r>
            <w:r w:rsidR="00366B9B" w:rsidRPr="006B651E">
              <w:rPr>
                <w:color w:val="000000" w:themeColor="text1"/>
              </w:rPr>
              <w:t>,89</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4</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Получено воды со стороны</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0</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5</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Потери воды в сетях</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366B9B" w:rsidP="00D46683">
            <w:pPr>
              <w:pStyle w:val="affff0"/>
              <w:rPr>
                <w:color w:val="000000" w:themeColor="text1"/>
              </w:rPr>
            </w:pPr>
            <w:r w:rsidRPr="006B651E">
              <w:rPr>
                <w:color w:val="000000" w:themeColor="text1"/>
              </w:rPr>
              <w:t>1,63</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Полезный отпуск воды</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p>
        </w:tc>
        <w:tc>
          <w:tcPr>
            <w:tcW w:w="9192" w:type="dxa"/>
            <w:gridSpan w:val="5"/>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в </w:t>
            </w:r>
            <w:proofErr w:type="spellStart"/>
            <w:r w:rsidRPr="006B651E">
              <w:rPr>
                <w:color w:val="000000" w:themeColor="text1"/>
              </w:rPr>
              <w:t>т.ч</w:t>
            </w:r>
            <w:proofErr w:type="spellEnd"/>
            <w:r w:rsidRPr="006B651E">
              <w:rPr>
                <w:color w:val="000000" w:themeColor="text1"/>
              </w:rPr>
              <w:t>.</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6.1</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-собственное потребление организации</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0</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6.2</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-отпуск потребителям (продажа), всего</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2B4452" w:rsidP="002B4452">
            <w:pPr>
              <w:pStyle w:val="affff0"/>
              <w:ind w:left="0" w:firstLine="0"/>
              <w:rPr>
                <w:color w:val="000000" w:themeColor="text1"/>
              </w:rPr>
            </w:pPr>
            <w:r>
              <w:rPr>
                <w:color w:val="000000" w:themeColor="text1"/>
              </w:rPr>
              <w:t>18,68</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p>
        </w:tc>
        <w:tc>
          <w:tcPr>
            <w:tcW w:w="9192" w:type="dxa"/>
            <w:gridSpan w:val="5"/>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  в </w:t>
            </w:r>
            <w:proofErr w:type="spellStart"/>
            <w:r w:rsidRPr="006B651E">
              <w:rPr>
                <w:color w:val="000000" w:themeColor="text1"/>
              </w:rPr>
              <w:t>т.ч</w:t>
            </w:r>
            <w:proofErr w:type="spellEnd"/>
            <w:r w:rsidRPr="006B651E">
              <w:rPr>
                <w:color w:val="000000" w:themeColor="text1"/>
              </w:rPr>
              <w:t>.</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6.2.1</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  -населению</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2B4452" w:rsidP="00D46683">
            <w:pPr>
              <w:pStyle w:val="affff0"/>
              <w:rPr>
                <w:color w:val="000000" w:themeColor="text1"/>
              </w:rPr>
            </w:pPr>
            <w:r>
              <w:rPr>
                <w:color w:val="000000" w:themeColor="text1"/>
              </w:rPr>
              <w:t>16,26</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6.2.2</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  -бюджетные организации</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1,</w:t>
            </w:r>
            <w:r w:rsidR="00366B9B" w:rsidRPr="006B651E">
              <w:rPr>
                <w:color w:val="000000" w:themeColor="text1"/>
              </w:rPr>
              <w:t>02</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6.2.3</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 xml:space="preserve">  -прочие потребители</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366B9B" w:rsidP="00D46683">
            <w:pPr>
              <w:pStyle w:val="affff0"/>
              <w:rPr>
                <w:color w:val="000000" w:themeColor="text1"/>
              </w:rPr>
            </w:pPr>
            <w:r w:rsidRPr="006B651E">
              <w:rPr>
                <w:color w:val="000000" w:themeColor="text1"/>
              </w:rPr>
              <w:t>1,4</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r w:rsidR="006B651E" w:rsidRPr="006B651E" w:rsidTr="006B651E">
        <w:trPr>
          <w:trHeight w:val="352"/>
          <w:jc w:val="center"/>
        </w:trPr>
        <w:tc>
          <w:tcPr>
            <w:tcW w:w="762"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7</w:t>
            </w:r>
          </w:p>
        </w:tc>
        <w:tc>
          <w:tcPr>
            <w:tcW w:w="5244"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Отпуск воды потребителям технического качества</w:t>
            </w:r>
          </w:p>
        </w:tc>
        <w:tc>
          <w:tcPr>
            <w:tcW w:w="1184" w:type="dxa"/>
            <w:shd w:val="clear" w:color="auto" w:fill="auto"/>
            <w:tcMar>
              <w:left w:w="57" w:type="dxa"/>
              <w:right w:w="57" w:type="dxa"/>
            </w:tcMar>
            <w:vAlign w:val="center"/>
          </w:tcPr>
          <w:p w:rsidR="00D46683" w:rsidRPr="006B651E" w:rsidRDefault="00D46683" w:rsidP="00D46683">
            <w:pPr>
              <w:pStyle w:val="affff0"/>
              <w:rPr>
                <w:color w:val="000000" w:themeColor="text1"/>
              </w:rPr>
            </w:pPr>
            <w:proofErr w:type="spellStart"/>
            <w:r w:rsidRPr="006B651E">
              <w:rPr>
                <w:color w:val="000000" w:themeColor="text1"/>
              </w:rPr>
              <w:t>тыс</w:t>
            </w:r>
            <w:proofErr w:type="gramStart"/>
            <w:r w:rsidRPr="006B651E">
              <w:rPr>
                <w:color w:val="000000" w:themeColor="text1"/>
              </w:rPr>
              <w:t>.к</w:t>
            </w:r>
            <w:proofErr w:type="gramEnd"/>
            <w:r w:rsidRPr="006B651E">
              <w:rPr>
                <w:color w:val="000000" w:themeColor="text1"/>
              </w:rPr>
              <w:t>уб.м</w:t>
            </w:r>
            <w:proofErr w:type="spellEnd"/>
          </w:p>
        </w:tc>
        <w:tc>
          <w:tcPr>
            <w:tcW w:w="877" w:type="dxa"/>
            <w:shd w:val="clear" w:color="auto" w:fill="auto"/>
            <w:tcMar>
              <w:left w:w="57" w:type="dxa"/>
              <w:right w:w="57" w:type="dxa"/>
            </w:tcMar>
            <w:vAlign w:val="center"/>
          </w:tcPr>
          <w:p w:rsidR="00D46683" w:rsidRPr="006B651E" w:rsidRDefault="00D46683" w:rsidP="00D46683">
            <w:pPr>
              <w:pStyle w:val="affff0"/>
              <w:rPr>
                <w:color w:val="000000" w:themeColor="text1"/>
              </w:rPr>
            </w:pPr>
            <w:r w:rsidRPr="006B651E">
              <w:rPr>
                <w:color w:val="000000" w:themeColor="text1"/>
              </w:rPr>
              <w:t>0</w:t>
            </w:r>
          </w:p>
        </w:tc>
        <w:tc>
          <w:tcPr>
            <w:tcW w:w="877"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c>
          <w:tcPr>
            <w:tcW w:w="1008" w:type="dxa"/>
            <w:shd w:val="clear" w:color="auto" w:fill="auto"/>
            <w:vAlign w:val="center"/>
          </w:tcPr>
          <w:p w:rsidR="00D46683" w:rsidRPr="006B651E" w:rsidRDefault="006B651E" w:rsidP="00D46683">
            <w:pPr>
              <w:pStyle w:val="affff0"/>
              <w:rPr>
                <w:color w:val="000000" w:themeColor="text1"/>
              </w:rPr>
            </w:pPr>
            <w:r>
              <w:rPr>
                <w:color w:val="000000" w:themeColor="text1"/>
              </w:rPr>
              <w:t>0</w:t>
            </w:r>
          </w:p>
        </w:tc>
      </w:tr>
    </w:tbl>
    <w:p w:rsidR="00D46683" w:rsidRPr="006B651E" w:rsidRDefault="00D46683" w:rsidP="00F64387">
      <w:pPr>
        <w:spacing w:after="0"/>
        <w:rPr>
          <w:color w:val="000000" w:themeColor="text1"/>
        </w:rPr>
      </w:pPr>
    </w:p>
    <w:p w:rsidR="00355860" w:rsidRPr="006B651E" w:rsidRDefault="00355860" w:rsidP="00355860">
      <w:pPr>
        <w:pStyle w:val="2"/>
        <w:spacing w:line="240" w:lineRule="auto"/>
        <w:rPr>
          <w:color w:val="000000" w:themeColor="text1"/>
          <w:szCs w:val="22"/>
        </w:rPr>
      </w:pPr>
      <w:bookmarkStart w:id="32" w:name="_Toc140837639"/>
      <w:r w:rsidRPr="006B651E">
        <w:rPr>
          <w:color w:val="000000" w:themeColor="text1"/>
        </w:rPr>
        <w:t>Территориальный водный баланс подачи воды по зонам действия водопроводных сооружений (годовой и в сутки максимального водопотребления)</w:t>
      </w:r>
      <w:bookmarkEnd w:id="32"/>
    </w:p>
    <w:p w:rsidR="005F13DF" w:rsidRPr="002B4452" w:rsidRDefault="002B4452" w:rsidP="004D415A">
      <w:pPr>
        <w:spacing w:after="120"/>
      </w:pPr>
      <w:proofErr w:type="gramStart"/>
      <w:r>
        <w:rPr>
          <w:color w:val="000000" w:themeColor="text1"/>
          <w:szCs w:val="24"/>
        </w:rPr>
        <w:t>Фактическое</w:t>
      </w:r>
      <w:proofErr w:type="gramEnd"/>
      <w:r>
        <w:rPr>
          <w:color w:val="000000" w:themeColor="text1"/>
          <w:szCs w:val="24"/>
        </w:rPr>
        <w:t xml:space="preserve"> объем</w:t>
      </w:r>
      <w:r w:rsidR="005F13DF" w:rsidRPr="006B651E">
        <w:rPr>
          <w:color w:val="000000" w:themeColor="text1"/>
          <w:szCs w:val="24"/>
        </w:rPr>
        <w:t xml:space="preserve"> воды за 20</w:t>
      </w:r>
      <w:r w:rsidR="003C3306" w:rsidRPr="006B651E">
        <w:rPr>
          <w:color w:val="000000" w:themeColor="text1"/>
          <w:szCs w:val="24"/>
        </w:rPr>
        <w:t>2</w:t>
      </w:r>
      <w:r w:rsidR="00D46683" w:rsidRPr="006B651E">
        <w:rPr>
          <w:color w:val="000000" w:themeColor="text1"/>
          <w:szCs w:val="24"/>
        </w:rPr>
        <w:t>2</w:t>
      </w:r>
      <w:r w:rsidR="003C3306" w:rsidRPr="006B651E">
        <w:rPr>
          <w:color w:val="000000" w:themeColor="text1"/>
          <w:szCs w:val="24"/>
        </w:rPr>
        <w:t xml:space="preserve"> </w:t>
      </w:r>
      <w:r w:rsidR="005F13DF" w:rsidRPr="006B651E">
        <w:rPr>
          <w:color w:val="000000" w:themeColor="text1"/>
          <w:szCs w:val="24"/>
        </w:rPr>
        <w:t>год</w:t>
      </w:r>
      <w:r w:rsidR="00701DF9" w:rsidRPr="006B651E">
        <w:rPr>
          <w:color w:val="000000" w:themeColor="text1"/>
          <w:szCs w:val="24"/>
        </w:rPr>
        <w:t xml:space="preserve"> </w:t>
      </w:r>
      <w:r w:rsidR="005F13DF" w:rsidRPr="006B651E">
        <w:rPr>
          <w:color w:val="000000" w:themeColor="text1"/>
          <w:szCs w:val="24"/>
        </w:rPr>
        <w:t xml:space="preserve">составило </w:t>
      </w:r>
      <w:r>
        <w:rPr>
          <w:szCs w:val="24"/>
        </w:rPr>
        <w:t>21,2</w:t>
      </w:r>
      <w:r w:rsidR="003C3306" w:rsidRPr="002B4452">
        <w:rPr>
          <w:szCs w:val="24"/>
        </w:rPr>
        <w:t xml:space="preserve"> </w:t>
      </w:r>
      <w:r w:rsidR="005F13DF" w:rsidRPr="002B4452">
        <w:rPr>
          <w:szCs w:val="24"/>
        </w:rPr>
        <w:t>м</w:t>
      </w:r>
      <w:r w:rsidR="005F13DF" w:rsidRPr="002B4452">
        <w:rPr>
          <w:szCs w:val="24"/>
          <w:vertAlign w:val="superscript"/>
        </w:rPr>
        <w:t>3</w:t>
      </w:r>
      <w:r w:rsidR="00312A82" w:rsidRPr="002B4452">
        <w:rPr>
          <w:szCs w:val="24"/>
        </w:rPr>
        <w:t>/год.</w:t>
      </w:r>
    </w:p>
    <w:p w:rsidR="00BF694E" w:rsidRPr="006B651E" w:rsidRDefault="006A7C1E" w:rsidP="00B331C7">
      <w:pPr>
        <w:spacing w:after="0"/>
        <w:rPr>
          <w:color w:val="000000" w:themeColor="text1"/>
        </w:rPr>
      </w:pPr>
      <w:r w:rsidRPr="006B651E">
        <w:rPr>
          <w:color w:val="000000" w:themeColor="text1"/>
        </w:rPr>
        <w:t>На момент разработки настоящей схемы, с</w:t>
      </w:r>
      <w:r w:rsidR="003176D0" w:rsidRPr="006B651E">
        <w:rPr>
          <w:color w:val="000000" w:themeColor="text1"/>
        </w:rPr>
        <w:t>труктур</w:t>
      </w:r>
      <w:r w:rsidRPr="006B651E">
        <w:rPr>
          <w:color w:val="000000" w:themeColor="text1"/>
        </w:rPr>
        <w:t>у</w:t>
      </w:r>
      <w:r w:rsidR="003176D0" w:rsidRPr="006B651E">
        <w:rPr>
          <w:color w:val="000000" w:themeColor="text1"/>
        </w:rPr>
        <w:t xml:space="preserve"> т</w:t>
      </w:r>
      <w:r w:rsidR="009A4222" w:rsidRPr="006B651E">
        <w:rPr>
          <w:color w:val="000000" w:themeColor="text1"/>
        </w:rPr>
        <w:t>ерриториальн</w:t>
      </w:r>
      <w:r w:rsidR="003176D0" w:rsidRPr="006B651E">
        <w:rPr>
          <w:color w:val="000000" w:themeColor="text1"/>
        </w:rPr>
        <w:t>ого</w:t>
      </w:r>
      <w:r w:rsidR="009A4222" w:rsidRPr="006B651E">
        <w:rPr>
          <w:color w:val="000000" w:themeColor="text1"/>
        </w:rPr>
        <w:t xml:space="preserve"> баланс</w:t>
      </w:r>
      <w:r w:rsidR="003176D0" w:rsidRPr="006B651E">
        <w:rPr>
          <w:color w:val="000000" w:themeColor="text1"/>
        </w:rPr>
        <w:t>а</w:t>
      </w:r>
      <w:r w:rsidR="00DB1B77" w:rsidRPr="006B651E">
        <w:rPr>
          <w:color w:val="000000" w:themeColor="text1"/>
        </w:rPr>
        <w:t xml:space="preserve"> </w:t>
      </w:r>
      <w:r w:rsidR="00CA7187" w:rsidRPr="006B651E">
        <w:rPr>
          <w:color w:val="000000" w:themeColor="text1"/>
        </w:rPr>
        <w:t xml:space="preserve">подачи воды </w:t>
      </w:r>
      <w:proofErr w:type="gramStart"/>
      <w:r w:rsidR="000E7271" w:rsidRPr="006B651E">
        <w:rPr>
          <w:color w:val="000000" w:themeColor="text1"/>
        </w:rPr>
        <w:t>представ</w:t>
      </w:r>
      <w:r w:rsidR="00DB1B77" w:rsidRPr="006B651E">
        <w:rPr>
          <w:color w:val="000000" w:themeColor="text1"/>
        </w:rPr>
        <w:t>лена</w:t>
      </w:r>
      <w:proofErr w:type="gramEnd"/>
      <w:r w:rsidR="00DB1B77" w:rsidRPr="006B651E">
        <w:rPr>
          <w:color w:val="000000" w:themeColor="text1"/>
        </w:rPr>
        <w:t xml:space="preserve"> в таблице </w:t>
      </w:r>
      <w:r w:rsidR="00593CBD" w:rsidRPr="006B651E">
        <w:rPr>
          <w:color w:val="000000" w:themeColor="text1"/>
        </w:rPr>
        <w:t>7.</w:t>
      </w:r>
    </w:p>
    <w:p w:rsidR="00DB1B77" w:rsidRPr="006B651E" w:rsidRDefault="00DB1B77" w:rsidP="00DB1B77">
      <w:pPr>
        <w:spacing w:after="120"/>
        <w:ind w:firstLine="0"/>
        <w:jc w:val="right"/>
        <w:rPr>
          <w:color w:val="000000" w:themeColor="text1"/>
        </w:rPr>
      </w:pPr>
      <w:r w:rsidRPr="006B651E">
        <w:rPr>
          <w:color w:val="000000" w:themeColor="text1"/>
        </w:rPr>
        <w:t xml:space="preserve">Таблица </w:t>
      </w:r>
      <w:r w:rsidR="00593CBD" w:rsidRPr="006B651E">
        <w:rPr>
          <w:color w:val="000000" w:themeColor="text1"/>
        </w:rPr>
        <w:t>7.</w:t>
      </w:r>
    </w:p>
    <w:tbl>
      <w:tblPr>
        <w:tblpPr w:leftFromText="180" w:rightFromText="180" w:vertAnchor="text"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1"/>
        <w:gridCol w:w="2074"/>
        <w:gridCol w:w="2616"/>
        <w:gridCol w:w="2614"/>
        <w:gridCol w:w="2616"/>
      </w:tblGrid>
      <w:tr w:rsidR="006B651E" w:rsidRPr="006B651E" w:rsidTr="00312A82">
        <w:trPr>
          <w:trHeight w:val="130"/>
        </w:trPr>
        <w:tc>
          <w:tcPr>
            <w:tcW w:w="241" w:type="pct"/>
            <w:vMerge w:val="restart"/>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 xml:space="preserve">№ </w:t>
            </w:r>
            <w:proofErr w:type="gramStart"/>
            <w:r w:rsidRPr="006B651E">
              <w:rPr>
                <w:rFonts w:eastAsiaTheme="minorHAnsi"/>
                <w:color w:val="000000" w:themeColor="text1"/>
                <w:sz w:val="20"/>
                <w:szCs w:val="20"/>
              </w:rPr>
              <w:t>п</w:t>
            </w:r>
            <w:proofErr w:type="gramEnd"/>
            <w:r w:rsidRPr="006B651E">
              <w:rPr>
                <w:rFonts w:eastAsiaTheme="minorHAnsi"/>
                <w:color w:val="000000" w:themeColor="text1"/>
                <w:sz w:val="20"/>
                <w:szCs w:val="20"/>
              </w:rPr>
              <w:t>/п</w:t>
            </w:r>
          </w:p>
        </w:tc>
        <w:tc>
          <w:tcPr>
            <w:tcW w:w="995" w:type="pct"/>
            <w:vMerge w:val="restart"/>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Потребитель</w:t>
            </w:r>
          </w:p>
        </w:tc>
        <w:tc>
          <w:tcPr>
            <w:tcW w:w="3764" w:type="pct"/>
            <w:gridSpan w:val="3"/>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 xml:space="preserve">Подача воды </w:t>
            </w:r>
            <w:r w:rsidRPr="006B651E">
              <w:rPr>
                <w:rFonts w:eastAsiaTheme="minorHAnsi"/>
                <w:color w:val="000000" w:themeColor="text1"/>
                <w:sz w:val="20"/>
                <w:szCs w:val="20"/>
                <w:u w:val="single"/>
              </w:rPr>
              <w:t>20</w:t>
            </w:r>
            <w:r w:rsidR="00BF694E" w:rsidRPr="006B651E">
              <w:rPr>
                <w:rFonts w:eastAsiaTheme="minorHAnsi"/>
                <w:color w:val="000000" w:themeColor="text1"/>
                <w:sz w:val="20"/>
                <w:szCs w:val="20"/>
                <w:u w:val="single"/>
              </w:rPr>
              <w:t>21</w:t>
            </w:r>
            <w:r w:rsidRPr="006B651E">
              <w:rPr>
                <w:rFonts w:eastAsiaTheme="minorHAnsi"/>
                <w:color w:val="000000" w:themeColor="text1"/>
                <w:sz w:val="20"/>
                <w:szCs w:val="20"/>
                <w:u w:val="single"/>
              </w:rPr>
              <w:t xml:space="preserve"> год</w:t>
            </w:r>
            <w:r w:rsidRPr="006B651E">
              <w:rPr>
                <w:rFonts w:eastAsiaTheme="minorHAnsi"/>
                <w:color w:val="000000" w:themeColor="text1"/>
                <w:sz w:val="20"/>
                <w:szCs w:val="20"/>
              </w:rPr>
              <w:t>, м</w:t>
            </w:r>
            <w:r w:rsidRPr="006B651E">
              <w:rPr>
                <w:rFonts w:eastAsiaTheme="minorHAnsi"/>
                <w:color w:val="000000" w:themeColor="text1"/>
                <w:sz w:val="20"/>
                <w:szCs w:val="20"/>
                <w:vertAlign w:val="superscript"/>
              </w:rPr>
              <w:t>3</w:t>
            </w:r>
            <w:r w:rsidRPr="006B651E">
              <w:rPr>
                <w:rFonts w:eastAsiaTheme="minorHAnsi"/>
                <w:color w:val="000000" w:themeColor="text1"/>
                <w:sz w:val="20"/>
                <w:szCs w:val="20"/>
              </w:rPr>
              <w:t>/год</w:t>
            </w:r>
          </w:p>
        </w:tc>
      </w:tr>
      <w:tr w:rsidR="006B651E" w:rsidRPr="006B651E" w:rsidTr="000408A8">
        <w:trPr>
          <w:trHeight w:val="130"/>
        </w:trPr>
        <w:tc>
          <w:tcPr>
            <w:tcW w:w="241" w:type="pct"/>
            <w:vMerge/>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p>
        </w:tc>
        <w:tc>
          <w:tcPr>
            <w:tcW w:w="995" w:type="pct"/>
            <w:vMerge/>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p>
        </w:tc>
        <w:tc>
          <w:tcPr>
            <w:tcW w:w="1255" w:type="pct"/>
            <w:vAlign w:val="center"/>
          </w:tcPr>
          <w:p w:rsidR="00312A82" w:rsidRPr="006B651E" w:rsidRDefault="00312A82" w:rsidP="00DB1B77">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ХВС</w:t>
            </w:r>
          </w:p>
        </w:tc>
        <w:tc>
          <w:tcPr>
            <w:tcW w:w="1254" w:type="pct"/>
          </w:tcPr>
          <w:p w:rsidR="00312A82" w:rsidRPr="006B651E" w:rsidRDefault="00312A82" w:rsidP="00DB1B77">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ГВС</w:t>
            </w:r>
          </w:p>
        </w:tc>
        <w:tc>
          <w:tcPr>
            <w:tcW w:w="1255" w:type="pct"/>
          </w:tcPr>
          <w:p w:rsidR="00312A82" w:rsidRPr="006B651E" w:rsidRDefault="00312A82" w:rsidP="00DB1B77">
            <w:pPr>
              <w:spacing w:after="0" w:line="240" w:lineRule="auto"/>
              <w:ind w:firstLine="0"/>
              <w:jc w:val="center"/>
              <w:rPr>
                <w:rFonts w:eastAsiaTheme="minorHAnsi"/>
                <w:color w:val="000000" w:themeColor="text1"/>
                <w:sz w:val="20"/>
                <w:szCs w:val="20"/>
              </w:rPr>
            </w:pPr>
            <w:proofErr w:type="spellStart"/>
            <w:r w:rsidRPr="006B651E">
              <w:rPr>
                <w:rFonts w:eastAsiaTheme="minorHAnsi"/>
                <w:color w:val="000000" w:themeColor="text1"/>
                <w:sz w:val="20"/>
                <w:szCs w:val="20"/>
              </w:rPr>
              <w:t>Технич</w:t>
            </w:r>
            <w:proofErr w:type="spellEnd"/>
            <w:r w:rsidRPr="006B651E">
              <w:rPr>
                <w:rFonts w:eastAsiaTheme="minorHAnsi"/>
                <w:color w:val="000000" w:themeColor="text1"/>
                <w:sz w:val="20"/>
                <w:szCs w:val="20"/>
              </w:rPr>
              <w:t>.</w:t>
            </w:r>
          </w:p>
        </w:tc>
      </w:tr>
      <w:tr w:rsidR="006B651E" w:rsidRPr="006B651E" w:rsidTr="000408A8">
        <w:trPr>
          <w:trHeight w:val="516"/>
        </w:trPr>
        <w:tc>
          <w:tcPr>
            <w:tcW w:w="241" w:type="pct"/>
            <w:vAlign w:val="center"/>
          </w:tcPr>
          <w:p w:rsidR="000408A8" w:rsidRPr="006B651E" w:rsidRDefault="000408A8" w:rsidP="000408A8">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1</w:t>
            </w:r>
          </w:p>
        </w:tc>
        <w:tc>
          <w:tcPr>
            <w:tcW w:w="995" w:type="pct"/>
            <w:vAlign w:val="center"/>
          </w:tcPr>
          <w:p w:rsidR="000408A8" w:rsidRPr="006B651E" w:rsidRDefault="00366B9B" w:rsidP="000408A8">
            <w:pPr>
              <w:spacing w:after="0" w:line="240" w:lineRule="auto"/>
              <w:ind w:firstLine="0"/>
              <w:jc w:val="center"/>
              <w:rPr>
                <w:color w:val="000000" w:themeColor="text1"/>
                <w:sz w:val="20"/>
                <w:szCs w:val="20"/>
              </w:rPr>
            </w:pPr>
            <w:proofErr w:type="spellStart"/>
            <w:r w:rsidRPr="006B651E">
              <w:rPr>
                <w:color w:val="000000" w:themeColor="text1"/>
                <w:sz w:val="20"/>
                <w:szCs w:val="20"/>
              </w:rPr>
              <w:t>Новогородское</w:t>
            </w:r>
            <w:proofErr w:type="spellEnd"/>
            <w:r w:rsidRPr="006B651E">
              <w:rPr>
                <w:color w:val="000000" w:themeColor="text1"/>
                <w:sz w:val="20"/>
                <w:szCs w:val="20"/>
              </w:rPr>
              <w:t xml:space="preserve"> сельское поселение</w:t>
            </w:r>
          </w:p>
        </w:tc>
        <w:tc>
          <w:tcPr>
            <w:tcW w:w="1255" w:type="pct"/>
            <w:vAlign w:val="center"/>
          </w:tcPr>
          <w:p w:rsidR="000408A8" w:rsidRPr="006B651E" w:rsidRDefault="00366B9B" w:rsidP="000408A8">
            <w:pPr>
              <w:spacing w:after="0" w:line="240" w:lineRule="auto"/>
              <w:ind w:firstLine="0"/>
              <w:jc w:val="center"/>
              <w:rPr>
                <w:color w:val="000000" w:themeColor="text1"/>
                <w:sz w:val="20"/>
                <w:szCs w:val="20"/>
                <w:lang w:eastAsia="ru-RU"/>
              </w:rPr>
            </w:pPr>
            <w:r w:rsidRPr="006B651E">
              <w:rPr>
                <w:color w:val="000000" w:themeColor="text1"/>
              </w:rPr>
              <w:t>21,2</w:t>
            </w:r>
          </w:p>
        </w:tc>
        <w:tc>
          <w:tcPr>
            <w:tcW w:w="1254" w:type="pct"/>
            <w:vAlign w:val="center"/>
          </w:tcPr>
          <w:p w:rsidR="000408A8" w:rsidRPr="006B651E" w:rsidRDefault="00452C27" w:rsidP="000408A8">
            <w:pPr>
              <w:spacing w:after="0" w:line="240" w:lineRule="auto"/>
              <w:ind w:firstLine="0"/>
              <w:jc w:val="center"/>
              <w:rPr>
                <w:color w:val="000000" w:themeColor="text1"/>
                <w:sz w:val="20"/>
                <w:szCs w:val="20"/>
                <w:lang w:eastAsia="ru-RU"/>
              </w:rPr>
            </w:pPr>
            <w:r w:rsidRPr="006B651E">
              <w:rPr>
                <w:color w:val="000000" w:themeColor="text1"/>
              </w:rPr>
              <w:t>0</w:t>
            </w:r>
          </w:p>
        </w:tc>
        <w:tc>
          <w:tcPr>
            <w:tcW w:w="1255" w:type="pct"/>
            <w:vAlign w:val="center"/>
          </w:tcPr>
          <w:p w:rsidR="000408A8" w:rsidRPr="006B651E" w:rsidRDefault="00452C27" w:rsidP="000408A8">
            <w:pPr>
              <w:spacing w:after="0" w:line="240" w:lineRule="auto"/>
              <w:ind w:firstLine="0"/>
              <w:jc w:val="center"/>
              <w:rPr>
                <w:color w:val="000000" w:themeColor="text1"/>
                <w:sz w:val="20"/>
                <w:szCs w:val="20"/>
              </w:rPr>
            </w:pPr>
            <w:r w:rsidRPr="006B651E">
              <w:rPr>
                <w:color w:val="000000" w:themeColor="text1"/>
              </w:rPr>
              <w:t>0</w:t>
            </w:r>
          </w:p>
        </w:tc>
      </w:tr>
    </w:tbl>
    <w:p w:rsidR="00DB1B77" w:rsidRPr="006B651E" w:rsidRDefault="00DB1B77" w:rsidP="00BF2AC2">
      <w:pPr>
        <w:spacing w:after="0"/>
        <w:rPr>
          <w:color w:val="000000" w:themeColor="text1"/>
        </w:rPr>
      </w:pPr>
    </w:p>
    <w:p w:rsidR="00355860" w:rsidRPr="006B651E" w:rsidRDefault="00355860" w:rsidP="00355860">
      <w:pPr>
        <w:pStyle w:val="2"/>
        <w:rPr>
          <w:rStyle w:val="FontStyle157"/>
          <w:rFonts w:eastAsiaTheme="majorEastAsia"/>
          <w:b/>
          <w:color w:val="000000" w:themeColor="text1"/>
          <w:sz w:val="24"/>
          <w:szCs w:val="28"/>
          <w:lang w:eastAsia="en-US"/>
        </w:rPr>
      </w:pPr>
      <w:bookmarkStart w:id="33" w:name="_Toc140837640"/>
      <w:r w:rsidRPr="004460C6">
        <w:rPr>
          <w:rStyle w:val="FontStyle157"/>
          <w:rFonts w:eastAsiaTheme="majorEastAsia"/>
          <w:b/>
          <w:sz w:val="24"/>
          <w:szCs w:val="28"/>
          <w:lang w:eastAsia="en-US"/>
        </w:rPr>
        <w:lastRenderedPageBreak/>
        <w:t xml:space="preserve">Структурный баланс реализации горячей, питьевой, технической воды по группам </w:t>
      </w:r>
      <w:r w:rsidRPr="006B651E">
        <w:rPr>
          <w:rStyle w:val="FontStyle157"/>
          <w:rFonts w:eastAsiaTheme="majorEastAsia"/>
          <w:b/>
          <w:color w:val="000000" w:themeColor="text1"/>
          <w:sz w:val="24"/>
          <w:szCs w:val="28"/>
          <w:lang w:eastAsia="en-US"/>
        </w:rPr>
        <w:t>абонентов с разбивкой на хозяйственно-питьевые нужды населения, производственные нужды юридических лиц и другие нужды (пожаротушение, полив и др.)</w:t>
      </w:r>
      <w:bookmarkEnd w:id="33"/>
    </w:p>
    <w:p w:rsidR="00375363" w:rsidRPr="006B651E" w:rsidRDefault="00375363" w:rsidP="00375363">
      <w:pPr>
        <w:spacing w:after="0"/>
        <w:rPr>
          <w:color w:val="000000" w:themeColor="text1"/>
        </w:rPr>
      </w:pPr>
      <w:r w:rsidRPr="006B651E">
        <w:rPr>
          <w:bCs/>
          <w:color w:val="000000" w:themeColor="text1"/>
          <w:szCs w:val="26"/>
        </w:rPr>
        <w:t xml:space="preserve">Структура водопотребления по группам </w:t>
      </w:r>
      <w:proofErr w:type="spellStart"/>
      <w:r w:rsidRPr="006B651E">
        <w:rPr>
          <w:bCs/>
          <w:color w:val="000000" w:themeColor="text1"/>
          <w:szCs w:val="26"/>
        </w:rPr>
        <w:t>потребителей</w:t>
      </w:r>
      <w:r w:rsidRPr="006B651E">
        <w:rPr>
          <w:color w:val="000000" w:themeColor="text1"/>
        </w:rPr>
        <w:t>представлена</w:t>
      </w:r>
      <w:proofErr w:type="spellEnd"/>
      <w:r w:rsidRPr="006B651E">
        <w:rPr>
          <w:color w:val="000000" w:themeColor="text1"/>
        </w:rPr>
        <w:t xml:space="preserve"> в таблице </w:t>
      </w:r>
      <w:r w:rsidR="00593CBD" w:rsidRPr="006B651E">
        <w:rPr>
          <w:color w:val="000000" w:themeColor="text1"/>
        </w:rPr>
        <w:t>8.</w:t>
      </w:r>
    </w:p>
    <w:p w:rsidR="00375363" w:rsidRPr="006B651E" w:rsidRDefault="00375363" w:rsidP="00375363">
      <w:pPr>
        <w:rPr>
          <w:color w:val="000000" w:themeColor="text1"/>
        </w:rPr>
      </w:pPr>
    </w:p>
    <w:p w:rsidR="00375363" w:rsidRPr="006B651E" w:rsidRDefault="00375363" w:rsidP="00375363">
      <w:pPr>
        <w:spacing w:after="120"/>
        <w:ind w:firstLine="0"/>
        <w:jc w:val="right"/>
        <w:rPr>
          <w:color w:val="000000" w:themeColor="text1"/>
        </w:rPr>
      </w:pPr>
      <w:r w:rsidRPr="006B651E">
        <w:rPr>
          <w:color w:val="000000" w:themeColor="text1"/>
        </w:rPr>
        <w:t xml:space="preserve">Таблица </w:t>
      </w:r>
      <w:r w:rsidR="00593CBD" w:rsidRPr="006B651E">
        <w:rPr>
          <w:color w:val="000000" w:themeColor="text1"/>
        </w:rPr>
        <w:t>8.</w:t>
      </w:r>
    </w:p>
    <w:tbl>
      <w:tblPr>
        <w:tblpPr w:leftFromText="180" w:rightFromText="180" w:vertAnchor="text"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4252"/>
        <w:gridCol w:w="5352"/>
      </w:tblGrid>
      <w:tr w:rsidR="006B651E" w:rsidRPr="006B651E" w:rsidTr="00C73E2B">
        <w:trPr>
          <w:trHeight w:val="416"/>
        </w:trPr>
        <w:tc>
          <w:tcPr>
            <w:tcW w:w="392" w:type="pct"/>
            <w:vAlign w:val="center"/>
          </w:tcPr>
          <w:p w:rsidR="00375363" w:rsidRPr="006B651E" w:rsidRDefault="00375363" w:rsidP="00C73E2B">
            <w:pPr>
              <w:spacing w:after="0" w:line="240" w:lineRule="auto"/>
              <w:ind w:firstLine="0"/>
              <w:jc w:val="center"/>
              <w:rPr>
                <w:rFonts w:eastAsiaTheme="minorHAnsi"/>
                <w:b/>
                <w:color w:val="000000" w:themeColor="text1"/>
                <w:sz w:val="20"/>
                <w:szCs w:val="20"/>
              </w:rPr>
            </w:pPr>
            <w:r w:rsidRPr="006B651E">
              <w:rPr>
                <w:rFonts w:eastAsiaTheme="minorHAnsi"/>
                <w:b/>
                <w:color w:val="000000" w:themeColor="text1"/>
                <w:sz w:val="20"/>
                <w:szCs w:val="20"/>
              </w:rPr>
              <w:t xml:space="preserve">№ </w:t>
            </w:r>
            <w:proofErr w:type="gramStart"/>
            <w:r w:rsidRPr="006B651E">
              <w:rPr>
                <w:rFonts w:eastAsiaTheme="minorHAnsi"/>
                <w:b/>
                <w:color w:val="000000" w:themeColor="text1"/>
                <w:sz w:val="20"/>
                <w:szCs w:val="20"/>
              </w:rPr>
              <w:t>п</w:t>
            </w:r>
            <w:proofErr w:type="gramEnd"/>
            <w:r w:rsidRPr="006B651E">
              <w:rPr>
                <w:rFonts w:eastAsiaTheme="minorHAnsi"/>
                <w:b/>
                <w:color w:val="000000" w:themeColor="text1"/>
                <w:sz w:val="20"/>
                <w:szCs w:val="20"/>
              </w:rPr>
              <w:t>/п</w:t>
            </w:r>
          </w:p>
        </w:tc>
        <w:tc>
          <w:tcPr>
            <w:tcW w:w="2040" w:type="pct"/>
            <w:vAlign w:val="center"/>
          </w:tcPr>
          <w:p w:rsidR="00375363" w:rsidRPr="006B651E" w:rsidRDefault="00375363" w:rsidP="00C73E2B">
            <w:pPr>
              <w:spacing w:after="0" w:line="240" w:lineRule="auto"/>
              <w:ind w:firstLine="0"/>
              <w:jc w:val="center"/>
              <w:rPr>
                <w:rFonts w:eastAsiaTheme="minorHAnsi"/>
                <w:b/>
                <w:color w:val="000000" w:themeColor="text1"/>
                <w:sz w:val="20"/>
                <w:szCs w:val="20"/>
              </w:rPr>
            </w:pPr>
            <w:r w:rsidRPr="006B651E">
              <w:rPr>
                <w:rFonts w:eastAsiaTheme="minorHAnsi"/>
                <w:b/>
                <w:color w:val="000000" w:themeColor="text1"/>
                <w:sz w:val="20"/>
                <w:szCs w:val="20"/>
              </w:rPr>
              <w:t>Потребитель</w:t>
            </w:r>
          </w:p>
        </w:tc>
        <w:tc>
          <w:tcPr>
            <w:tcW w:w="2568" w:type="pct"/>
            <w:vAlign w:val="center"/>
          </w:tcPr>
          <w:p w:rsidR="00375363" w:rsidRPr="006B651E" w:rsidRDefault="00375363" w:rsidP="00C73E2B">
            <w:pPr>
              <w:spacing w:after="0" w:line="240" w:lineRule="auto"/>
              <w:ind w:firstLine="0"/>
              <w:jc w:val="center"/>
              <w:rPr>
                <w:rFonts w:eastAsiaTheme="minorHAnsi"/>
                <w:b/>
                <w:color w:val="000000" w:themeColor="text1"/>
                <w:sz w:val="20"/>
                <w:szCs w:val="20"/>
              </w:rPr>
            </w:pPr>
            <w:r w:rsidRPr="006B651E">
              <w:rPr>
                <w:rFonts w:eastAsiaTheme="minorHAnsi"/>
                <w:b/>
                <w:color w:val="000000" w:themeColor="text1"/>
                <w:sz w:val="20"/>
                <w:szCs w:val="20"/>
              </w:rPr>
              <w:t xml:space="preserve">Объемы реализации воды за </w:t>
            </w:r>
            <w:r w:rsidRPr="006B651E">
              <w:rPr>
                <w:rFonts w:eastAsiaTheme="minorHAnsi"/>
                <w:b/>
                <w:color w:val="000000" w:themeColor="text1"/>
                <w:sz w:val="20"/>
                <w:szCs w:val="20"/>
                <w:u w:val="single"/>
              </w:rPr>
              <w:t>2022 год</w:t>
            </w:r>
            <w:r w:rsidRPr="006B651E">
              <w:rPr>
                <w:rFonts w:eastAsiaTheme="minorHAnsi"/>
                <w:b/>
                <w:color w:val="000000" w:themeColor="text1"/>
                <w:sz w:val="20"/>
                <w:szCs w:val="20"/>
              </w:rPr>
              <w:t>, тыс. м</w:t>
            </w:r>
            <w:r w:rsidRPr="006B651E">
              <w:rPr>
                <w:rFonts w:eastAsiaTheme="minorHAnsi"/>
                <w:b/>
                <w:color w:val="000000" w:themeColor="text1"/>
                <w:sz w:val="20"/>
                <w:szCs w:val="20"/>
                <w:vertAlign w:val="superscript"/>
              </w:rPr>
              <w:t>3</w:t>
            </w:r>
            <w:r w:rsidRPr="006B651E">
              <w:rPr>
                <w:rFonts w:eastAsiaTheme="minorHAnsi"/>
                <w:b/>
                <w:color w:val="000000" w:themeColor="text1"/>
                <w:sz w:val="20"/>
                <w:szCs w:val="20"/>
              </w:rPr>
              <w:t>/год</w:t>
            </w:r>
          </w:p>
        </w:tc>
      </w:tr>
      <w:tr w:rsidR="006B651E" w:rsidRPr="006B651E" w:rsidTr="00375363">
        <w:trPr>
          <w:trHeight w:val="267"/>
        </w:trPr>
        <w:tc>
          <w:tcPr>
            <w:tcW w:w="392" w:type="pct"/>
            <w:vAlign w:val="center"/>
          </w:tcPr>
          <w:p w:rsidR="00375363" w:rsidRPr="006B651E" w:rsidRDefault="00375363" w:rsidP="00C73E2B">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1</w:t>
            </w:r>
          </w:p>
        </w:tc>
        <w:tc>
          <w:tcPr>
            <w:tcW w:w="2040" w:type="pct"/>
            <w:vAlign w:val="center"/>
          </w:tcPr>
          <w:p w:rsidR="00375363" w:rsidRPr="006B651E" w:rsidRDefault="00375363" w:rsidP="00C73E2B">
            <w:pPr>
              <w:spacing w:after="0" w:line="240" w:lineRule="auto"/>
              <w:ind w:firstLine="0"/>
              <w:rPr>
                <w:rFonts w:eastAsiaTheme="minorHAnsi"/>
                <w:color w:val="000000" w:themeColor="text1"/>
                <w:sz w:val="20"/>
                <w:szCs w:val="20"/>
              </w:rPr>
            </w:pPr>
            <w:r w:rsidRPr="006B651E">
              <w:rPr>
                <w:rFonts w:eastAsiaTheme="minorHAnsi"/>
                <w:color w:val="000000" w:themeColor="text1"/>
                <w:sz w:val="20"/>
                <w:szCs w:val="20"/>
              </w:rPr>
              <w:t>Население</w:t>
            </w:r>
          </w:p>
        </w:tc>
        <w:tc>
          <w:tcPr>
            <w:tcW w:w="2568" w:type="pct"/>
            <w:vAlign w:val="center"/>
          </w:tcPr>
          <w:p w:rsidR="00375363" w:rsidRPr="002B4452" w:rsidRDefault="002B4452" w:rsidP="00C73E2B">
            <w:pPr>
              <w:spacing w:after="0" w:line="240" w:lineRule="auto"/>
              <w:ind w:firstLine="0"/>
              <w:jc w:val="center"/>
              <w:rPr>
                <w:color w:val="000000" w:themeColor="text1"/>
                <w:sz w:val="20"/>
              </w:rPr>
            </w:pPr>
            <w:r w:rsidRPr="002B4452">
              <w:rPr>
                <w:color w:val="000000" w:themeColor="text1"/>
                <w:sz w:val="20"/>
              </w:rPr>
              <w:t>17,15</w:t>
            </w:r>
          </w:p>
        </w:tc>
      </w:tr>
      <w:tr w:rsidR="006B651E" w:rsidRPr="006B651E" w:rsidTr="00C73E2B">
        <w:tc>
          <w:tcPr>
            <w:tcW w:w="392" w:type="pct"/>
            <w:vAlign w:val="center"/>
          </w:tcPr>
          <w:p w:rsidR="00375363" w:rsidRPr="006B651E" w:rsidRDefault="00375363" w:rsidP="00C73E2B">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2</w:t>
            </w:r>
          </w:p>
        </w:tc>
        <w:tc>
          <w:tcPr>
            <w:tcW w:w="2040" w:type="pct"/>
            <w:vAlign w:val="center"/>
          </w:tcPr>
          <w:p w:rsidR="00375363" w:rsidRPr="006B651E" w:rsidRDefault="00375363" w:rsidP="00C73E2B">
            <w:pPr>
              <w:spacing w:after="0" w:line="240" w:lineRule="auto"/>
              <w:ind w:firstLine="0"/>
              <w:rPr>
                <w:rFonts w:eastAsiaTheme="minorHAnsi"/>
                <w:color w:val="000000" w:themeColor="text1"/>
                <w:sz w:val="20"/>
                <w:szCs w:val="20"/>
              </w:rPr>
            </w:pPr>
            <w:r w:rsidRPr="006B651E">
              <w:rPr>
                <w:rFonts w:eastAsiaTheme="minorHAnsi"/>
                <w:color w:val="000000" w:themeColor="text1"/>
                <w:sz w:val="20"/>
                <w:szCs w:val="20"/>
              </w:rPr>
              <w:t>Бюджетные организации</w:t>
            </w:r>
          </w:p>
        </w:tc>
        <w:tc>
          <w:tcPr>
            <w:tcW w:w="2568" w:type="pct"/>
            <w:vAlign w:val="center"/>
          </w:tcPr>
          <w:p w:rsidR="00375363" w:rsidRPr="002B4452" w:rsidRDefault="00375363" w:rsidP="00C73E2B">
            <w:pPr>
              <w:spacing w:after="0" w:line="240" w:lineRule="auto"/>
              <w:ind w:firstLine="0"/>
              <w:jc w:val="center"/>
              <w:rPr>
                <w:color w:val="000000" w:themeColor="text1"/>
                <w:sz w:val="20"/>
              </w:rPr>
            </w:pPr>
            <w:r w:rsidRPr="002B4452">
              <w:rPr>
                <w:color w:val="000000" w:themeColor="text1"/>
                <w:sz w:val="20"/>
              </w:rPr>
              <w:t>1,</w:t>
            </w:r>
            <w:r w:rsidR="00366B9B" w:rsidRPr="002B4452">
              <w:rPr>
                <w:color w:val="000000" w:themeColor="text1"/>
                <w:sz w:val="20"/>
              </w:rPr>
              <w:t>02</w:t>
            </w:r>
          </w:p>
        </w:tc>
      </w:tr>
      <w:tr w:rsidR="006B651E" w:rsidRPr="006B651E" w:rsidTr="00C73E2B">
        <w:tc>
          <w:tcPr>
            <w:tcW w:w="392" w:type="pct"/>
            <w:vAlign w:val="center"/>
          </w:tcPr>
          <w:p w:rsidR="00375363" w:rsidRPr="002B4452" w:rsidRDefault="00375363" w:rsidP="00C73E2B">
            <w:pPr>
              <w:spacing w:after="0" w:line="240" w:lineRule="auto"/>
              <w:ind w:firstLine="0"/>
              <w:jc w:val="center"/>
              <w:rPr>
                <w:rFonts w:eastAsiaTheme="minorHAnsi"/>
                <w:color w:val="000000" w:themeColor="text1"/>
                <w:sz w:val="20"/>
                <w:szCs w:val="20"/>
              </w:rPr>
            </w:pPr>
            <w:r w:rsidRPr="002B4452">
              <w:rPr>
                <w:rFonts w:eastAsiaTheme="minorHAnsi"/>
                <w:color w:val="000000" w:themeColor="text1"/>
                <w:sz w:val="20"/>
                <w:szCs w:val="20"/>
              </w:rPr>
              <w:t>3</w:t>
            </w:r>
          </w:p>
        </w:tc>
        <w:tc>
          <w:tcPr>
            <w:tcW w:w="2040" w:type="pct"/>
            <w:vAlign w:val="center"/>
          </w:tcPr>
          <w:p w:rsidR="00375363" w:rsidRPr="002B4452" w:rsidRDefault="00375363" w:rsidP="00C73E2B">
            <w:pPr>
              <w:spacing w:after="0" w:line="240" w:lineRule="auto"/>
              <w:ind w:firstLine="0"/>
              <w:rPr>
                <w:rFonts w:eastAsiaTheme="minorHAnsi"/>
                <w:color w:val="000000" w:themeColor="text1"/>
                <w:sz w:val="20"/>
                <w:szCs w:val="20"/>
              </w:rPr>
            </w:pPr>
            <w:r w:rsidRPr="002B4452">
              <w:rPr>
                <w:rFonts w:eastAsiaTheme="minorHAnsi"/>
                <w:color w:val="000000" w:themeColor="text1"/>
                <w:sz w:val="20"/>
                <w:szCs w:val="20"/>
              </w:rPr>
              <w:t>Прочие потребители</w:t>
            </w:r>
          </w:p>
        </w:tc>
        <w:tc>
          <w:tcPr>
            <w:tcW w:w="2568" w:type="pct"/>
            <w:vAlign w:val="center"/>
          </w:tcPr>
          <w:p w:rsidR="00375363" w:rsidRPr="002B4452" w:rsidRDefault="00366B9B" w:rsidP="00C73E2B">
            <w:pPr>
              <w:spacing w:after="0" w:line="240" w:lineRule="auto"/>
              <w:ind w:firstLine="0"/>
              <w:jc w:val="center"/>
              <w:rPr>
                <w:color w:val="000000" w:themeColor="text1"/>
                <w:sz w:val="20"/>
              </w:rPr>
            </w:pPr>
            <w:r w:rsidRPr="002B4452">
              <w:rPr>
                <w:color w:val="000000" w:themeColor="text1"/>
                <w:sz w:val="20"/>
              </w:rPr>
              <w:t>1,4</w:t>
            </w:r>
          </w:p>
        </w:tc>
      </w:tr>
      <w:tr w:rsidR="006B651E" w:rsidRPr="006B651E" w:rsidTr="00C73E2B">
        <w:tc>
          <w:tcPr>
            <w:tcW w:w="392" w:type="pct"/>
            <w:tcBorders>
              <w:bottom w:val="single" w:sz="4" w:space="0" w:color="000000"/>
            </w:tcBorders>
            <w:vAlign w:val="center"/>
          </w:tcPr>
          <w:p w:rsidR="00375363" w:rsidRPr="006B651E" w:rsidRDefault="00375363" w:rsidP="00C73E2B">
            <w:pPr>
              <w:spacing w:after="0" w:line="240" w:lineRule="auto"/>
              <w:ind w:firstLine="0"/>
              <w:jc w:val="center"/>
              <w:rPr>
                <w:rFonts w:eastAsiaTheme="minorHAnsi"/>
                <w:color w:val="000000" w:themeColor="text1"/>
                <w:sz w:val="20"/>
                <w:szCs w:val="20"/>
              </w:rPr>
            </w:pPr>
            <w:r w:rsidRPr="006B651E">
              <w:rPr>
                <w:rFonts w:eastAsiaTheme="minorHAnsi"/>
                <w:color w:val="000000" w:themeColor="text1"/>
                <w:sz w:val="20"/>
                <w:szCs w:val="20"/>
              </w:rPr>
              <w:t>4</w:t>
            </w:r>
          </w:p>
        </w:tc>
        <w:tc>
          <w:tcPr>
            <w:tcW w:w="2040" w:type="pct"/>
            <w:tcBorders>
              <w:bottom w:val="single" w:sz="4" w:space="0" w:color="000000"/>
            </w:tcBorders>
            <w:vAlign w:val="center"/>
          </w:tcPr>
          <w:p w:rsidR="00375363" w:rsidRPr="006B651E" w:rsidRDefault="00375363" w:rsidP="00C73E2B">
            <w:pPr>
              <w:spacing w:after="0" w:line="240" w:lineRule="auto"/>
              <w:ind w:firstLine="0"/>
              <w:rPr>
                <w:rFonts w:eastAsiaTheme="minorHAnsi"/>
                <w:color w:val="000000" w:themeColor="text1"/>
                <w:sz w:val="20"/>
                <w:szCs w:val="20"/>
              </w:rPr>
            </w:pPr>
            <w:r w:rsidRPr="006B651E">
              <w:rPr>
                <w:rFonts w:eastAsiaTheme="minorHAnsi"/>
                <w:color w:val="000000" w:themeColor="text1"/>
                <w:sz w:val="20"/>
                <w:szCs w:val="20"/>
                <w:lang w:eastAsia="ru-RU"/>
              </w:rPr>
              <w:t>Потери воды в сетях</w:t>
            </w:r>
          </w:p>
        </w:tc>
        <w:tc>
          <w:tcPr>
            <w:tcW w:w="2568" w:type="pct"/>
            <w:vAlign w:val="center"/>
          </w:tcPr>
          <w:p w:rsidR="00375363" w:rsidRPr="002B4452" w:rsidRDefault="00366B9B" w:rsidP="00C73E2B">
            <w:pPr>
              <w:spacing w:after="0" w:line="240" w:lineRule="auto"/>
              <w:ind w:firstLine="0"/>
              <w:jc w:val="center"/>
              <w:rPr>
                <w:color w:val="000000" w:themeColor="text1"/>
                <w:sz w:val="20"/>
              </w:rPr>
            </w:pPr>
            <w:r w:rsidRPr="002B4452">
              <w:rPr>
                <w:color w:val="000000" w:themeColor="text1"/>
                <w:sz w:val="20"/>
              </w:rPr>
              <w:t>1,63</w:t>
            </w:r>
          </w:p>
        </w:tc>
      </w:tr>
    </w:tbl>
    <w:p w:rsidR="00375363" w:rsidRPr="006B651E" w:rsidRDefault="00375363" w:rsidP="00375363">
      <w:pPr>
        <w:spacing w:after="120"/>
        <w:ind w:firstLine="0"/>
        <w:rPr>
          <w:color w:val="000000" w:themeColor="text1"/>
        </w:rPr>
      </w:pPr>
    </w:p>
    <w:p w:rsidR="00355860" w:rsidRPr="006B651E" w:rsidRDefault="00355860" w:rsidP="00355860">
      <w:pPr>
        <w:pStyle w:val="2"/>
        <w:rPr>
          <w:color w:val="000000" w:themeColor="text1"/>
          <w:szCs w:val="22"/>
        </w:rPr>
      </w:pPr>
      <w:bookmarkStart w:id="34" w:name="_Toc360699385"/>
      <w:bookmarkStart w:id="35" w:name="_Toc360699771"/>
      <w:bookmarkStart w:id="36" w:name="_Toc360700157"/>
      <w:bookmarkStart w:id="37" w:name="_Toc140837641"/>
      <w:bookmarkStart w:id="38" w:name="_Toc373745171"/>
      <w:bookmarkStart w:id="39" w:name="_Toc360699392"/>
      <w:bookmarkStart w:id="40" w:name="_Toc360699778"/>
      <w:bookmarkStart w:id="41" w:name="_Toc360700164"/>
      <w:r w:rsidRPr="004460C6">
        <w:t xml:space="preserve">Сведения о фактическом потреблении населением воды исходя из статистических и </w:t>
      </w:r>
      <w:r w:rsidRPr="006B651E">
        <w:rPr>
          <w:color w:val="000000" w:themeColor="text1"/>
        </w:rPr>
        <w:t>расчетных данных и сведений о действующих нормативах потребления коммунальных услуг</w:t>
      </w:r>
      <w:bookmarkEnd w:id="34"/>
      <w:bookmarkEnd w:id="35"/>
      <w:bookmarkEnd w:id="36"/>
      <w:bookmarkEnd w:id="37"/>
    </w:p>
    <w:p w:rsidR="00C86029" w:rsidRPr="006B651E" w:rsidRDefault="002A6756" w:rsidP="00D86E20">
      <w:pPr>
        <w:spacing w:after="120"/>
        <w:rPr>
          <w:color w:val="000000" w:themeColor="text1"/>
        </w:rPr>
      </w:pPr>
      <w:r w:rsidRPr="006B651E">
        <w:rPr>
          <w:color w:val="000000" w:themeColor="text1"/>
        </w:rPr>
        <w:t>Ф</w:t>
      </w:r>
      <w:r w:rsidR="00FF7E8A" w:rsidRPr="006B651E">
        <w:rPr>
          <w:color w:val="000000" w:themeColor="text1"/>
        </w:rPr>
        <w:t>актическо</w:t>
      </w:r>
      <w:r w:rsidRPr="006B651E">
        <w:rPr>
          <w:color w:val="000000" w:themeColor="text1"/>
        </w:rPr>
        <w:t>е</w:t>
      </w:r>
      <w:r w:rsidR="00FF7E8A" w:rsidRPr="006B651E">
        <w:rPr>
          <w:color w:val="000000" w:themeColor="text1"/>
        </w:rPr>
        <w:t xml:space="preserve"> потреблени</w:t>
      </w:r>
      <w:r w:rsidRPr="006B651E">
        <w:rPr>
          <w:color w:val="000000" w:themeColor="text1"/>
        </w:rPr>
        <w:t>е</w:t>
      </w:r>
      <w:r w:rsidR="00FF7E8A" w:rsidRPr="006B651E">
        <w:rPr>
          <w:color w:val="000000" w:themeColor="text1"/>
        </w:rPr>
        <w:t xml:space="preserve"> воды</w:t>
      </w:r>
      <w:r w:rsidRPr="006B651E">
        <w:rPr>
          <w:color w:val="000000" w:themeColor="text1"/>
        </w:rPr>
        <w:t xml:space="preserve"> населением </w:t>
      </w:r>
      <w:r w:rsidR="00031138" w:rsidRPr="006B651E">
        <w:rPr>
          <w:color w:val="000000" w:themeColor="text1"/>
        </w:rPr>
        <w:t>Новогородского сельского поселения</w:t>
      </w:r>
      <w:r w:rsidR="00A550A3" w:rsidRPr="006B651E">
        <w:rPr>
          <w:color w:val="000000" w:themeColor="text1"/>
          <w:szCs w:val="26"/>
        </w:rPr>
        <w:t xml:space="preserve"> </w:t>
      </w:r>
      <w:r w:rsidRPr="006B651E">
        <w:rPr>
          <w:color w:val="000000" w:themeColor="text1"/>
        </w:rPr>
        <w:t>за 20</w:t>
      </w:r>
      <w:r w:rsidR="003C3306" w:rsidRPr="006B651E">
        <w:rPr>
          <w:color w:val="000000" w:themeColor="text1"/>
        </w:rPr>
        <w:t>2</w:t>
      </w:r>
      <w:r w:rsidR="00B669DF" w:rsidRPr="006B651E">
        <w:rPr>
          <w:color w:val="000000" w:themeColor="text1"/>
        </w:rPr>
        <w:t>2</w:t>
      </w:r>
      <w:r w:rsidRPr="006B651E">
        <w:rPr>
          <w:color w:val="000000" w:themeColor="text1"/>
        </w:rPr>
        <w:t xml:space="preserve"> год составило </w:t>
      </w:r>
      <w:r w:rsidR="00366B9B" w:rsidRPr="0080761F">
        <w:rPr>
          <w:color w:val="000000" w:themeColor="text1"/>
        </w:rPr>
        <w:t>13,585</w:t>
      </w:r>
      <w:r w:rsidR="00357825" w:rsidRPr="0080761F">
        <w:rPr>
          <w:color w:val="000000" w:themeColor="text1"/>
        </w:rPr>
        <w:t xml:space="preserve"> </w:t>
      </w:r>
      <w:r w:rsidR="0042693F" w:rsidRPr="0080761F">
        <w:rPr>
          <w:color w:val="000000" w:themeColor="text1"/>
        </w:rPr>
        <w:t>тыс. м</w:t>
      </w:r>
      <w:r w:rsidR="006D754A" w:rsidRPr="0080761F">
        <w:rPr>
          <w:color w:val="000000" w:themeColor="text1"/>
          <w:vertAlign w:val="superscript"/>
        </w:rPr>
        <w:t>3</w:t>
      </w:r>
      <w:r w:rsidR="006D754A" w:rsidRPr="0080761F">
        <w:rPr>
          <w:color w:val="000000" w:themeColor="text1"/>
        </w:rPr>
        <w:t>/</w:t>
      </w:r>
      <w:r w:rsidR="006D754A" w:rsidRPr="006B651E">
        <w:rPr>
          <w:color w:val="000000" w:themeColor="text1"/>
        </w:rPr>
        <w:t>год</w:t>
      </w:r>
      <w:bookmarkStart w:id="42" w:name="_Toc373745172"/>
      <w:bookmarkEnd w:id="38"/>
      <w:r w:rsidR="004C3EDD" w:rsidRPr="006B651E">
        <w:rPr>
          <w:color w:val="000000" w:themeColor="text1"/>
        </w:rPr>
        <w:t>.</w:t>
      </w:r>
    </w:p>
    <w:p w:rsidR="00A71656" w:rsidRPr="006B651E" w:rsidRDefault="00A71656" w:rsidP="00A71656">
      <w:pPr>
        <w:spacing w:line="240" w:lineRule="auto"/>
        <w:ind w:firstLine="709"/>
        <w:rPr>
          <w:color w:val="000000" w:themeColor="text1"/>
          <w:szCs w:val="24"/>
        </w:rPr>
      </w:pPr>
      <w:bookmarkStart w:id="43" w:name="_Toc373745426"/>
      <w:bookmarkStart w:id="44" w:name="_Toc373745173"/>
      <w:bookmarkStart w:id="45" w:name="_Toc373745427"/>
      <w:bookmarkStart w:id="46" w:name="_Toc373745174"/>
      <w:bookmarkStart w:id="47" w:name="_Toc360699393"/>
      <w:bookmarkStart w:id="48" w:name="_Toc360699779"/>
      <w:bookmarkStart w:id="49" w:name="_Toc360700165"/>
      <w:bookmarkEnd w:id="39"/>
      <w:bookmarkEnd w:id="40"/>
      <w:bookmarkEnd w:id="41"/>
      <w:bookmarkEnd w:id="42"/>
      <w:r w:rsidRPr="006B651E">
        <w:rPr>
          <w:color w:val="000000" w:themeColor="text1"/>
        </w:rPr>
        <w:t>В настоящее время уд</w:t>
      </w:r>
      <w:r w:rsidRPr="006B651E">
        <w:rPr>
          <w:color w:val="000000" w:themeColor="text1"/>
          <w:szCs w:val="24"/>
        </w:rPr>
        <w:t xml:space="preserve">ельное среднесуточное водопотребление населенных пунктов и комплексов отдыха принято в соответствии с </w:t>
      </w:r>
      <w:r w:rsidRPr="006B651E">
        <w:rPr>
          <w:color w:val="000000" w:themeColor="text1"/>
          <w:spacing w:val="2"/>
          <w:szCs w:val="24"/>
          <w:shd w:val="clear" w:color="auto" w:fill="FFFFFF"/>
        </w:rPr>
        <w:t>СП 32.13330.201</w:t>
      </w:r>
      <w:r w:rsidR="00F66227" w:rsidRPr="006B651E">
        <w:rPr>
          <w:color w:val="000000" w:themeColor="text1"/>
          <w:spacing w:val="2"/>
          <w:szCs w:val="24"/>
          <w:shd w:val="clear" w:color="auto" w:fill="FFFFFF"/>
        </w:rPr>
        <w:t>8</w:t>
      </w:r>
      <w:r w:rsidRPr="006B651E">
        <w:rPr>
          <w:color w:val="000000" w:themeColor="text1"/>
          <w:szCs w:val="24"/>
        </w:rPr>
        <w:t xml:space="preserve"> и приведены в таблице </w:t>
      </w:r>
      <w:r w:rsidR="00593CBD" w:rsidRPr="006B651E">
        <w:rPr>
          <w:color w:val="000000" w:themeColor="text1"/>
          <w:szCs w:val="24"/>
        </w:rPr>
        <w:t>9.</w:t>
      </w:r>
    </w:p>
    <w:p w:rsidR="00A71656" w:rsidRPr="006B651E" w:rsidRDefault="00A71656" w:rsidP="00593CBD">
      <w:pPr>
        <w:pStyle w:val="32"/>
        <w:shd w:val="clear" w:color="auto" w:fill="FFFFFF"/>
        <w:spacing w:line="240" w:lineRule="auto"/>
        <w:ind w:firstLine="0"/>
        <w:contextualSpacing/>
        <w:jc w:val="right"/>
        <w:rPr>
          <w:color w:val="000000" w:themeColor="text1"/>
          <w:szCs w:val="24"/>
        </w:rPr>
      </w:pPr>
      <w:r w:rsidRPr="006B651E">
        <w:rPr>
          <w:color w:val="000000" w:themeColor="text1"/>
          <w:szCs w:val="24"/>
        </w:rPr>
        <w:t xml:space="preserve">Таблица </w:t>
      </w:r>
      <w:r w:rsidR="00593CBD" w:rsidRPr="006B651E">
        <w:rPr>
          <w:color w:val="000000" w:themeColor="text1"/>
          <w:szCs w:val="24"/>
        </w:rPr>
        <w:t>9</w:t>
      </w:r>
    </w:p>
    <w:p w:rsidR="00A71656" w:rsidRPr="006B651E" w:rsidRDefault="00A71656" w:rsidP="00A71656">
      <w:pPr>
        <w:pStyle w:val="32"/>
        <w:shd w:val="clear" w:color="auto" w:fill="FFFFFF"/>
        <w:spacing w:line="240" w:lineRule="auto"/>
        <w:contextualSpacing/>
        <w:rPr>
          <w:color w:val="000000" w:themeColor="text1"/>
          <w:szCs w:val="24"/>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3"/>
        <w:gridCol w:w="3780"/>
        <w:gridCol w:w="1964"/>
        <w:gridCol w:w="1964"/>
        <w:gridCol w:w="1915"/>
      </w:tblGrid>
      <w:tr w:rsidR="006B651E" w:rsidRPr="006B651E" w:rsidTr="00A71656">
        <w:trPr>
          <w:trHeight w:val="20"/>
          <w:tblHeader/>
        </w:trPr>
        <w:tc>
          <w:tcPr>
            <w:tcW w:w="331" w:type="pct"/>
            <w:vMerge w:val="restar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b/>
                <w:color w:val="000000" w:themeColor="text1"/>
              </w:rPr>
            </w:pPr>
            <w:r w:rsidRPr="006B651E">
              <w:rPr>
                <w:rFonts w:ascii="Times New Roman" w:hAnsi="Times New Roman"/>
                <w:b/>
                <w:color w:val="000000" w:themeColor="text1"/>
              </w:rPr>
              <w:t xml:space="preserve">№ </w:t>
            </w:r>
            <w:proofErr w:type="gramStart"/>
            <w:r w:rsidRPr="006B651E">
              <w:rPr>
                <w:rFonts w:ascii="Times New Roman" w:hAnsi="Times New Roman"/>
                <w:b/>
                <w:color w:val="000000" w:themeColor="text1"/>
              </w:rPr>
              <w:t>п</w:t>
            </w:r>
            <w:proofErr w:type="gramEnd"/>
            <w:r w:rsidRPr="006B651E">
              <w:rPr>
                <w:rFonts w:ascii="Times New Roman" w:hAnsi="Times New Roman"/>
                <w:b/>
                <w:color w:val="000000" w:themeColor="text1"/>
              </w:rPr>
              <w:t>/п</w:t>
            </w:r>
          </w:p>
        </w:tc>
        <w:tc>
          <w:tcPr>
            <w:tcW w:w="1834" w:type="pct"/>
            <w:vMerge w:val="restar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b/>
                <w:color w:val="000000" w:themeColor="text1"/>
              </w:rPr>
            </w:pPr>
            <w:r w:rsidRPr="006B651E">
              <w:rPr>
                <w:rFonts w:ascii="Times New Roman" w:hAnsi="Times New Roman"/>
                <w:b/>
                <w:color w:val="000000" w:themeColor="text1"/>
              </w:rPr>
              <w:t>Вид коммунальной услуги в жилом помещении</w:t>
            </w:r>
          </w:p>
        </w:tc>
        <w:tc>
          <w:tcPr>
            <w:tcW w:w="2836" w:type="pct"/>
            <w:gridSpan w:val="3"/>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b/>
                <w:color w:val="000000" w:themeColor="text1"/>
              </w:rPr>
            </w:pPr>
            <w:r w:rsidRPr="006B651E">
              <w:rPr>
                <w:rFonts w:ascii="Times New Roman" w:hAnsi="Times New Roman"/>
                <w:b/>
                <w:color w:val="000000" w:themeColor="text1"/>
              </w:rPr>
              <w:t>Нормативы потребления коммунальных услуг в жилых помещениях, куб. м. на 1 человека в месяц</w:t>
            </w:r>
          </w:p>
        </w:tc>
      </w:tr>
      <w:tr w:rsidR="006B651E" w:rsidRPr="006B651E" w:rsidTr="00A71656">
        <w:trPr>
          <w:trHeight w:val="20"/>
          <w:tblHead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spacing w:after="0" w:line="240" w:lineRule="auto"/>
              <w:ind w:firstLine="0"/>
              <w:jc w:val="left"/>
              <w:rPr>
                <w:rFonts w:eastAsia="Times New Roman"/>
                <w:b/>
                <w:color w:val="000000" w:themeColor="text1"/>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spacing w:after="0" w:line="240" w:lineRule="auto"/>
              <w:ind w:firstLine="0"/>
              <w:jc w:val="left"/>
              <w:rPr>
                <w:rFonts w:eastAsia="Times New Roman"/>
                <w:b/>
                <w:color w:val="000000" w:themeColor="text1"/>
                <w:sz w:val="20"/>
                <w:szCs w:val="20"/>
                <w:lang w:eastAsia="ru-RU"/>
              </w:rPr>
            </w:pP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Холодное водоснабжение</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Горячее водоснабжение</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Водоотведение</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Холодное водоснабжение из водоразборных колонок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0,91 </w:t>
            </w:r>
          </w:p>
        </w:tc>
        <w:tc>
          <w:tcPr>
            <w:tcW w:w="953" w:type="pct"/>
            <w:tcBorders>
              <w:top w:val="single" w:sz="4" w:space="0" w:color="000000"/>
              <w:left w:val="single" w:sz="4" w:space="0" w:color="000000"/>
              <w:bottom w:val="single" w:sz="4" w:space="0" w:color="000000"/>
              <w:right w:val="single" w:sz="4" w:space="0" w:color="000000"/>
            </w:tcBorders>
            <w:vAlign w:val="center"/>
          </w:tcPr>
          <w:p w:rsidR="00A71656" w:rsidRPr="006B651E" w:rsidRDefault="00A71656">
            <w:pPr>
              <w:pStyle w:val="affff2"/>
              <w:rPr>
                <w:rFonts w:ascii="Times New Roman" w:hAnsi="Times New Roman"/>
                <w:color w:val="000000" w:themeColor="text1"/>
              </w:rPr>
            </w:pP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2</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ванна длиной 1650 - 1700,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4,04</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2,86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3</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ванна длиной 1500 - 1550,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3,99</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2,8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6,79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4</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ванна сидячая длиной 1200,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3,94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2,75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6,69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5</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душ,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3,61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2,43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6,04</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2,11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0,92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3,03</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lastRenderedPageBreak/>
              <w:t>7</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и горячее водоснабжение, водоотведение; оборудование: мойка кухонная, раковина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1,59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0,92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2,51</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8</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Общежития (жилые дома, построенные по типу общежитий) с централизованным холодным и горячим водоснабжением, водоотведением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2,63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1,8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4,43</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9</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ванна длиной 1650 - 1700,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6,9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10</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ванна длиной 1500 - 1550,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6,79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6,79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11</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ванна сидячая длиной 1200, оборудованная душем,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6,69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6,69</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12</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душ,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6,04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6,04</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13</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мойка кухонная, раковина, унитаз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3,03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3,03 </w:t>
            </w:r>
          </w:p>
        </w:tc>
      </w:tr>
      <w:tr w:rsidR="006B651E"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14</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Централизованное холодное водоснабжение, водоотведение, оборудование: мойка кухонная, раковина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2,51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2,51 </w:t>
            </w:r>
          </w:p>
        </w:tc>
      </w:tr>
      <w:tr w:rsidR="00B669DF" w:rsidRPr="006B651E" w:rsidTr="00A71656">
        <w:trPr>
          <w:trHeight w:val="20"/>
        </w:trPr>
        <w:tc>
          <w:tcPr>
            <w:tcW w:w="331"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15</w:t>
            </w:r>
          </w:p>
        </w:tc>
        <w:tc>
          <w:tcPr>
            <w:tcW w:w="1834"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jc w:val="left"/>
              <w:rPr>
                <w:rFonts w:ascii="Times New Roman" w:hAnsi="Times New Roman"/>
                <w:color w:val="000000" w:themeColor="text1"/>
              </w:rPr>
            </w:pPr>
            <w:r w:rsidRPr="006B651E">
              <w:rPr>
                <w:rFonts w:ascii="Times New Roman" w:hAnsi="Times New Roman"/>
                <w:color w:val="000000" w:themeColor="text1"/>
              </w:rPr>
              <w:t xml:space="preserve">Общежития (жилые дома, построенные по типу общежитий) с централизованным холодным водоснабжением, водоотведением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4,43 </w:t>
            </w:r>
          </w:p>
        </w:tc>
        <w:tc>
          <w:tcPr>
            <w:tcW w:w="953"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X </w:t>
            </w:r>
          </w:p>
        </w:tc>
        <w:tc>
          <w:tcPr>
            <w:tcW w:w="929" w:type="pct"/>
            <w:tcBorders>
              <w:top w:val="single" w:sz="4" w:space="0" w:color="000000"/>
              <w:left w:val="single" w:sz="4" w:space="0" w:color="000000"/>
              <w:bottom w:val="single" w:sz="4" w:space="0" w:color="000000"/>
              <w:right w:val="single" w:sz="4" w:space="0" w:color="000000"/>
            </w:tcBorders>
            <w:vAlign w:val="center"/>
            <w:hideMark/>
          </w:tcPr>
          <w:p w:rsidR="00A71656" w:rsidRPr="006B651E" w:rsidRDefault="00A71656">
            <w:pPr>
              <w:pStyle w:val="affff2"/>
              <w:rPr>
                <w:rFonts w:ascii="Times New Roman" w:hAnsi="Times New Roman"/>
                <w:color w:val="000000" w:themeColor="text1"/>
              </w:rPr>
            </w:pPr>
            <w:r w:rsidRPr="006B651E">
              <w:rPr>
                <w:rFonts w:ascii="Times New Roman" w:hAnsi="Times New Roman"/>
                <w:color w:val="000000" w:themeColor="text1"/>
              </w:rPr>
              <w:t xml:space="preserve"> 4,43 </w:t>
            </w:r>
          </w:p>
        </w:tc>
      </w:tr>
    </w:tbl>
    <w:p w:rsidR="00A71656" w:rsidRPr="006B651E" w:rsidRDefault="00A71656" w:rsidP="00A71656">
      <w:pPr>
        <w:pStyle w:val="32"/>
        <w:shd w:val="clear" w:color="auto" w:fill="FFFFFF"/>
        <w:spacing w:line="240" w:lineRule="auto"/>
        <w:ind w:firstLine="540"/>
        <w:contextualSpacing/>
        <w:rPr>
          <w:color w:val="000000" w:themeColor="text1"/>
          <w:szCs w:val="24"/>
        </w:rPr>
      </w:pPr>
    </w:p>
    <w:p w:rsidR="00A71656" w:rsidRPr="006B651E" w:rsidRDefault="00A71656" w:rsidP="00F66227">
      <w:pPr>
        <w:pStyle w:val="32"/>
        <w:shd w:val="clear" w:color="auto" w:fill="FFFFFF"/>
        <w:spacing w:line="276" w:lineRule="auto"/>
        <w:contextualSpacing/>
        <w:rPr>
          <w:color w:val="000000" w:themeColor="text1"/>
          <w:szCs w:val="24"/>
        </w:rPr>
      </w:pPr>
      <w:r w:rsidRPr="006B651E">
        <w:rPr>
          <w:color w:val="000000" w:themeColor="text1"/>
          <w:szCs w:val="24"/>
        </w:rPr>
        <w:t>Принятое удельное среднесуточное водопотребление населением включает расходы воды на хозяйственно питьевые нужды в жилых и общественных зданиях, нужды местной промышленности, полив улиц и зеленых насаждений, полив приусадебных участков, нужды домашнего животноводства в сельских населенных пунктах, неучтенные расходы.</w:t>
      </w:r>
    </w:p>
    <w:bookmarkEnd w:id="43"/>
    <w:bookmarkEnd w:id="44"/>
    <w:p w:rsidR="00F66227" w:rsidRPr="006B651E" w:rsidRDefault="00A71656" w:rsidP="00F66227">
      <w:pPr>
        <w:ind w:firstLine="709"/>
        <w:contextualSpacing/>
        <w:rPr>
          <w:bCs/>
          <w:color w:val="000000" w:themeColor="text1"/>
          <w:szCs w:val="26"/>
        </w:rPr>
      </w:pPr>
      <w:r w:rsidRPr="006B651E">
        <w:rPr>
          <w:bCs/>
          <w:color w:val="000000" w:themeColor="text1"/>
          <w:szCs w:val="26"/>
        </w:rPr>
        <w:t xml:space="preserve">Величины удельного водопотребления лежат в пределах существующих норм. </w:t>
      </w:r>
      <w:r w:rsidR="00F66227" w:rsidRPr="006B651E">
        <w:rPr>
          <w:bCs/>
          <w:color w:val="000000" w:themeColor="text1"/>
          <w:szCs w:val="26"/>
        </w:rPr>
        <w:t xml:space="preserve"> </w:t>
      </w:r>
    </w:p>
    <w:p w:rsidR="00A71656" w:rsidRPr="006B651E" w:rsidRDefault="00A71656" w:rsidP="00F66227">
      <w:pPr>
        <w:ind w:firstLine="709"/>
        <w:contextualSpacing/>
        <w:rPr>
          <w:bCs/>
          <w:color w:val="000000" w:themeColor="text1"/>
          <w:szCs w:val="26"/>
        </w:rPr>
      </w:pPr>
      <w:r w:rsidRPr="006B651E">
        <w:rPr>
          <w:color w:val="000000" w:themeColor="text1"/>
          <w:szCs w:val="24"/>
        </w:rPr>
        <w:t>Полив улиц и зеленых насаждений предусматривается осуществлять из системы хозяйственно питьевого водопровода (30%) и поверхностных источников (70%).</w:t>
      </w:r>
    </w:p>
    <w:p w:rsidR="00A71656" w:rsidRPr="006B651E" w:rsidRDefault="00A71656" w:rsidP="00F66227">
      <w:pPr>
        <w:ind w:firstLine="709"/>
        <w:contextualSpacing/>
        <w:rPr>
          <w:bCs/>
          <w:color w:val="000000" w:themeColor="text1"/>
          <w:szCs w:val="26"/>
        </w:rPr>
      </w:pPr>
      <w:r w:rsidRPr="006B651E">
        <w:rPr>
          <w:bCs/>
          <w:color w:val="000000" w:themeColor="text1"/>
          <w:szCs w:val="26"/>
        </w:rPr>
        <w:t>Величины удельного водопотребления лежат в пределах существующих норм. Расчет балансов водопотребления на основании действующих нормативов не произведен т.к. отсутствует информация по абонентам в разрезе категорий благоустройства.</w:t>
      </w:r>
      <w:bookmarkEnd w:id="45"/>
      <w:bookmarkEnd w:id="46"/>
    </w:p>
    <w:p w:rsidR="00355860" w:rsidRPr="006B651E" w:rsidRDefault="00A71656" w:rsidP="00A71656">
      <w:pPr>
        <w:pStyle w:val="2"/>
        <w:rPr>
          <w:color w:val="000000" w:themeColor="text1"/>
          <w:szCs w:val="22"/>
        </w:rPr>
      </w:pPr>
      <w:r w:rsidRPr="006B651E">
        <w:rPr>
          <w:color w:val="000000" w:themeColor="text1"/>
        </w:rPr>
        <w:lastRenderedPageBreak/>
        <w:t xml:space="preserve"> </w:t>
      </w:r>
      <w:bookmarkStart w:id="50" w:name="_Toc140837642"/>
      <w:r w:rsidR="00355860" w:rsidRPr="006B651E">
        <w:rPr>
          <w:color w:val="000000" w:themeColor="text1"/>
        </w:rPr>
        <w:t xml:space="preserve">Описание существующей системы коммерческого учета </w:t>
      </w:r>
      <w:bookmarkEnd w:id="47"/>
      <w:bookmarkEnd w:id="48"/>
      <w:bookmarkEnd w:id="49"/>
      <w:r w:rsidR="009932BF" w:rsidRPr="006B651E">
        <w:rPr>
          <w:color w:val="000000" w:themeColor="text1"/>
        </w:rPr>
        <w:t>горячей, питьевой, технической воды и планов по установке приборов учета</w:t>
      </w:r>
      <w:bookmarkEnd w:id="50"/>
    </w:p>
    <w:p w:rsidR="004F6E5F" w:rsidRPr="006B651E" w:rsidRDefault="004F6E5F" w:rsidP="004F6E5F">
      <w:pPr>
        <w:spacing w:after="0"/>
        <w:rPr>
          <w:color w:val="000000" w:themeColor="text1"/>
        </w:rPr>
      </w:pPr>
      <w:r w:rsidRPr="006B651E">
        <w:rPr>
          <w:color w:val="000000" w:themeColor="text1"/>
        </w:rPr>
        <w:t xml:space="preserve">Согласно Федеральному закону от 23.11.2009 № 261-ФЗ на собственников помещений в многоквартирных домах и собственников жилых домов возложена обязанность по </w:t>
      </w:r>
      <w:r w:rsidR="009932BF" w:rsidRPr="006B651E">
        <w:rPr>
          <w:color w:val="000000" w:themeColor="text1"/>
        </w:rPr>
        <w:t xml:space="preserve">установке </w:t>
      </w:r>
      <w:r w:rsidRPr="006B651E">
        <w:rPr>
          <w:color w:val="000000" w:themeColor="text1"/>
        </w:rPr>
        <w:t>приборов учета энергоресурсов.</w:t>
      </w:r>
    </w:p>
    <w:p w:rsidR="004F6E5F" w:rsidRPr="006B651E" w:rsidRDefault="004F6E5F" w:rsidP="004F6E5F">
      <w:pPr>
        <w:spacing w:after="0"/>
        <w:rPr>
          <w:color w:val="000000" w:themeColor="text1"/>
        </w:rPr>
      </w:pPr>
      <w:r w:rsidRPr="006B651E">
        <w:rPr>
          <w:color w:val="000000" w:themeColor="text1"/>
        </w:rPr>
        <w:t xml:space="preserve">В соответствии с Федеральным законом (в ред. от 18.07.2011) от 23.11.2009 № 261-ФЗ до 1 июля 2012 года собственники помещений в многоквартирных домах обязаны обеспечить установку приборов учета воды, тепловой энергии, электрической энергии, а природного газа </w:t>
      </w:r>
      <w:r w:rsidRPr="00F8477B">
        <w:rPr>
          <w:color w:val="000000" w:themeColor="text1"/>
        </w:rPr>
        <w:t>– в срок до 1 января 2015 года.</w:t>
      </w:r>
    </w:p>
    <w:p w:rsidR="00AC4BFB" w:rsidRPr="006B651E" w:rsidRDefault="004F6E5F" w:rsidP="004F6E5F">
      <w:pPr>
        <w:spacing w:after="120"/>
        <w:rPr>
          <w:color w:val="000000" w:themeColor="text1"/>
        </w:rPr>
      </w:pPr>
      <w:r w:rsidRPr="006B651E">
        <w:rPr>
          <w:color w:val="000000" w:themeColor="text1"/>
        </w:rPr>
        <w:t>С момента принятия закона не допускается ввод в эксплуатацию зданий, строений, сооружений без оснащения их приборами учёта энергоресурсов и воды</w:t>
      </w:r>
      <w:r w:rsidR="00FA13A5" w:rsidRPr="006B651E">
        <w:rPr>
          <w:color w:val="000000" w:themeColor="text1"/>
        </w:rPr>
        <w:t>.</w:t>
      </w:r>
    </w:p>
    <w:p w:rsidR="00CA3A53" w:rsidRPr="006B651E" w:rsidRDefault="00CA3A53" w:rsidP="00CA3A53">
      <w:pPr>
        <w:spacing w:after="0"/>
        <w:rPr>
          <w:color w:val="000000" w:themeColor="text1"/>
          <w:szCs w:val="26"/>
        </w:rPr>
      </w:pPr>
      <w:r w:rsidRPr="006B651E">
        <w:rPr>
          <w:color w:val="000000" w:themeColor="text1"/>
        </w:rPr>
        <w:t>В</w:t>
      </w:r>
      <w:r w:rsidR="00B669DF" w:rsidRPr="006B651E">
        <w:rPr>
          <w:color w:val="000000" w:themeColor="text1"/>
        </w:rPr>
        <w:t xml:space="preserve"> </w:t>
      </w:r>
      <w:proofErr w:type="spellStart"/>
      <w:r w:rsidR="00366B9B" w:rsidRPr="006B651E">
        <w:rPr>
          <w:color w:val="000000" w:themeColor="text1"/>
        </w:rPr>
        <w:t>Новогородском</w:t>
      </w:r>
      <w:proofErr w:type="spellEnd"/>
      <w:r w:rsidR="00366B9B" w:rsidRPr="006B651E">
        <w:rPr>
          <w:color w:val="000000" w:themeColor="text1"/>
        </w:rPr>
        <w:t xml:space="preserve"> сельском поселении</w:t>
      </w:r>
      <w:r w:rsidR="00366B9B" w:rsidRPr="006B651E">
        <w:rPr>
          <w:color w:val="000000" w:themeColor="text1"/>
          <w:szCs w:val="26"/>
        </w:rPr>
        <w:t xml:space="preserve"> </w:t>
      </w:r>
      <w:r w:rsidR="00B669DF" w:rsidRPr="006B651E">
        <w:rPr>
          <w:color w:val="000000" w:themeColor="text1"/>
        </w:rPr>
        <w:t>система централизованного водоснабжения не</w:t>
      </w:r>
      <w:r w:rsidRPr="006B651E">
        <w:rPr>
          <w:color w:val="000000" w:themeColor="text1"/>
          <w:szCs w:val="26"/>
        </w:rPr>
        <w:t xml:space="preserve"> оснащен</w:t>
      </w:r>
      <w:r w:rsidR="00B669DF" w:rsidRPr="006B651E">
        <w:rPr>
          <w:color w:val="000000" w:themeColor="text1"/>
          <w:szCs w:val="26"/>
        </w:rPr>
        <w:t>а</w:t>
      </w:r>
      <w:r w:rsidRPr="006B651E">
        <w:rPr>
          <w:color w:val="000000" w:themeColor="text1"/>
          <w:szCs w:val="26"/>
        </w:rPr>
        <w:t xml:space="preserve"> приборами учета. </w:t>
      </w:r>
    </w:p>
    <w:p w:rsidR="00704396" w:rsidRPr="006B651E" w:rsidRDefault="00CA3A53" w:rsidP="008D3FB8">
      <w:pPr>
        <w:spacing w:after="0"/>
        <w:rPr>
          <w:color w:val="000000" w:themeColor="text1"/>
        </w:rPr>
      </w:pPr>
      <w:r w:rsidRPr="006B651E">
        <w:rPr>
          <w:color w:val="000000" w:themeColor="text1"/>
          <w:szCs w:val="26"/>
        </w:rPr>
        <w:t xml:space="preserve"> </w:t>
      </w:r>
      <w:r w:rsidR="00682808" w:rsidRPr="006B651E">
        <w:rPr>
          <w:color w:val="000000" w:themeColor="text1"/>
        </w:rPr>
        <w:t>На ближайшую перспективу необходимо</w:t>
      </w:r>
      <w:r w:rsidR="00675C54" w:rsidRPr="006B651E">
        <w:rPr>
          <w:color w:val="000000" w:themeColor="text1"/>
        </w:rPr>
        <w:t xml:space="preserve"> в первую очередь продолжить дальнейшее оборудование приборами учета всех абонентов </w:t>
      </w:r>
      <w:r w:rsidR="00080FA1" w:rsidRPr="006B651E">
        <w:rPr>
          <w:color w:val="000000" w:themeColor="text1"/>
        </w:rPr>
        <w:t xml:space="preserve">централизованной системы водоснабжения. </w:t>
      </w:r>
    </w:p>
    <w:p w:rsidR="009932BF" w:rsidRPr="006B651E" w:rsidRDefault="009932BF" w:rsidP="009932BF">
      <w:pPr>
        <w:pStyle w:val="2"/>
        <w:rPr>
          <w:color w:val="000000" w:themeColor="text1"/>
        </w:rPr>
      </w:pPr>
      <w:bookmarkStart w:id="51" w:name="_Toc375684004"/>
      <w:bookmarkStart w:id="52" w:name="_Toc375685032"/>
      <w:bookmarkStart w:id="53" w:name="_Toc375684005"/>
      <w:bookmarkStart w:id="54" w:name="_Toc375685033"/>
      <w:bookmarkStart w:id="55" w:name="_Toc140837643"/>
      <w:bookmarkEnd w:id="51"/>
      <w:bookmarkEnd w:id="52"/>
      <w:bookmarkEnd w:id="53"/>
      <w:bookmarkEnd w:id="54"/>
      <w:r w:rsidRPr="006B651E">
        <w:rPr>
          <w:color w:val="000000" w:themeColor="text1"/>
        </w:rPr>
        <w:t>Анализ резервов и дефицитов производственных мощностей системы водоснабжения поселения</w:t>
      </w:r>
      <w:bookmarkEnd w:id="55"/>
    </w:p>
    <w:p w:rsidR="005B1D67" w:rsidRPr="006B651E" w:rsidRDefault="0042693F" w:rsidP="005B1D67">
      <w:pPr>
        <w:rPr>
          <w:color w:val="000000" w:themeColor="text1"/>
        </w:rPr>
      </w:pPr>
      <w:r w:rsidRPr="006B651E">
        <w:rPr>
          <w:rFonts w:eastAsia="Times New Roman"/>
          <w:color w:val="000000" w:themeColor="text1"/>
          <w:szCs w:val="26"/>
        </w:rPr>
        <w:t>Дефицита производственных</w:t>
      </w:r>
      <w:r w:rsidR="005B1D67" w:rsidRPr="006B651E">
        <w:rPr>
          <w:rFonts w:eastAsia="Times New Roman"/>
          <w:color w:val="000000" w:themeColor="text1"/>
          <w:szCs w:val="26"/>
        </w:rPr>
        <w:t xml:space="preserve"> мощностей системы водоснабжения </w:t>
      </w:r>
      <w:r w:rsidR="00C40882" w:rsidRPr="006B651E">
        <w:rPr>
          <w:rFonts w:eastAsia="Times New Roman"/>
          <w:color w:val="000000" w:themeColor="text1"/>
          <w:szCs w:val="26"/>
        </w:rPr>
        <w:t>не наблюдается.</w:t>
      </w:r>
    </w:p>
    <w:p w:rsidR="009932BF" w:rsidRPr="006B651E" w:rsidRDefault="009932BF" w:rsidP="009932BF">
      <w:pPr>
        <w:pStyle w:val="2"/>
        <w:rPr>
          <w:color w:val="000000" w:themeColor="text1"/>
          <w:szCs w:val="22"/>
        </w:rPr>
      </w:pPr>
      <w:bookmarkStart w:id="56" w:name="_Toc140837644"/>
      <w:proofErr w:type="gramStart"/>
      <w:r w:rsidRPr="006B651E">
        <w:rPr>
          <w:color w:val="000000" w:themeColor="text1"/>
        </w:rPr>
        <w:t xml:space="preserve">Прогнозный баланс потребления воды на срок не менее 10 лет с учетом сценария развития </w:t>
      </w:r>
      <w:r w:rsidR="00031138" w:rsidRPr="006B651E">
        <w:rPr>
          <w:color w:val="000000" w:themeColor="text1"/>
        </w:rPr>
        <w:t>Новогородского сельского поселения</w:t>
      </w:r>
      <w:r w:rsidR="009C0AB8" w:rsidRPr="006B651E">
        <w:rPr>
          <w:color w:val="000000" w:themeColor="text1"/>
        </w:rPr>
        <w:t xml:space="preserve"> </w:t>
      </w:r>
      <w:r w:rsidRPr="006B651E">
        <w:rPr>
          <w:color w:val="000000" w:themeColor="text1"/>
        </w:rPr>
        <w:t>на основани</w:t>
      </w:r>
      <w:r w:rsidR="00C51027" w:rsidRPr="006B651E">
        <w:rPr>
          <w:color w:val="000000" w:themeColor="text1"/>
        </w:rPr>
        <w:t>и расхода воды в соответствии с</w:t>
      </w:r>
      <w:r w:rsidRPr="006B651E">
        <w:rPr>
          <w:color w:val="000000" w:themeColor="text1"/>
        </w:rPr>
        <w:t xml:space="preserve"> </w:t>
      </w:r>
      <w:r w:rsidR="00C51027" w:rsidRPr="006B651E">
        <w:rPr>
          <w:rFonts w:ascii="Arial" w:hAnsi="Arial" w:cs="Arial"/>
          <w:color w:val="000000" w:themeColor="text1"/>
          <w:spacing w:val="2"/>
          <w:sz w:val="21"/>
          <w:szCs w:val="21"/>
          <w:shd w:val="clear" w:color="auto" w:fill="FFFFFF"/>
        </w:rPr>
        <w:t xml:space="preserve">СП </w:t>
      </w:r>
      <w:r w:rsidR="00C51027" w:rsidRPr="006B651E">
        <w:rPr>
          <w:color w:val="000000" w:themeColor="text1"/>
          <w:spacing w:val="2"/>
          <w:szCs w:val="24"/>
          <w:shd w:val="clear" w:color="auto" w:fill="FFFFFF"/>
        </w:rPr>
        <w:t>31.13330.20</w:t>
      </w:r>
      <w:r w:rsidR="005B1D67" w:rsidRPr="006B651E">
        <w:rPr>
          <w:color w:val="000000" w:themeColor="text1"/>
          <w:spacing w:val="2"/>
          <w:szCs w:val="24"/>
          <w:shd w:val="clear" w:color="auto" w:fill="FFFFFF"/>
        </w:rPr>
        <w:t>21</w:t>
      </w:r>
      <w:r w:rsidRPr="006B651E">
        <w:rPr>
          <w:color w:val="000000" w:themeColor="text1"/>
          <w:szCs w:val="24"/>
        </w:rPr>
        <w:t xml:space="preserve"> и </w:t>
      </w:r>
      <w:r w:rsidR="00C51027" w:rsidRPr="006B651E">
        <w:rPr>
          <w:color w:val="000000" w:themeColor="text1"/>
          <w:spacing w:val="2"/>
          <w:szCs w:val="24"/>
          <w:shd w:val="clear" w:color="auto" w:fill="FFFFFF"/>
        </w:rPr>
        <w:t>СП 30.13330.20</w:t>
      </w:r>
      <w:r w:rsidR="005B1D67" w:rsidRPr="006B651E">
        <w:rPr>
          <w:color w:val="000000" w:themeColor="text1"/>
          <w:spacing w:val="2"/>
          <w:szCs w:val="24"/>
          <w:shd w:val="clear" w:color="auto" w:fill="FFFFFF"/>
        </w:rPr>
        <w:t>20</w:t>
      </w:r>
      <w:r w:rsidRPr="006B651E">
        <w:rPr>
          <w:color w:val="000000" w:themeColor="text1"/>
        </w:rPr>
        <w:t>,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56"/>
      <w:proofErr w:type="gramEnd"/>
    </w:p>
    <w:p w:rsidR="00C51027" w:rsidRPr="006B651E" w:rsidRDefault="00C51027" w:rsidP="00C51027">
      <w:pPr>
        <w:spacing w:line="240" w:lineRule="auto"/>
        <w:ind w:firstLine="709"/>
        <w:rPr>
          <w:color w:val="000000" w:themeColor="text1"/>
        </w:rPr>
      </w:pPr>
      <w:r w:rsidRPr="006B651E">
        <w:rPr>
          <w:color w:val="000000" w:themeColor="text1"/>
        </w:rPr>
        <w:t>При прогнозировании расходов воды для различных потребителей расходование воды на хозяйственно-питьевые нужды населения является основной категорией водопотребления в муниципальном образовании.</w:t>
      </w:r>
    </w:p>
    <w:p w:rsidR="00BF694E" w:rsidRPr="006B651E" w:rsidRDefault="00C51027" w:rsidP="00810037">
      <w:pPr>
        <w:spacing w:line="240" w:lineRule="auto"/>
        <w:ind w:firstLine="709"/>
        <w:rPr>
          <w:color w:val="000000" w:themeColor="text1"/>
        </w:rPr>
      </w:pPr>
      <w:r w:rsidRPr="006B651E">
        <w:rPr>
          <w:color w:val="000000" w:themeColor="text1"/>
        </w:rPr>
        <w:t>Нормы водопотребления приняты в соответствии с СП 30.1333.20</w:t>
      </w:r>
      <w:r w:rsidR="005B1D67" w:rsidRPr="006B651E">
        <w:rPr>
          <w:color w:val="000000" w:themeColor="text1"/>
        </w:rPr>
        <w:t>20</w:t>
      </w:r>
      <w:r w:rsidRPr="006B651E">
        <w:rPr>
          <w:color w:val="000000" w:themeColor="text1"/>
        </w:rPr>
        <w:t>, СП 31.13330.20</w:t>
      </w:r>
      <w:r w:rsidR="005B1D67" w:rsidRPr="006B651E">
        <w:rPr>
          <w:color w:val="000000" w:themeColor="text1"/>
        </w:rPr>
        <w:t xml:space="preserve">21 </w:t>
      </w:r>
      <w:r w:rsidRPr="006B651E">
        <w:rPr>
          <w:color w:val="000000" w:themeColor="text1"/>
        </w:rPr>
        <w:t>(актуализированные версии СНиП 2.04.02-84 и СНиП 2.04.01-85).</w:t>
      </w:r>
    </w:p>
    <w:p w:rsidR="00CA3A53" w:rsidRPr="006B651E" w:rsidRDefault="000D591A" w:rsidP="00CA3A53">
      <w:pPr>
        <w:spacing w:line="240" w:lineRule="auto"/>
        <w:ind w:firstLine="709"/>
        <w:jc w:val="left"/>
        <w:rPr>
          <w:color w:val="000000" w:themeColor="text1"/>
        </w:rPr>
      </w:pPr>
      <w:proofErr w:type="spellStart"/>
      <w:r w:rsidRPr="006B651E">
        <w:rPr>
          <w:color w:val="000000" w:themeColor="text1"/>
        </w:rPr>
        <w:t>Прогрозный</w:t>
      </w:r>
      <w:proofErr w:type="spellEnd"/>
      <w:r w:rsidRPr="006B651E">
        <w:rPr>
          <w:color w:val="000000" w:themeColor="text1"/>
        </w:rPr>
        <w:t xml:space="preserve"> баланс на 10 лет с учетом сценария развития муниципального образования представлен в таблице </w:t>
      </w:r>
      <w:r w:rsidR="00593CBD" w:rsidRPr="006B651E">
        <w:rPr>
          <w:color w:val="000000" w:themeColor="text1"/>
        </w:rPr>
        <w:t>10.</w:t>
      </w: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6B651E" w:rsidRDefault="006B651E" w:rsidP="00CA3A53">
      <w:pPr>
        <w:spacing w:line="240" w:lineRule="auto"/>
        <w:ind w:firstLine="709"/>
        <w:jc w:val="right"/>
        <w:rPr>
          <w:color w:val="000000" w:themeColor="text1"/>
        </w:rPr>
      </w:pPr>
    </w:p>
    <w:p w:rsidR="000D591A" w:rsidRPr="006B651E" w:rsidRDefault="000D591A" w:rsidP="00CA3A53">
      <w:pPr>
        <w:spacing w:line="240" w:lineRule="auto"/>
        <w:ind w:firstLine="709"/>
        <w:jc w:val="right"/>
        <w:rPr>
          <w:color w:val="000000" w:themeColor="text1"/>
        </w:rPr>
      </w:pPr>
      <w:r w:rsidRPr="006B651E">
        <w:rPr>
          <w:color w:val="000000" w:themeColor="text1"/>
        </w:rPr>
        <w:lastRenderedPageBreak/>
        <w:t xml:space="preserve">Таблица </w:t>
      </w:r>
      <w:r w:rsidR="00593CBD" w:rsidRPr="006B651E">
        <w:rPr>
          <w:color w:val="000000" w:themeColor="text1"/>
        </w:rPr>
        <w:t>10</w:t>
      </w:r>
    </w:p>
    <w:tbl>
      <w:tblPr>
        <w:tblStyle w:val="af"/>
        <w:tblW w:w="0" w:type="auto"/>
        <w:tblLook w:val="04A0" w:firstRow="1" w:lastRow="0" w:firstColumn="1" w:lastColumn="0" w:noHBand="0" w:noVBand="1"/>
      </w:tblPr>
      <w:tblGrid>
        <w:gridCol w:w="1313"/>
        <w:gridCol w:w="1820"/>
        <w:gridCol w:w="1015"/>
        <w:gridCol w:w="724"/>
        <w:gridCol w:w="1301"/>
        <w:gridCol w:w="995"/>
        <w:gridCol w:w="1094"/>
        <w:gridCol w:w="1271"/>
        <w:gridCol w:w="888"/>
      </w:tblGrid>
      <w:tr w:rsidR="006B651E" w:rsidRPr="006B651E" w:rsidTr="00EE18F5">
        <w:trPr>
          <w:trHeight w:val="524"/>
        </w:trPr>
        <w:tc>
          <w:tcPr>
            <w:tcW w:w="1317" w:type="dxa"/>
            <w:vMerge w:val="restart"/>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Срок</w:t>
            </w:r>
          </w:p>
        </w:tc>
        <w:tc>
          <w:tcPr>
            <w:tcW w:w="1742" w:type="dxa"/>
            <w:vMerge w:val="restart"/>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Наименование расхода</w:t>
            </w:r>
          </w:p>
        </w:tc>
        <w:tc>
          <w:tcPr>
            <w:tcW w:w="983" w:type="dxa"/>
            <w:vMerge w:val="restart"/>
          </w:tcPr>
          <w:p w:rsidR="00071329" w:rsidRPr="006B651E" w:rsidRDefault="00071329" w:rsidP="00071329">
            <w:pPr>
              <w:spacing w:line="240" w:lineRule="auto"/>
              <w:ind w:firstLine="0"/>
              <w:jc w:val="center"/>
              <w:rPr>
                <w:b/>
                <w:bCs/>
                <w:color w:val="000000" w:themeColor="text1"/>
              </w:rPr>
            </w:pPr>
            <w:proofErr w:type="spellStart"/>
            <w:r w:rsidRPr="006B651E">
              <w:rPr>
                <w:b/>
                <w:bCs/>
                <w:color w:val="000000" w:themeColor="text1"/>
              </w:rPr>
              <w:t>Ед</w:t>
            </w:r>
            <w:proofErr w:type="gramStart"/>
            <w:r w:rsidRPr="006B651E">
              <w:rPr>
                <w:b/>
                <w:bCs/>
                <w:color w:val="000000" w:themeColor="text1"/>
              </w:rPr>
              <w:t>.и</w:t>
            </w:r>
            <w:proofErr w:type="gramEnd"/>
            <w:r w:rsidRPr="006B651E">
              <w:rPr>
                <w:b/>
                <w:bCs/>
                <w:color w:val="000000" w:themeColor="text1"/>
              </w:rPr>
              <w:t>зм</w:t>
            </w:r>
            <w:proofErr w:type="spellEnd"/>
            <w:r w:rsidRPr="006B651E">
              <w:rPr>
                <w:b/>
                <w:bCs/>
                <w:color w:val="000000" w:themeColor="text1"/>
              </w:rPr>
              <w:t>.</w:t>
            </w:r>
          </w:p>
        </w:tc>
        <w:tc>
          <w:tcPr>
            <w:tcW w:w="728" w:type="dxa"/>
            <w:vMerge w:val="restart"/>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Кол-во</w:t>
            </w:r>
          </w:p>
        </w:tc>
        <w:tc>
          <w:tcPr>
            <w:tcW w:w="1269" w:type="dxa"/>
            <w:vMerge w:val="restart"/>
          </w:tcPr>
          <w:p w:rsidR="00071329" w:rsidRPr="006B651E" w:rsidRDefault="00071329" w:rsidP="00071329">
            <w:pPr>
              <w:spacing w:line="240" w:lineRule="auto"/>
              <w:ind w:firstLine="0"/>
              <w:jc w:val="center"/>
              <w:rPr>
                <w:b/>
                <w:bCs/>
                <w:color w:val="000000" w:themeColor="text1"/>
              </w:rPr>
            </w:pPr>
            <w:proofErr w:type="spellStart"/>
            <w:r w:rsidRPr="006B651E">
              <w:rPr>
                <w:b/>
                <w:bCs/>
                <w:color w:val="000000" w:themeColor="text1"/>
              </w:rPr>
              <w:t>Среднесу-точ</w:t>
            </w:r>
            <w:proofErr w:type="spellEnd"/>
            <w:r w:rsidRPr="006B651E">
              <w:rPr>
                <w:b/>
                <w:bCs/>
                <w:color w:val="000000" w:themeColor="text1"/>
              </w:rPr>
              <w:t xml:space="preserve">. норма на </w:t>
            </w:r>
            <w:proofErr w:type="spellStart"/>
            <w:r w:rsidRPr="006B651E">
              <w:rPr>
                <w:b/>
                <w:bCs/>
                <w:color w:val="000000" w:themeColor="text1"/>
              </w:rPr>
              <w:t>ед</w:t>
            </w:r>
            <w:proofErr w:type="gramStart"/>
            <w:r w:rsidRPr="006B651E">
              <w:rPr>
                <w:b/>
                <w:bCs/>
                <w:color w:val="000000" w:themeColor="text1"/>
              </w:rPr>
              <w:t>.и</w:t>
            </w:r>
            <w:proofErr w:type="gramEnd"/>
            <w:r w:rsidRPr="006B651E">
              <w:rPr>
                <w:b/>
                <w:bCs/>
                <w:color w:val="000000" w:themeColor="text1"/>
              </w:rPr>
              <w:t>зм</w:t>
            </w:r>
            <w:proofErr w:type="spellEnd"/>
            <w:r w:rsidRPr="006B651E">
              <w:rPr>
                <w:b/>
                <w:bCs/>
                <w:color w:val="000000" w:themeColor="text1"/>
              </w:rPr>
              <w:t>.</w:t>
            </w:r>
          </w:p>
        </w:tc>
        <w:tc>
          <w:tcPr>
            <w:tcW w:w="4156" w:type="dxa"/>
            <w:gridSpan w:val="4"/>
            <w:tcBorders>
              <w:bottom w:val="single" w:sz="4" w:space="0" w:color="auto"/>
            </w:tcBorders>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Водопотребление</w:t>
            </w:r>
          </w:p>
        </w:tc>
      </w:tr>
      <w:tr w:rsidR="006B651E" w:rsidRPr="006B651E" w:rsidTr="00EE18F5">
        <w:trPr>
          <w:trHeight w:val="505"/>
        </w:trPr>
        <w:tc>
          <w:tcPr>
            <w:tcW w:w="1317" w:type="dxa"/>
            <w:vMerge/>
          </w:tcPr>
          <w:p w:rsidR="00071329" w:rsidRPr="006B651E" w:rsidRDefault="00071329" w:rsidP="00071329">
            <w:pPr>
              <w:spacing w:line="240" w:lineRule="auto"/>
              <w:ind w:firstLine="0"/>
              <w:jc w:val="center"/>
              <w:rPr>
                <w:b/>
                <w:bCs/>
                <w:color w:val="000000" w:themeColor="text1"/>
              </w:rPr>
            </w:pPr>
          </w:p>
        </w:tc>
        <w:tc>
          <w:tcPr>
            <w:tcW w:w="1742" w:type="dxa"/>
            <w:vMerge/>
          </w:tcPr>
          <w:p w:rsidR="00071329" w:rsidRPr="006B651E" w:rsidRDefault="00071329" w:rsidP="00071329">
            <w:pPr>
              <w:spacing w:line="240" w:lineRule="auto"/>
              <w:ind w:firstLine="0"/>
              <w:jc w:val="center"/>
              <w:rPr>
                <w:b/>
                <w:bCs/>
                <w:color w:val="000000" w:themeColor="text1"/>
              </w:rPr>
            </w:pPr>
          </w:p>
        </w:tc>
        <w:tc>
          <w:tcPr>
            <w:tcW w:w="983" w:type="dxa"/>
            <w:vMerge/>
          </w:tcPr>
          <w:p w:rsidR="00071329" w:rsidRPr="006B651E" w:rsidRDefault="00071329" w:rsidP="00071329">
            <w:pPr>
              <w:spacing w:line="240" w:lineRule="auto"/>
              <w:ind w:firstLine="0"/>
              <w:jc w:val="center"/>
              <w:rPr>
                <w:b/>
                <w:bCs/>
                <w:color w:val="000000" w:themeColor="text1"/>
              </w:rPr>
            </w:pPr>
          </w:p>
        </w:tc>
        <w:tc>
          <w:tcPr>
            <w:tcW w:w="728" w:type="dxa"/>
            <w:vMerge/>
          </w:tcPr>
          <w:p w:rsidR="00071329" w:rsidRPr="006B651E" w:rsidRDefault="00071329" w:rsidP="00071329">
            <w:pPr>
              <w:spacing w:line="240" w:lineRule="auto"/>
              <w:ind w:firstLine="0"/>
              <w:jc w:val="center"/>
              <w:rPr>
                <w:b/>
                <w:bCs/>
                <w:color w:val="000000" w:themeColor="text1"/>
              </w:rPr>
            </w:pPr>
          </w:p>
        </w:tc>
        <w:tc>
          <w:tcPr>
            <w:tcW w:w="1269" w:type="dxa"/>
            <w:vMerge/>
          </w:tcPr>
          <w:p w:rsidR="00071329" w:rsidRPr="006B651E" w:rsidRDefault="00071329" w:rsidP="00071329">
            <w:pPr>
              <w:spacing w:line="240" w:lineRule="auto"/>
              <w:ind w:firstLine="0"/>
              <w:jc w:val="center"/>
              <w:rPr>
                <w:b/>
                <w:bCs/>
                <w:color w:val="000000" w:themeColor="text1"/>
              </w:rPr>
            </w:pPr>
          </w:p>
        </w:tc>
        <w:tc>
          <w:tcPr>
            <w:tcW w:w="996" w:type="dxa"/>
            <w:tcBorders>
              <w:top w:val="single" w:sz="4" w:space="0" w:color="auto"/>
            </w:tcBorders>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Сред</w:t>
            </w:r>
            <w:proofErr w:type="gramStart"/>
            <w:r w:rsidRPr="006B651E">
              <w:rPr>
                <w:b/>
                <w:bCs/>
                <w:color w:val="000000" w:themeColor="text1"/>
              </w:rPr>
              <w:t>.</w:t>
            </w:r>
            <w:proofErr w:type="gramEnd"/>
            <w:r w:rsidRPr="006B651E">
              <w:rPr>
                <w:b/>
                <w:bCs/>
                <w:color w:val="000000" w:themeColor="text1"/>
              </w:rPr>
              <w:t xml:space="preserve"> </w:t>
            </w:r>
            <w:proofErr w:type="spellStart"/>
            <w:proofErr w:type="gramStart"/>
            <w:r w:rsidRPr="006B651E">
              <w:rPr>
                <w:b/>
                <w:bCs/>
                <w:color w:val="000000" w:themeColor="text1"/>
              </w:rPr>
              <w:t>с</w:t>
            </w:r>
            <w:proofErr w:type="gramEnd"/>
            <w:r w:rsidRPr="006B651E">
              <w:rPr>
                <w:b/>
                <w:bCs/>
                <w:color w:val="000000" w:themeColor="text1"/>
              </w:rPr>
              <w:t>ут</w:t>
            </w:r>
            <w:proofErr w:type="spellEnd"/>
            <w:r w:rsidRPr="006B651E">
              <w:rPr>
                <w:b/>
                <w:bCs/>
                <w:color w:val="000000" w:themeColor="text1"/>
              </w:rPr>
              <w:t>. м</w:t>
            </w:r>
            <w:r w:rsidRPr="00D173DC">
              <w:rPr>
                <w:b/>
                <w:bCs/>
                <w:color w:val="000000" w:themeColor="text1"/>
                <w:vertAlign w:val="superscript"/>
              </w:rPr>
              <w:t>3</w:t>
            </w:r>
            <w:r w:rsidRPr="006B651E">
              <w:rPr>
                <w:b/>
                <w:bCs/>
                <w:color w:val="000000" w:themeColor="text1"/>
              </w:rPr>
              <w:t>/</w:t>
            </w:r>
            <w:proofErr w:type="spellStart"/>
            <w:r w:rsidRPr="006B651E">
              <w:rPr>
                <w:b/>
                <w:bCs/>
                <w:color w:val="000000" w:themeColor="text1"/>
              </w:rPr>
              <w:t>сут</w:t>
            </w:r>
            <w:proofErr w:type="spellEnd"/>
          </w:p>
        </w:tc>
        <w:tc>
          <w:tcPr>
            <w:tcW w:w="1182" w:type="dxa"/>
            <w:tcBorders>
              <w:top w:val="single" w:sz="4" w:space="0" w:color="auto"/>
            </w:tcBorders>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Годовое</w:t>
            </w:r>
          </w:p>
          <w:p w:rsidR="00071329" w:rsidRPr="006B651E" w:rsidRDefault="00071329" w:rsidP="00071329">
            <w:pPr>
              <w:spacing w:line="240" w:lineRule="auto"/>
              <w:ind w:firstLine="0"/>
              <w:jc w:val="center"/>
              <w:rPr>
                <w:b/>
                <w:bCs/>
                <w:color w:val="000000" w:themeColor="text1"/>
              </w:rPr>
            </w:pPr>
            <w:r w:rsidRPr="006B651E">
              <w:rPr>
                <w:b/>
                <w:bCs/>
                <w:color w:val="000000" w:themeColor="text1"/>
              </w:rPr>
              <w:t>т</w:t>
            </w:r>
            <w:proofErr w:type="gramStart"/>
            <w:r w:rsidRPr="006B651E">
              <w:rPr>
                <w:b/>
                <w:bCs/>
                <w:color w:val="000000" w:themeColor="text1"/>
              </w:rPr>
              <w:t>.м</w:t>
            </w:r>
            <w:proofErr w:type="gramEnd"/>
            <w:r w:rsidRPr="006B651E">
              <w:rPr>
                <w:b/>
                <w:bCs/>
                <w:color w:val="000000" w:themeColor="text1"/>
              </w:rPr>
              <w:t>3/год</w:t>
            </w:r>
          </w:p>
        </w:tc>
        <w:tc>
          <w:tcPr>
            <w:tcW w:w="1089" w:type="dxa"/>
            <w:tcBorders>
              <w:top w:val="single" w:sz="4" w:space="0" w:color="auto"/>
            </w:tcBorders>
          </w:tcPr>
          <w:p w:rsidR="00071329" w:rsidRPr="006B651E" w:rsidRDefault="00071329" w:rsidP="00071329">
            <w:pPr>
              <w:spacing w:line="240" w:lineRule="auto"/>
              <w:ind w:firstLine="0"/>
              <w:jc w:val="center"/>
              <w:rPr>
                <w:b/>
                <w:bCs/>
                <w:color w:val="000000" w:themeColor="text1"/>
              </w:rPr>
            </w:pPr>
            <w:proofErr w:type="spellStart"/>
            <w:r w:rsidRPr="006B651E">
              <w:rPr>
                <w:b/>
                <w:bCs/>
                <w:color w:val="000000" w:themeColor="text1"/>
              </w:rPr>
              <w:t>Макс</w:t>
            </w:r>
            <w:proofErr w:type="gramStart"/>
            <w:r w:rsidRPr="006B651E">
              <w:rPr>
                <w:b/>
                <w:bCs/>
                <w:color w:val="000000" w:themeColor="text1"/>
              </w:rPr>
              <w:t>.с</w:t>
            </w:r>
            <w:proofErr w:type="gramEnd"/>
            <w:r w:rsidRPr="006B651E">
              <w:rPr>
                <w:b/>
                <w:bCs/>
                <w:color w:val="000000" w:themeColor="text1"/>
              </w:rPr>
              <w:t>ут</w:t>
            </w:r>
            <w:proofErr w:type="spellEnd"/>
            <w:r w:rsidRPr="006B651E">
              <w:rPr>
                <w:b/>
                <w:bCs/>
                <w:color w:val="000000" w:themeColor="text1"/>
              </w:rPr>
              <w:t>. м3/</w:t>
            </w:r>
            <w:proofErr w:type="spellStart"/>
            <w:r w:rsidRPr="006B651E">
              <w:rPr>
                <w:b/>
                <w:bCs/>
                <w:color w:val="000000" w:themeColor="text1"/>
              </w:rPr>
              <w:t>сут</w:t>
            </w:r>
            <w:proofErr w:type="spellEnd"/>
          </w:p>
        </w:tc>
        <w:tc>
          <w:tcPr>
            <w:tcW w:w="889" w:type="dxa"/>
            <w:tcBorders>
              <w:top w:val="single" w:sz="4" w:space="0" w:color="auto"/>
            </w:tcBorders>
          </w:tcPr>
          <w:p w:rsidR="00071329" w:rsidRPr="006B651E" w:rsidRDefault="00071329" w:rsidP="00071329">
            <w:pPr>
              <w:spacing w:line="240" w:lineRule="auto"/>
              <w:ind w:firstLine="0"/>
              <w:jc w:val="center"/>
              <w:rPr>
                <w:b/>
                <w:bCs/>
                <w:color w:val="000000" w:themeColor="text1"/>
              </w:rPr>
            </w:pPr>
            <w:r w:rsidRPr="006B651E">
              <w:rPr>
                <w:b/>
                <w:bCs/>
                <w:color w:val="000000" w:themeColor="text1"/>
              </w:rPr>
              <w:t>Макс час</w:t>
            </w:r>
            <w:proofErr w:type="gramStart"/>
            <w:r w:rsidRPr="006B651E">
              <w:rPr>
                <w:b/>
                <w:bCs/>
                <w:color w:val="000000" w:themeColor="text1"/>
              </w:rPr>
              <w:t>.</w:t>
            </w:r>
            <w:proofErr w:type="gramEnd"/>
            <w:r w:rsidRPr="006B651E">
              <w:rPr>
                <w:b/>
                <w:bCs/>
                <w:color w:val="000000" w:themeColor="text1"/>
              </w:rPr>
              <w:t xml:space="preserve"> </w:t>
            </w:r>
            <w:proofErr w:type="gramStart"/>
            <w:r w:rsidRPr="006B651E">
              <w:rPr>
                <w:b/>
                <w:bCs/>
                <w:color w:val="000000" w:themeColor="text1"/>
              </w:rPr>
              <w:t>м</w:t>
            </w:r>
            <w:proofErr w:type="gramEnd"/>
            <w:r w:rsidRPr="00D173DC">
              <w:rPr>
                <w:b/>
                <w:bCs/>
                <w:color w:val="000000" w:themeColor="text1"/>
                <w:vertAlign w:val="superscript"/>
              </w:rPr>
              <w:t>3</w:t>
            </w:r>
            <w:r w:rsidRPr="006B651E">
              <w:rPr>
                <w:b/>
                <w:bCs/>
                <w:color w:val="000000" w:themeColor="text1"/>
              </w:rPr>
              <w:t>/час</w:t>
            </w:r>
          </w:p>
        </w:tc>
      </w:tr>
      <w:tr w:rsidR="006B651E" w:rsidRPr="006B651E" w:rsidTr="00EE18F5">
        <w:tc>
          <w:tcPr>
            <w:tcW w:w="1317" w:type="dxa"/>
          </w:tcPr>
          <w:p w:rsidR="00071329" w:rsidRPr="006B651E" w:rsidRDefault="00071329" w:rsidP="00071329">
            <w:pPr>
              <w:spacing w:line="240" w:lineRule="auto"/>
              <w:ind w:firstLine="0"/>
              <w:jc w:val="center"/>
              <w:rPr>
                <w:color w:val="000000" w:themeColor="text1"/>
              </w:rPr>
            </w:pPr>
            <w:r w:rsidRPr="006B651E">
              <w:rPr>
                <w:color w:val="000000" w:themeColor="text1"/>
              </w:rPr>
              <w:t>1</w:t>
            </w:r>
          </w:p>
        </w:tc>
        <w:tc>
          <w:tcPr>
            <w:tcW w:w="1742" w:type="dxa"/>
          </w:tcPr>
          <w:p w:rsidR="00071329" w:rsidRPr="006B651E" w:rsidRDefault="00071329" w:rsidP="00071329">
            <w:pPr>
              <w:spacing w:line="240" w:lineRule="auto"/>
              <w:ind w:firstLine="0"/>
              <w:jc w:val="center"/>
              <w:rPr>
                <w:color w:val="000000" w:themeColor="text1"/>
              </w:rPr>
            </w:pPr>
            <w:r w:rsidRPr="006B651E">
              <w:rPr>
                <w:color w:val="000000" w:themeColor="text1"/>
              </w:rPr>
              <w:t>2</w:t>
            </w:r>
          </w:p>
        </w:tc>
        <w:tc>
          <w:tcPr>
            <w:tcW w:w="983" w:type="dxa"/>
          </w:tcPr>
          <w:p w:rsidR="00071329" w:rsidRPr="006B651E" w:rsidRDefault="00071329" w:rsidP="00071329">
            <w:pPr>
              <w:spacing w:line="240" w:lineRule="auto"/>
              <w:ind w:firstLine="0"/>
              <w:jc w:val="center"/>
              <w:rPr>
                <w:color w:val="000000" w:themeColor="text1"/>
              </w:rPr>
            </w:pPr>
            <w:r w:rsidRPr="006B651E">
              <w:rPr>
                <w:color w:val="000000" w:themeColor="text1"/>
              </w:rPr>
              <w:t>3</w:t>
            </w:r>
          </w:p>
        </w:tc>
        <w:tc>
          <w:tcPr>
            <w:tcW w:w="728" w:type="dxa"/>
          </w:tcPr>
          <w:p w:rsidR="00071329" w:rsidRPr="006B651E" w:rsidRDefault="00071329" w:rsidP="00071329">
            <w:pPr>
              <w:spacing w:line="240" w:lineRule="auto"/>
              <w:ind w:firstLine="0"/>
              <w:jc w:val="center"/>
              <w:rPr>
                <w:color w:val="000000" w:themeColor="text1"/>
              </w:rPr>
            </w:pPr>
            <w:r w:rsidRPr="006B651E">
              <w:rPr>
                <w:color w:val="000000" w:themeColor="text1"/>
              </w:rPr>
              <w:t>4</w:t>
            </w:r>
          </w:p>
        </w:tc>
        <w:tc>
          <w:tcPr>
            <w:tcW w:w="1269" w:type="dxa"/>
          </w:tcPr>
          <w:p w:rsidR="00071329" w:rsidRPr="006B651E" w:rsidRDefault="00071329" w:rsidP="00071329">
            <w:pPr>
              <w:spacing w:line="240" w:lineRule="auto"/>
              <w:ind w:firstLine="0"/>
              <w:jc w:val="center"/>
              <w:rPr>
                <w:color w:val="000000" w:themeColor="text1"/>
              </w:rPr>
            </w:pPr>
            <w:r w:rsidRPr="006B651E">
              <w:rPr>
                <w:color w:val="000000" w:themeColor="text1"/>
              </w:rPr>
              <w:t>5</w:t>
            </w:r>
          </w:p>
        </w:tc>
        <w:tc>
          <w:tcPr>
            <w:tcW w:w="996" w:type="dxa"/>
          </w:tcPr>
          <w:p w:rsidR="00071329" w:rsidRPr="006B651E" w:rsidRDefault="00071329" w:rsidP="00071329">
            <w:pPr>
              <w:spacing w:line="240" w:lineRule="auto"/>
              <w:ind w:firstLine="0"/>
              <w:jc w:val="center"/>
              <w:rPr>
                <w:color w:val="000000" w:themeColor="text1"/>
              </w:rPr>
            </w:pPr>
            <w:r w:rsidRPr="006B651E">
              <w:rPr>
                <w:color w:val="000000" w:themeColor="text1"/>
              </w:rPr>
              <w:t>6</w:t>
            </w:r>
          </w:p>
        </w:tc>
        <w:tc>
          <w:tcPr>
            <w:tcW w:w="1182" w:type="dxa"/>
          </w:tcPr>
          <w:p w:rsidR="00071329" w:rsidRPr="006B651E" w:rsidRDefault="00071329" w:rsidP="00071329">
            <w:pPr>
              <w:spacing w:line="240" w:lineRule="auto"/>
              <w:ind w:firstLine="0"/>
              <w:jc w:val="center"/>
              <w:rPr>
                <w:color w:val="000000" w:themeColor="text1"/>
              </w:rPr>
            </w:pPr>
            <w:r w:rsidRPr="006B651E">
              <w:rPr>
                <w:color w:val="000000" w:themeColor="text1"/>
              </w:rPr>
              <w:t>7</w:t>
            </w:r>
          </w:p>
        </w:tc>
        <w:tc>
          <w:tcPr>
            <w:tcW w:w="1089" w:type="dxa"/>
          </w:tcPr>
          <w:p w:rsidR="00071329" w:rsidRPr="006B651E" w:rsidRDefault="00071329" w:rsidP="00071329">
            <w:pPr>
              <w:spacing w:line="240" w:lineRule="auto"/>
              <w:ind w:firstLine="0"/>
              <w:jc w:val="center"/>
              <w:rPr>
                <w:color w:val="000000" w:themeColor="text1"/>
              </w:rPr>
            </w:pPr>
            <w:r w:rsidRPr="006B651E">
              <w:rPr>
                <w:color w:val="000000" w:themeColor="text1"/>
              </w:rPr>
              <w:t>8</w:t>
            </w:r>
          </w:p>
        </w:tc>
        <w:tc>
          <w:tcPr>
            <w:tcW w:w="889" w:type="dxa"/>
          </w:tcPr>
          <w:p w:rsidR="00071329" w:rsidRPr="006B651E" w:rsidRDefault="00071329" w:rsidP="00071329">
            <w:pPr>
              <w:spacing w:line="240" w:lineRule="auto"/>
              <w:ind w:firstLine="0"/>
              <w:jc w:val="center"/>
              <w:rPr>
                <w:color w:val="000000" w:themeColor="text1"/>
              </w:rPr>
            </w:pPr>
            <w:r w:rsidRPr="006B651E">
              <w:rPr>
                <w:color w:val="000000" w:themeColor="text1"/>
              </w:rPr>
              <w:t>9</w:t>
            </w:r>
          </w:p>
        </w:tc>
      </w:tr>
      <w:tr w:rsidR="006B651E" w:rsidRPr="006B651E" w:rsidTr="00C73E2B">
        <w:tc>
          <w:tcPr>
            <w:tcW w:w="10195" w:type="dxa"/>
            <w:gridSpan w:val="9"/>
          </w:tcPr>
          <w:p w:rsidR="00071329" w:rsidRPr="006B651E" w:rsidRDefault="00071329" w:rsidP="00071329">
            <w:pPr>
              <w:spacing w:line="240" w:lineRule="auto"/>
              <w:ind w:firstLine="0"/>
              <w:jc w:val="center"/>
              <w:rPr>
                <w:color w:val="000000" w:themeColor="text1"/>
              </w:rPr>
            </w:pPr>
            <w:bookmarkStart w:id="57" w:name="_Hlk140796122"/>
            <w:proofErr w:type="gramStart"/>
            <w:r w:rsidRPr="006B651E">
              <w:rPr>
                <w:color w:val="000000" w:themeColor="text1"/>
              </w:rPr>
              <w:t>с</w:t>
            </w:r>
            <w:proofErr w:type="gramEnd"/>
            <w:r w:rsidRPr="006B651E">
              <w:rPr>
                <w:color w:val="000000" w:themeColor="text1"/>
              </w:rPr>
              <w:t>. Новгородка</w:t>
            </w:r>
          </w:p>
        </w:tc>
      </w:tr>
      <w:tr w:rsidR="006B651E" w:rsidRPr="006B651E" w:rsidTr="00EE18F5">
        <w:tc>
          <w:tcPr>
            <w:tcW w:w="1317" w:type="dxa"/>
            <w:vMerge w:val="restart"/>
          </w:tcPr>
          <w:p w:rsidR="00071329" w:rsidRPr="006B651E" w:rsidRDefault="00071329" w:rsidP="00071329">
            <w:pPr>
              <w:spacing w:line="240" w:lineRule="auto"/>
              <w:ind w:firstLine="0"/>
              <w:rPr>
                <w:color w:val="000000" w:themeColor="text1"/>
              </w:rPr>
            </w:pPr>
            <w:r w:rsidRPr="006B651E">
              <w:rPr>
                <w:color w:val="000000" w:themeColor="text1"/>
              </w:rPr>
              <w:t>Расчетный срок до 2032 г.</w:t>
            </w:r>
          </w:p>
        </w:tc>
        <w:tc>
          <w:tcPr>
            <w:tcW w:w="1742" w:type="dxa"/>
          </w:tcPr>
          <w:p w:rsidR="00071329" w:rsidRPr="006B651E" w:rsidRDefault="00071329" w:rsidP="00071329">
            <w:pPr>
              <w:spacing w:line="240" w:lineRule="auto"/>
              <w:ind w:firstLine="0"/>
              <w:jc w:val="center"/>
              <w:rPr>
                <w:color w:val="000000" w:themeColor="text1"/>
              </w:rPr>
            </w:pPr>
            <w:r w:rsidRPr="006B651E">
              <w:rPr>
                <w:color w:val="000000" w:themeColor="text1"/>
              </w:rPr>
              <w:t>Хоз</w:t>
            </w:r>
            <w:proofErr w:type="gramStart"/>
            <w:r w:rsidRPr="006B651E">
              <w:rPr>
                <w:color w:val="000000" w:themeColor="text1"/>
              </w:rPr>
              <w:t>.-</w:t>
            </w:r>
            <w:proofErr w:type="gramEnd"/>
            <w:r w:rsidRPr="006B651E">
              <w:rPr>
                <w:color w:val="000000" w:themeColor="text1"/>
              </w:rPr>
              <w:t>питьевые нужды</w:t>
            </w:r>
          </w:p>
        </w:tc>
        <w:tc>
          <w:tcPr>
            <w:tcW w:w="983" w:type="dxa"/>
          </w:tcPr>
          <w:p w:rsidR="00071329" w:rsidRPr="006B651E" w:rsidRDefault="00071329" w:rsidP="00071329">
            <w:pPr>
              <w:spacing w:line="240" w:lineRule="auto"/>
              <w:ind w:firstLine="0"/>
              <w:jc w:val="center"/>
              <w:rPr>
                <w:color w:val="000000" w:themeColor="text1"/>
              </w:rPr>
            </w:pPr>
            <w:r w:rsidRPr="006B651E">
              <w:rPr>
                <w:color w:val="000000" w:themeColor="text1"/>
              </w:rPr>
              <w:t>чел.</w:t>
            </w:r>
          </w:p>
        </w:tc>
        <w:tc>
          <w:tcPr>
            <w:tcW w:w="728"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766</w:t>
            </w:r>
          </w:p>
        </w:tc>
        <w:tc>
          <w:tcPr>
            <w:tcW w:w="1269"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50</w:t>
            </w:r>
          </w:p>
        </w:tc>
        <w:tc>
          <w:tcPr>
            <w:tcW w:w="996" w:type="dxa"/>
          </w:tcPr>
          <w:p w:rsidR="00071329" w:rsidRPr="006B651E" w:rsidRDefault="00071329" w:rsidP="00071329">
            <w:pPr>
              <w:spacing w:line="240" w:lineRule="auto"/>
              <w:ind w:firstLine="0"/>
              <w:jc w:val="center"/>
              <w:rPr>
                <w:color w:val="000000" w:themeColor="text1"/>
              </w:rPr>
            </w:pPr>
            <w:r w:rsidRPr="006B651E">
              <w:rPr>
                <w:color w:val="000000" w:themeColor="text1"/>
                <w:lang w:val="en-US"/>
              </w:rPr>
              <w:t>38</w:t>
            </w:r>
            <w:r w:rsidRPr="006B651E">
              <w:rPr>
                <w:color w:val="000000" w:themeColor="text1"/>
              </w:rPr>
              <w:t>,30</w:t>
            </w:r>
          </w:p>
        </w:tc>
        <w:tc>
          <w:tcPr>
            <w:tcW w:w="1182" w:type="dxa"/>
          </w:tcPr>
          <w:p w:rsidR="00071329" w:rsidRPr="006B651E" w:rsidRDefault="00071329" w:rsidP="00071329">
            <w:pPr>
              <w:spacing w:line="240" w:lineRule="auto"/>
              <w:ind w:firstLine="0"/>
              <w:jc w:val="center"/>
              <w:rPr>
                <w:color w:val="000000" w:themeColor="text1"/>
              </w:rPr>
            </w:pPr>
            <w:r w:rsidRPr="006B651E">
              <w:rPr>
                <w:color w:val="000000" w:themeColor="text1"/>
              </w:rPr>
              <w:t>13,98</w:t>
            </w:r>
          </w:p>
        </w:tc>
        <w:tc>
          <w:tcPr>
            <w:tcW w:w="1089" w:type="dxa"/>
          </w:tcPr>
          <w:p w:rsidR="00071329" w:rsidRPr="006B651E" w:rsidRDefault="00071329" w:rsidP="00071329">
            <w:pPr>
              <w:spacing w:line="240" w:lineRule="auto"/>
              <w:ind w:firstLine="0"/>
              <w:jc w:val="center"/>
              <w:rPr>
                <w:color w:val="000000" w:themeColor="text1"/>
              </w:rPr>
            </w:pPr>
            <w:r w:rsidRPr="006B651E">
              <w:rPr>
                <w:color w:val="000000" w:themeColor="text1"/>
              </w:rPr>
              <w:t>45,96</w:t>
            </w:r>
          </w:p>
        </w:tc>
        <w:tc>
          <w:tcPr>
            <w:tcW w:w="889" w:type="dxa"/>
          </w:tcPr>
          <w:p w:rsidR="00071329" w:rsidRPr="006B651E" w:rsidRDefault="00071329" w:rsidP="00071329">
            <w:pPr>
              <w:spacing w:line="240" w:lineRule="auto"/>
              <w:ind w:firstLine="0"/>
              <w:jc w:val="center"/>
              <w:rPr>
                <w:color w:val="000000" w:themeColor="text1"/>
              </w:rPr>
            </w:pPr>
            <w:r w:rsidRPr="006B651E">
              <w:rPr>
                <w:color w:val="000000" w:themeColor="text1"/>
              </w:rPr>
              <w:t>3,192</w:t>
            </w:r>
          </w:p>
        </w:tc>
      </w:tr>
      <w:tr w:rsidR="006B651E" w:rsidRPr="006B651E" w:rsidTr="00EE18F5">
        <w:tc>
          <w:tcPr>
            <w:tcW w:w="1317" w:type="dxa"/>
            <w:vMerge/>
          </w:tcPr>
          <w:p w:rsidR="00071329" w:rsidRPr="006B651E" w:rsidRDefault="00071329" w:rsidP="00071329">
            <w:pPr>
              <w:spacing w:line="240" w:lineRule="auto"/>
              <w:ind w:firstLine="0"/>
              <w:jc w:val="center"/>
              <w:rPr>
                <w:color w:val="000000" w:themeColor="text1"/>
              </w:rPr>
            </w:pPr>
          </w:p>
        </w:tc>
        <w:tc>
          <w:tcPr>
            <w:tcW w:w="1742" w:type="dxa"/>
          </w:tcPr>
          <w:p w:rsidR="00071329" w:rsidRPr="006B651E" w:rsidRDefault="00071329" w:rsidP="00071329">
            <w:pPr>
              <w:spacing w:line="240" w:lineRule="auto"/>
              <w:ind w:firstLine="0"/>
              <w:jc w:val="center"/>
              <w:rPr>
                <w:color w:val="000000" w:themeColor="text1"/>
              </w:rPr>
            </w:pPr>
            <w:r w:rsidRPr="006B651E">
              <w:rPr>
                <w:color w:val="000000" w:themeColor="text1"/>
              </w:rPr>
              <w:t>Неучтенные расходы</w:t>
            </w:r>
          </w:p>
        </w:tc>
        <w:tc>
          <w:tcPr>
            <w:tcW w:w="983" w:type="dxa"/>
          </w:tcPr>
          <w:p w:rsidR="00071329" w:rsidRPr="006B651E" w:rsidRDefault="00071329" w:rsidP="00071329">
            <w:pPr>
              <w:spacing w:line="240" w:lineRule="auto"/>
              <w:ind w:firstLine="0"/>
              <w:jc w:val="center"/>
              <w:rPr>
                <w:color w:val="000000" w:themeColor="text1"/>
                <w:lang w:val="en-US"/>
              </w:rPr>
            </w:pPr>
            <w:r w:rsidRPr="006B651E">
              <w:rPr>
                <w:rFonts w:ascii="TimesNewRoman" w:eastAsia="TimesNewRoman" w:hAnsi="Calibri" w:cs="TimesNewRoman"/>
                <w:color w:val="000000" w:themeColor="text1"/>
                <w:sz w:val="22"/>
                <w:lang w:eastAsia="ru-RU"/>
              </w:rPr>
              <w:t>%</w:t>
            </w:r>
          </w:p>
        </w:tc>
        <w:tc>
          <w:tcPr>
            <w:tcW w:w="728"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10</w:t>
            </w:r>
          </w:p>
        </w:tc>
        <w:tc>
          <w:tcPr>
            <w:tcW w:w="1269"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w:t>
            </w:r>
          </w:p>
        </w:tc>
        <w:tc>
          <w:tcPr>
            <w:tcW w:w="996" w:type="dxa"/>
          </w:tcPr>
          <w:p w:rsidR="00071329" w:rsidRPr="006B651E" w:rsidRDefault="00071329" w:rsidP="00071329">
            <w:pPr>
              <w:spacing w:line="240" w:lineRule="auto"/>
              <w:ind w:firstLine="0"/>
              <w:jc w:val="center"/>
              <w:rPr>
                <w:color w:val="000000" w:themeColor="text1"/>
              </w:rPr>
            </w:pPr>
            <w:r w:rsidRPr="006B651E">
              <w:rPr>
                <w:color w:val="000000" w:themeColor="text1"/>
              </w:rPr>
              <w:t>3,830</w:t>
            </w:r>
          </w:p>
        </w:tc>
        <w:tc>
          <w:tcPr>
            <w:tcW w:w="1182" w:type="dxa"/>
          </w:tcPr>
          <w:p w:rsidR="00071329" w:rsidRPr="006B651E" w:rsidRDefault="00071329" w:rsidP="00071329">
            <w:pPr>
              <w:spacing w:line="240" w:lineRule="auto"/>
              <w:ind w:firstLine="0"/>
              <w:jc w:val="center"/>
              <w:rPr>
                <w:color w:val="000000" w:themeColor="text1"/>
              </w:rPr>
            </w:pPr>
            <w:r w:rsidRPr="006B651E">
              <w:rPr>
                <w:color w:val="000000" w:themeColor="text1"/>
              </w:rPr>
              <w:t>1,398</w:t>
            </w:r>
          </w:p>
        </w:tc>
        <w:tc>
          <w:tcPr>
            <w:tcW w:w="1089" w:type="dxa"/>
          </w:tcPr>
          <w:p w:rsidR="00071329" w:rsidRPr="006B651E" w:rsidRDefault="00071329" w:rsidP="00071329">
            <w:pPr>
              <w:spacing w:line="240" w:lineRule="auto"/>
              <w:ind w:firstLine="0"/>
              <w:jc w:val="center"/>
              <w:rPr>
                <w:color w:val="000000" w:themeColor="text1"/>
              </w:rPr>
            </w:pPr>
            <w:r w:rsidRPr="006B651E">
              <w:rPr>
                <w:color w:val="000000" w:themeColor="text1"/>
              </w:rPr>
              <w:t>4,596</w:t>
            </w:r>
          </w:p>
        </w:tc>
        <w:tc>
          <w:tcPr>
            <w:tcW w:w="889" w:type="dxa"/>
          </w:tcPr>
          <w:p w:rsidR="00071329" w:rsidRPr="006B651E" w:rsidRDefault="00071329" w:rsidP="00071329">
            <w:pPr>
              <w:spacing w:line="240" w:lineRule="auto"/>
              <w:ind w:firstLine="0"/>
              <w:jc w:val="center"/>
              <w:rPr>
                <w:color w:val="000000" w:themeColor="text1"/>
              </w:rPr>
            </w:pPr>
            <w:r w:rsidRPr="006B651E">
              <w:rPr>
                <w:color w:val="000000" w:themeColor="text1"/>
              </w:rPr>
              <w:t>0,319</w:t>
            </w:r>
          </w:p>
        </w:tc>
      </w:tr>
      <w:tr w:rsidR="006B651E" w:rsidRPr="006B651E" w:rsidTr="00EE18F5">
        <w:tc>
          <w:tcPr>
            <w:tcW w:w="1317" w:type="dxa"/>
            <w:vMerge/>
          </w:tcPr>
          <w:p w:rsidR="00071329" w:rsidRPr="006B651E" w:rsidRDefault="00071329" w:rsidP="00071329">
            <w:pPr>
              <w:spacing w:line="240" w:lineRule="auto"/>
              <w:ind w:firstLine="0"/>
              <w:jc w:val="center"/>
              <w:rPr>
                <w:color w:val="000000" w:themeColor="text1"/>
              </w:rPr>
            </w:pPr>
          </w:p>
        </w:tc>
        <w:tc>
          <w:tcPr>
            <w:tcW w:w="1742" w:type="dxa"/>
          </w:tcPr>
          <w:p w:rsidR="00071329" w:rsidRPr="006B651E" w:rsidRDefault="00071329" w:rsidP="00071329">
            <w:pPr>
              <w:spacing w:line="240" w:lineRule="auto"/>
              <w:ind w:firstLine="0"/>
              <w:jc w:val="center"/>
              <w:rPr>
                <w:color w:val="000000" w:themeColor="text1"/>
              </w:rPr>
            </w:pPr>
            <w:r w:rsidRPr="006B651E">
              <w:rPr>
                <w:color w:val="000000" w:themeColor="text1"/>
              </w:rPr>
              <w:t>Полив</w:t>
            </w:r>
          </w:p>
        </w:tc>
        <w:tc>
          <w:tcPr>
            <w:tcW w:w="983" w:type="dxa"/>
          </w:tcPr>
          <w:p w:rsidR="00071329" w:rsidRPr="006B651E" w:rsidRDefault="00071329" w:rsidP="00071329">
            <w:pPr>
              <w:spacing w:line="240" w:lineRule="auto"/>
              <w:ind w:firstLine="0"/>
              <w:jc w:val="center"/>
              <w:rPr>
                <w:rFonts w:asciiTheme="minorHAnsi" w:hAnsiTheme="minorHAnsi"/>
                <w:color w:val="000000" w:themeColor="text1"/>
              </w:rPr>
            </w:pPr>
            <w:r w:rsidRPr="006B651E">
              <w:rPr>
                <w:color w:val="000000" w:themeColor="text1"/>
              </w:rPr>
              <w:t>чел.</w:t>
            </w:r>
          </w:p>
        </w:tc>
        <w:tc>
          <w:tcPr>
            <w:tcW w:w="728"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766</w:t>
            </w:r>
          </w:p>
        </w:tc>
        <w:tc>
          <w:tcPr>
            <w:tcW w:w="1269" w:type="dxa"/>
          </w:tcPr>
          <w:p w:rsidR="00071329" w:rsidRPr="006B651E" w:rsidRDefault="00071329" w:rsidP="00071329">
            <w:pPr>
              <w:spacing w:line="240" w:lineRule="auto"/>
              <w:ind w:firstLine="0"/>
              <w:jc w:val="center"/>
              <w:rPr>
                <w:color w:val="000000" w:themeColor="text1"/>
                <w:lang w:val="en-US"/>
              </w:rPr>
            </w:pPr>
            <w:r w:rsidRPr="006B651E">
              <w:rPr>
                <w:color w:val="000000" w:themeColor="text1"/>
                <w:lang w:val="en-US"/>
              </w:rPr>
              <w:t>50</w:t>
            </w:r>
          </w:p>
        </w:tc>
        <w:tc>
          <w:tcPr>
            <w:tcW w:w="996" w:type="dxa"/>
          </w:tcPr>
          <w:p w:rsidR="00071329" w:rsidRPr="006B651E" w:rsidRDefault="00071329" w:rsidP="00071329">
            <w:pPr>
              <w:spacing w:line="240" w:lineRule="auto"/>
              <w:ind w:firstLine="0"/>
              <w:jc w:val="center"/>
              <w:rPr>
                <w:color w:val="000000" w:themeColor="text1"/>
              </w:rPr>
            </w:pPr>
            <w:r w:rsidRPr="006B651E">
              <w:rPr>
                <w:color w:val="000000" w:themeColor="text1"/>
              </w:rPr>
              <w:t>38,30</w:t>
            </w:r>
          </w:p>
        </w:tc>
        <w:tc>
          <w:tcPr>
            <w:tcW w:w="1182" w:type="dxa"/>
          </w:tcPr>
          <w:p w:rsidR="00071329" w:rsidRPr="006B651E" w:rsidRDefault="00071329" w:rsidP="00071329">
            <w:pPr>
              <w:spacing w:line="240" w:lineRule="auto"/>
              <w:ind w:firstLine="0"/>
              <w:jc w:val="center"/>
              <w:rPr>
                <w:color w:val="000000" w:themeColor="text1"/>
              </w:rPr>
            </w:pPr>
            <w:r w:rsidRPr="006B651E">
              <w:rPr>
                <w:color w:val="000000" w:themeColor="text1"/>
              </w:rPr>
              <w:t>3,447</w:t>
            </w:r>
          </w:p>
        </w:tc>
        <w:tc>
          <w:tcPr>
            <w:tcW w:w="1089" w:type="dxa"/>
          </w:tcPr>
          <w:p w:rsidR="00071329" w:rsidRPr="006B651E" w:rsidRDefault="00071329" w:rsidP="00071329">
            <w:pPr>
              <w:spacing w:line="240" w:lineRule="auto"/>
              <w:ind w:firstLine="0"/>
              <w:jc w:val="center"/>
              <w:rPr>
                <w:color w:val="000000" w:themeColor="text1"/>
              </w:rPr>
            </w:pPr>
            <w:r w:rsidRPr="006B651E">
              <w:rPr>
                <w:color w:val="000000" w:themeColor="text1"/>
              </w:rPr>
              <w:t>38,30</w:t>
            </w:r>
          </w:p>
        </w:tc>
        <w:tc>
          <w:tcPr>
            <w:tcW w:w="889" w:type="dxa"/>
          </w:tcPr>
          <w:p w:rsidR="00071329" w:rsidRPr="006B651E" w:rsidRDefault="00071329" w:rsidP="00071329">
            <w:pPr>
              <w:spacing w:line="240" w:lineRule="auto"/>
              <w:ind w:firstLine="0"/>
              <w:jc w:val="center"/>
              <w:rPr>
                <w:color w:val="000000" w:themeColor="text1"/>
              </w:rPr>
            </w:pPr>
            <w:r w:rsidRPr="006B651E">
              <w:rPr>
                <w:color w:val="000000" w:themeColor="text1"/>
              </w:rPr>
              <w:t>4,788</w:t>
            </w:r>
          </w:p>
        </w:tc>
      </w:tr>
      <w:tr w:rsidR="006B651E" w:rsidRPr="006B651E" w:rsidTr="00EE18F5">
        <w:tc>
          <w:tcPr>
            <w:tcW w:w="1317" w:type="dxa"/>
            <w:vMerge/>
          </w:tcPr>
          <w:p w:rsidR="00071329" w:rsidRPr="006B651E" w:rsidRDefault="00071329" w:rsidP="00071329">
            <w:pPr>
              <w:spacing w:line="240" w:lineRule="auto"/>
              <w:ind w:firstLine="0"/>
              <w:jc w:val="center"/>
              <w:rPr>
                <w:color w:val="000000" w:themeColor="text1"/>
              </w:rPr>
            </w:pPr>
          </w:p>
        </w:tc>
        <w:tc>
          <w:tcPr>
            <w:tcW w:w="1742" w:type="dxa"/>
          </w:tcPr>
          <w:p w:rsidR="00071329" w:rsidRPr="006B651E" w:rsidRDefault="00071329" w:rsidP="00071329">
            <w:pPr>
              <w:spacing w:line="240" w:lineRule="auto"/>
              <w:ind w:firstLine="0"/>
              <w:jc w:val="center"/>
              <w:rPr>
                <w:color w:val="000000" w:themeColor="text1"/>
              </w:rPr>
            </w:pPr>
            <w:r w:rsidRPr="006B651E">
              <w:rPr>
                <w:color w:val="000000" w:themeColor="text1"/>
              </w:rPr>
              <w:t>Всего</w:t>
            </w:r>
          </w:p>
        </w:tc>
        <w:tc>
          <w:tcPr>
            <w:tcW w:w="983" w:type="dxa"/>
          </w:tcPr>
          <w:p w:rsidR="00071329" w:rsidRPr="006B651E" w:rsidRDefault="00071329" w:rsidP="00071329">
            <w:pPr>
              <w:spacing w:line="240" w:lineRule="auto"/>
              <w:ind w:firstLine="0"/>
              <w:jc w:val="center"/>
              <w:rPr>
                <w:color w:val="000000" w:themeColor="text1"/>
              </w:rPr>
            </w:pPr>
          </w:p>
        </w:tc>
        <w:tc>
          <w:tcPr>
            <w:tcW w:w="728" w:type="dxa"/>
          </w:tcPr>
          <w:p w:rsidR="00071329" w:rsidRPr="006B651E" w:rsidRDefault="00071329" w:rsidP="00071329">
            <w:pPr>
              <w:spacing w:line="240" w:lineRule="auto"/>
              <w:ind w:firstLine="0"/>
              <w:jc w:val="center"/>
              <w:rPr>
                <w:color w:val="000000" w:themeColor="text1"/>
              </w:rPr>
            </w:pPr>
          </w:p>
        </w:tc>
        <w:tc>
          <w:tcPr>
            <w:tcW w:w="1269" w:type="dxa"/>
          </w:tcPr>
          <w:p w:rsidR="00071329" w:rsidRPr="006B651E" w:rsidRDefault="00071329" w:rsidP="00071329">
            <w:pPr>
              <w:spacing w:line="240" w:lineRule="auto"/>
              <w:ind w:firstLine="0"/>
              <w:jc w:val="center"/>
              <w:rPr>
                <w:color w:val="000000" w:themeColor="text1"/>
              </w:rPr>
            </w:pPr>
          </w:p>
        </w:tc>
        <w:tc>
          <w:tcPr>
            <w:tcW w:w="996" w:type="dxa"/>
          </w:tcPr>
          <w:p w:rsidR="00071329" w:rsidRPr="006B651E" w:rsidRDefault="00071329" w:rsidP="00071329">
            <w:pPr>
              <w:spacing w:line="240" w:lineRule="auto"/>
              <w:ind w:firstLine="0"/>
              <w:jc w:val="center"/>
              <w:rPr>
                <w:color w:val="000000" w:themeColor="text1"/>
              </w:rPr>
            </w:pPr>
            <w:r w:rsidRPr="006B651E">
              <w:rPr>
                <w:color w:val="000000" w:themeColor="text1"/>
              </w:rPr>
              <w:t>80,43</w:t>
            </w:r>
          </w:p>
        </w:tc>
        <w:tc>
          <w:tcPr>
            <w:tcW w:w="1182" w:type="dxa"/>
          </w:tcPr>
          <w:p w:rsidR="00071329" w:rsidRPr="006B651E" w:rsidRDefault="00071329" w:rsidP="00071329">
            <w:pPr>
              <w:spacing w:line="240" w:lineRule="auto"/>
              <w:ind w:firstLine="0"/>
              <w:jc w:val="center"/>
              <w:rPr>
                <w:color w:val="000000" w:themeColor="text1"/>
              </w:rPr>
            </w:pPr>
            <w:r w:rsidRPr="006B651E">
              <w:rPr>
                <w:color w:val="000000" w:themeColor="text1"/>
              </w:rPr>
              <w:t>18,825</w:t>
            </w:r>
          </w:p>
        </w:tc>
        <w:tc>
          <w:tcPr>
            <w:tcW w:w="1089" w:type="dxa"/>
          </w:tcPr>
          <w:p w:rsidR="00071329" w:rsidRPr="006B651E" w:rsidRDefault="00071329" w:rsidP="00071329">
            <w:pPr>
              <w:spacing w:line="240" w:lineRule="auto"/>
              <w:ind w:firstLine="0"/>
              <w:jc w:val="center"/>
              <w:rPr>
                <w:color w:val="000000" w:themeColor="text1"/>
              </w:rPr>
            </w:pPr>
            <w:r w:rsidRPr="006B651E">
              <w:rPr>
                <w:color w:val="000000" w:themeColor="text1"/>
              </w:rPr>
              <w:t>18,825</w:t>
            </w:r>
          </w:p>
        </w:tc>
        <w:tc>
          <w:tcPr>
            <w:tcW w:w="889" w:type="dxa"/>
          </w:tcPr>
          <w:p w:rsidR="00071329" w:rsidRPr="006B651E" w:rsidRDefault="00071329" w:rsidP="00071329">
            <w:pPr>
              <w:spacing w:line="240" w:lineRule="auto"/>
              <w:ind w:firstLine="0"/>
              <w:jc w:val="center"/>
              <w:rPr>
                <w:color w:val="000000" w:themeColor="text1"/>
              </w:rPr>
            </w:pPr>
            <w:r w:rsidRPr="006B651E">
              <w:rPr>
                <w:color w:val="000000" w:themeColor="text1"/>
              </w:rPr>
              <w:t>8,299</w:t>
            </w:r>
          </w:p>
        </w:tc>
      </w:tr>
      <w:bookmarkEnd w:id="57"/>
      <w:tr w:rsidR="006B651E" w:rsidRPr="006B651E" w:rsidTr="00EE18F5">
        <w:tc>
          <w:tcPr>
            <w:tcW w:w="1317" w:type="dxa"/>
          </w:tcPr>
          <w:p w:rsidR="00071329" w:rsidRPr="006B651E" w:rsidRDefault="00071329" w:rsidP="00071329">
            <w:pPr>
              <w:spacing w:line="240" w:lineRule="auto"/>
              <w:ind w:firstLine="0"/>
              <w:jc w:val="center"/>
              <w:rPr>
                <w:color w:val="000000" w:themeColor="text1"/>
              </w:rPr>
            </w:pPr>
          </w:p>
        </w:tc>
        <w:tc>
          <w:tcPr>
            <w:tcW w:w="1742" w:type="dxa"/>
          </w:tcPr>
          <w:p w:rsidR="00071329" w:rsidRPr="006B651E" w:rsidRDefault="00071329" w:rsidP="00071329">
            <w:pPr>
              <w:spacing w:line="240" w:lineRule="auto"/>
              <w:ind w:firstLine="0"/>
              <w:jc w:val="center"/>
              <w:rPr>
                <w:color w:val="000000" w:themeColor="text1"/>
              </w:rPr>
            </w:pPr>
          </w:p>
        </w:tc>
        <w:tc>
          <w:tcPr>
            <w:tcW w:w="983" w:type="dxa"/>
          </w:tcPr>
          <w:p w:rsidR="00071329" w:rsidRPr="006B651E" w:rsidRDefault="00071329" w:rsidP="00071329">
            <w:pPr>
              <w:spacing w:line="240" w:lineRule="auto"/>
              <w:ind w:firstLine="0"/>
              <w:jc w:val="center"/>
              <w:rPr>
                <w:color w:val="000000" w:themeColor="text1"/>
              </w:rPr>
            </w:pPr>
          </w:p>
        </w:tc>
        <w:tc>
          <w:tcPr>
            <w:tcW w:w="728" w:type="dxa"/>
          </w:tcPr>
          <w:p w:rsidR="00071329" w:rsidRPr="006B651E" w:rsidRDefault="00071329" w:rsidP="00071329">
            <w:pPr>
              <w:spacing w:line="240" w:lineRule="auto"/>
              <w:ind w:firstLine="0"/>
              <w:jc w:val="center"/>
              <w:rPr>
                <w:color w:val="000000" w:themeColor="text1"/>
              </w:rPr>
            </w:pPr>
          </w:p>
        </w:tc>
        <w:tc>
          <w:tcPr>
            <w:tcW w:w="1269" w:type="dxa"/>
          </w:tcPr>
          <w:p w:rsidR="00071329" w:rsidRPr="006B651E" w:rsidRDefault="00071329" w:rsidP="00071329">
            <w:pPr>
              <w:spacing w:line="240" w:lineRule="auto"/>
              <w:ind w:firstLine="0"/>
              <w:jc w:val="center"/>
              <w:rPr>
                <w:color w:val="000000" w:themeColor="text1"/>
              </w:rPr>
            </w:pPr>
          </w:p>
        </w:tc>
        <w:tc>
          <w:tcPr>
            <w:tcW w:w="996" w:type="dxa"/>
          </w:tcPr>
          <w:p w:rsidR="00071329" w:rsidRPr="006B651E" w:rsidRDefault="00071329" w:rsidP="00071329">
            <w:pPr>
              <w:spacing w:line="240" w:lineRule="auto"/>
              <w:ind w:firstLine="0"/>
              <w:jc w:val="center"/>
              <w:rPr>
                <w:color w:val="000000" w:themeColor="text1"/>
              </w:rPr>
            </w:pPr>
          </w:p>
        </w:tc>
        <w:tc>
          <w:tcPr>
            <w:tcW w:w="1182" w:type="dxa"/>
          </w:tcPr>
          <w:p w:rsidR="00071329" w:rsidRPr="006B651E" w:rsidRDefault="00071329" w:rsidP="00071329">
            <w:pPr>
              <w:spacing w:line="240" w:lineRule="auto"/>
              <w:ind w:firstLine="0"/>
              <w:jc w:val="center"/>
              <w:rPr>
                <w:color w:val="000000" w:themeColor="text1"/>
              </w:rPr>
            </w:pPr>
          </w:p>
        </w:tc>
        <w:tc>
          <w:tcPr>
            <w:tcW w:w="1089" w:type="dxa"/>
          </w:tcPr>
          <w:p w:rsidR="00071329" w:rsidRPr="006B651E" w:rsidRDefault="00071329" w:rsidP="00071329">
            <w:pPr>
              <w:spacing w:line="240" w:lineRule="auto"/>
              <w:ind w:firstLine="0"/>
              <w:jc w:val="center"/>
              <w:rPr>
                <w:color w:val="000000" w:themeColor="text1"/>
              </w:rPr>
            </w:pPr>
          </w:p>
        </w:tc>
        <w:tc>
          <w:tcPr>
            <w:tcW w:w="889" w:type="dxa"/>
          </w:tcPr>
          <w:p w:rsidR="00071329" w:rsidRPr="006B651E" w:rsidRDefault="00071329" w:rsidP="00071329">
            <w:pPr>
              <w:spacing w:line="240" w:lineRule="auto"/>
              <w:ind w:firstLine="0"/>
              <w:jc w:val="center"/>
              <w:rPr>
                <w:color w:val="000000" w:themeColor="text1"/>
              </w:rPr>
            </w:pPr>
          </w:p>
        </w:tc>
      </w:tr>
      <w:tr w:rsidR="006B651E" w:rsidRPr="006B651E" w:rsidTr="00C73E2B">
        <w:tc>
          <w:tcPr>
            <w:tcW w:w="10195" w:type="dxa"/>
            <w:gridSpan w:val="9"/>
          </w:tcPr>
          <w:p w:rsidR="003E1520" w:rsidRPr="006B651E" w:rsidRDefault="003E1520" w:rsidP="00C73E2B">
            <w:pPr>
              <w:spacing w:line="240" w:lineRule="auto"/>
              <w:ind w:firstLine="0"/>
              <w:jc w:val="center"/>
              <w:rPr>
                <w:color w:val="000000" w:themeColor="text1"/>
              </w:rPr>
            </w:pPr>
            <w:r w:rsidRPr="006B651E">
              <w:rPr>
                <w:color w:val="000000" w:themeColor="text1"/>
              </w:rPr>
              <w:t xml:space="preserve">д. </w:t>
            </w:r>
            <w:proofErr w:type="spellStart"/>
            <w:r w:rsidRPr="006B651E">
              <w:rPr>
                <w:color w:val="000000" w:themeColor="text1"/>
              </w:rPr>
              <w:t>Тарака</w:t>
            </w:r>
            <w:proofErr w:type="spellEnd"/>
          </w:p>
        </w:tc>
      </w:tr>
      <w:tr w:rsidR="006B651E" w:rsidRPr="006B651E" w:rsidTr="00EE18F5">
        <w:tc>
          <w:tcPr>
            <w:tcW w:w="1317" w:type="dxa"/>
            <w:vMerge w:val="restart"/>
          </w:tcPr>
          <w:p w:rsidR="003E1520" w:rsidRPr="006B651E" w:rsidRDefault="003E1520" w:rsidP="00C73E2B">
            <w:pPr>
              <w:spacing w:line="240" w:lineRule="auto"/>
              <w:ind w:firstLine="0"/>
              <w:rPr>
                <w:color w:val="000000" w:themeColor="text1"/>
              </w:rPr>
            </w:pPr>
            <w:r w:rsidRPr="006B651E">
              <w:rPr>
                <w:color w:val="000000" w:themeColor="text1"/>
              </w:rPr>
              <w:t>Расчетный срок до 2032 г.</w:t>
            </w:r>
          </w:p>
        </w:tc>
        <w:tc>
          <w:tcPr>
            <w:tcW w:w="1742" w:type="dxa"/>
          </w:tcPr>
          <w:p w:rsidR="003E1520" w:rsidRPr="006B651E" w:rsidRDefault="003E1520" w:rsidP="00C73E2B">
            <w:pPr>
              <w:spacing w:line="240" w:lineRule="auto"/>
              <w:ind w:firstLine="0"/>
              <w:jc w:val="center"/>
              <w:rPr>
                <w:color w:val="000000" w:themeColor="text1"/>
              </w:rPr>
            </w:pPr>
            <w:r w:rsidRPr="006B651E">
              <w:rPr>
                <w:color w:val="000000" w:themeColor="text1"/>
              </w:rPr>
              <w:t>Хоз</w:t>
            </w:r>
            <w:proofErr w:type="gramStart"/>
            <w:r w:rsidRPr="006B651E">
              <w:rPr>
                <w:color w:val="000000" w:themeColor="text1"/>
              </w:rPr>
              <w:t>.-</w:t>
            </w:r>
            <w:proofErr w:type="gramEnd"/>
            <w:r w:rsidRPr="006B651E">
              <w:rPr>
                <w:color w:val="000000" w:themeColor="text1"/>
              </w:rPr>
              <w:t>питьевые нужды</w:t>
            </w:r>
          </w:p>
        </w:tc>
        <w:tc>
          <w:tcPr>
            <w:tcW w:w="983" w:type="dxa"/>
          </w:tcPr>
          <w:p w:rsidR="003E1520" w:rsidRPr="006B651E" w:rsidRDefault="003E1520" w:rsidP="00C73E2B">
            <w:pPr>
              <w:spacing w:line="240" w:lineRule="auto"/>
              <w:ind w:firstLine="0"/>
              <w:jc w:val="center"/>
              <w:rPr>
                <w:color w:val="000000" w:themeColor="text1"/>
              </w:rPr>
            </w:pPr>
            <w:r w:rsidRPr="006B651E">
              <w:rPr>
                <w:color w:val="000000" w:themeColor="text1"/>
              </w:rPr>
              <w:t>чел.</w:t>
            </w:r>
          </w:p>
        </w:tc>
        <w:tc>
          <w:tcPr>
            <w:tcW w:w="728" w:type="dxa"/>
          </w:tcPr>
          <w:p w:rsidR="003E1520" w:rsidRPr="006B651E" w:rsidRDefault="003E1520" w:rsidP="00C73E2B">
            <w:pPr>
              <w:spacing w:line="240" w:lineRule="auto"/>
              <w:ind w:firstLine="0"/>
              <w:jc w:val="center"/>
              <w:rPr>
                <w:color w:val="000000" w:themeColor="text1"/>
              </w:rPr>
            </w:pPr>
            <w:r w:rsidRPr="006B651E">
              <w:rPr>
                <w:color w:val="000000" w:themeColor="text1"/>
              </w:rPr>
              <w:t>246</w:t>
            </w:r>
          </w:p>
        </w:tc>
        <w:tc>
          <w:tcPr>
            <w:tcW w:w="1269" w:type="dxa"/>
          </w:tcPr>
          <w:p w:rsidR="003E1520" w:rsidRPr="006B651E" w:rsidRDefault="003E1520" w:rsidP="00C73E2B">
            <w:pPr>
              <w:spacing w:line="240" w:lineRule="auto"/>
              <w:ind w:firstLine="0"/>
              <w:jc w:val="center"/>
              <w:rPr>
                <w:color w:val="000000" w:themeColor="text1"/>
                <w:lang w:val="en-US"/>
              </w:rPr>
            </w:pPr>
            <w:r w:rsidRPr="006B651E">
              <w:rPr>
                <w:color w:val="000000" w:themeColor="text1"/>
                <w:lang w:val="en-US"/>
              </w:rPr>
              <w:t>50</w:t>
            </w:r>
          </w:p>
        </w:tc>
        <w:tc>
          <w:tcPr>
            <w:tcW w:w="996" w:type="dxa"/>
          </w:tcPr>
          <w:p w:rsidR="003E1520" w:rsidRPr="006B651E" w:rsidRDefault="003E1520" w:rsidP="00C73E2B">
            <w:pPr>
              <w:spacing w:line="240" w:lineRule="auto"/>
              <w:ind w:firstLine="0"/>
              <w:jc w:val="center"/>
              <w:rPr>
                <w:color w:val="000000" w:themeColor="text1"/>
              </w:rPr>
            </w:pPr>
            <w:r w:rsidRPr="006B651E">
              <w:rPr>
                <w:color w:val="000000" w:themeColor="text1"/>
              </w:rPr>
              <w:t>12,3</w:t>
            </w:r>
          </w:p>
        </w:tc>
        <w:tc>
          <w:tcPr>
            <w:tcW w:w="1182" w:type="dxa"/>
          </w:tcPr>
          <w:p w:rsidR="003E1520" w:rsidRPr="006B651E" w:rsidRDefault="003E1520" w:rsidP="00C73E2B">
            <w:pPr>
              <w:spacing w:line="240" w:lineRule="auto"/>
              <w:ind w:firstLine="0"/>
              <w:jc w:val="center"/>
              <w:rPr>
                <w:color w:val="000000" w:themeColor="text1"/>
              </w:rPr>
            </w:pPr>
            <w:r w:rsidRPr="006B651E">
              <w:rPr>
                <w:color w:val="000000" w:themeColor="text1"/>
              </w:rPr>
              <w:t>4,49</w:t>
            </w:r>
          </w:p>
        </w:tc>
        <w:tc>
          <w:tcPr>
            <w:tcW w:w="1089" w:type="dxa"/>
          </w:tcPr>
          <w:p w:rsidR="003E1520" w:rsidRPr="006B651E" w:rsidRDefault="003E1520" w:rsidP="00C73E2B">
            <w:pPr>
              <w:spacing w:line="240" w:lineRule="auto"/>
              <w:ind w:firstLine="0"/>
              <w:jc w:val="center"/>
              <w:rPr>
                <w:color w:val="000000" w:themeColor="text1"/>
              </w:rPr>
            </w:pPr>
            <w:r w:rsidRPr="006B651E">
              <w:rPr>
                <w:color w:val="000000" w:themeColor="text1"/>
              </w:rPr>
              <w:t>14,76</w:t>
            </w:r>
          </w:p>
        </w:tc>
        <w:tc>
          <w:tcPr>
            <w:tcW w:w="889" w:type="dxa"/>
          </w:tcPr>
          <w:p w:rsidR="003E1520" w:rsidRPr="006B651E" w:rsidRDefault="003E1520" w:rsidP="00C73E2B">
            <w:pPr>
              <w:spacing w:line="240" w:lineRule="auto"/>
              <w:ind w:firstLine="0"/>
              <w:jc w:val="center"/>
              <w:rPr>
                <w:color w:val="000000" w:themeColor="text1"/>
              </w:rPr>
            </w:pPr>
            <w:r w:rsidRPr="006B651E">
              <w:rPr>
                <w:color w:val="000000" w:themeColor="text1"/>
              </w:rPr>
              <w:t>1,538</w:t>
            </w:r>
          </w:p>
        </w:tc>
      </w:tr>
      <w:tr w:rsidR="006B651E" w:rsidRPr="006B651E" w:rsidTr="00EE18F5">
        <w:tc>
          <w:tcPr>
            <w:tcW w:w="1317" w:type="dxa"/>
            <w:vMerge/>
          </w:tcPr>
          <w:p w:rsidR="003E1520" w:rsidRPr="006B651E" w:rsidRDefault="003E1520" w:rsidP="00C73E2B">
            <w:pPr>
              <w:spacing w:line="240" w:lineRule="auto"/>
              <w:ind w:firstLine="0"/>
              <w:jc w:val="center"/>
              <w:rPr>
                <w:color w:val="000000" w:themeColor="text1"/>
              </w:rPr>
            </w:pPr>
          </w:p>
        </w:tc>
        <w:tc>
          <w:tcPr>
            <w:tcW w:w="1742" w:type="dxa"/>
          </w:tcPr>
          <w:p w:rsidR="003E1520" w:rsidRPr="006B651E" w:rsidRDefault="003E1520" w:rsidP="00C73E2B">
            <w:pPr>
              <w:spacing w:line="240" w:lineRule="auto"/>
              <w:ind w:firstLine="0"/>
              <w:jc w:val="center"/>
              <w:rPr>
                <w:color w:val="000000" w:themeColor="text1"/>
              </w:rPr>
            </w:pPr>
            <w:r w:rsidRPr="006B651E">
              <w:rPr>
                <w:color w:val="000000" w:themeColor="text1"/>
              </w:rPr>
              <w:t>Неучтенные расходы</w:t>
            </w:r>
          </w:p>
        </w:tc>
        <w:tc>
          <w:tcPr>
            <w:tcW w:w="983" w:type="dxa"/>
          </w:tcPr>
          <w:p w:rsidR="003E1520" w:rsidRPr="006B651E" w:rsidRDefault="003E1520" w:rsidP="00C73E2B">
            <w:pPr>
              <w:spacing w:line="240" w:lineRule="auto"/>
              <w:ind w:firstLine="0"/>
              <w:jc w:val="center"/>
              <w:rPr>
                <w:color w:val="000000" w:themeColor="text1"/>
                <w:lang w:val="en-US"/>
              </w:rPr>
            </w:pPr>
            <w:r w:rsidRPr="006B651E">
              <w:rPr>
                <w:rFonts w:ascii="TimesNewRoman" w:eastAsia="TimesNewRoman" w:hAnsi="Calibri" w:cs="TimesNewRoman"/>
                <w:color w:val="000000" w:themeColor="text1"/>
                <w:sz w:val="22"/>
                <w:lang w:eastAsia="ru-RU"/>
              </w:rPr>
              <w:t>%</w:t>
            </w:r>
          </w:p>
        </w:tc>
        <w:tc>
          <w:tcPr>
            <w:tcW w:w="728" w:type="dxa"/>
          </w:tcPr>
          <w:p w:rsidR="003E1520" w:rsidRPr="006B651E" w:rsidRDefault="003E1520" w:rsidP="00C73E2B">
            <w:pPr>
              <w:spacing w:line="240" w:lineRule="auto"/>
              <w:ind w:firstLine="0"/>
              <w:jc w:val="center"/>
              <w:rPr>
                <w:color w:val="000000" w:themeColor="text1"/>
                <w:lang w:val="en-US"/>
              </w:rPr>
            </w:pPr>
            <w:r w:rsidRPr="006B651E">
              <w:rPr>
                <w:color w:val="000000" w:themeColor="text1"/>
                <w:lang w:val="en-US"/>
              </w:rPr>
              <w:t>10</w:t>
            </w:r>
          </w:p>
        </w:tc>
        <w:tc>
          <w:tcPr>
            <w:tcW w:w="1269" w:type="dxa"/>
          </w:tcPr>
          <w:p w:rsidR="003E1520" w:rsidRPr="006B651E" w:rsidRDefault="003E1520" w:rsidP="00C73E2B">
            <w:pPr>
              <w:spacing w:line="240" w:lineRule="auto"/>
              <w:ind w:firstLine="0"/>
              <w:jc w:val="center"/>
              <w:rPr>
                <w:color w:val="000000" w:themeColor="text1"/>
                <w:lang w:val="en-US"/>
              </w:rPr>
            </w:pPr>
            <w:r w:rsidRPr="006B651E">
              <w:rPr>
                <w:color w:val="000000" w:themeColor="text1"/>
                <w:lang w:val="en-US"/>
              </w:rPr>
              <w:t>-</w:t>
            </w:r>
          </w:p>
        </w:tc>
        <w:tc>
          <w:tcPr>
            <w:tcW w:w="996" w:type="dxa"/>
          </w:tcPr>
          <w:p w:rsidR="003E1520" w:rsidRPr="006B651E" w:rsidRDefault="003E1520" w:rsidP="00C73E2B">
            <w:pPr>
              <w:spacing w:line="240" w:lineRule="auto"/>
              <w:ind w:firstLine="0"/>
              <w:jc w:val="center"/>
              <w:rPr>
                <w:color w:val="000000" w:themeColor="text1"/>
              </w:rPr>
            </w:pPr>
            <w:r w:rsidRPr="006B651E">
              <w:rPr>
                <w:color w:val="000000" w:themeColor="text1"/>
              </w:rPr>
              <w:t>1,23</w:t>
            </w:r>
          </w:p>
        </w:tc>
        <w:tc>
          <w:tcPr>
            <w:tcW w:w="1182" w:type="dxa"/>
          </w:tcPr>
          <w:p w:rsidR="003E1520" w:rsidRPr="006B651E" w:rsidRDefault="003E1520" w:rsidP="00C73E2B">
            <w:pPr>
              <w:spacing w:line="240" w:lineRule="auto"/>
              <w:ind w:firstLine="0"/>
              <w:jc w:val="center"/>
              <w:rPr>
                <w:color w:val="000000" w:themeColor="text1"/>
              </w:rPr>
            </w:pPr>
            <w:r w:rsidRPr="006B651E">
              <w:rPr>
                <w:color w:val="000000" w:themeColor="text1"/>
              </w:rPr>
              <w:t>1,40</w:t>
            </w:r>
          </w:p>
        </w:tc>
        <w:tc>
          <w:tcPr>
            <w:tcW w:w="1089" w:type="dxa"/>
          </w:tcPr>
          <w:p w:rsidR="003E1520" w:rsidRPr="006B651E" w:rsidRDefault="003E1520" w:rsidP="00C73E2B">
            <w:pPr>
              <w:spacing w:line="240" w:lineRule="auto"/>
              <w:ind w:firstLine="0"/>
              <w:jc w:val="center"/>
              <w:rPr>
                <w:color w:val="000000" w:themeColor="text1"/>
              </w:rPr>
            </w:pPr>
            <w:r w:rsidRPr="006B651E">
              <w:rPr>
                <w:color w:val="000000" w:themeColor="text1"/>
              </w:rPr>
              <w:t>1,476</w:t>
            </w:r>
          </w:p>
        </w:tc>
        <w:tc>
          <w:tcPr>
            <w:tcW w:w="889" w:type="dxa"/>
          </w:tcPr>
          <w:p w:rsidR="003E1520" w:rsidRPr="006B651E" w:rsidRDefault="003E1520" w:rsidP="00C73E2B">
            <w:pPr>
              <w:spacing w:line="240" w:lineRule="auto"/>
              <w:ind w:firstLine="0"/>
              <w:jc w:val="center"/>
              <w:rPr>
                <w:color w:val="000000" w:themeColor="text1"/>
              </w:rPr>
            </w:pPr>
            <w:r w:rsidRPr="006B651E">
              <w:rPr>
                <w:color w:val="000000" w:themeColor="text1"/>
              </w:rPr>
              <w:t>0,154</w:t>
            </w:r>
          </w:p>
        </w:tc>
      </w:tr>
      <w:tr w:rsidR="006B651E" w:rsidRPr="006B651E" w:rsidTr="00EE18F5">
        <w:tc>
          <w:tcPr>
            <w:tcW w:w="1317" w:type="dxa"/>
            <w:vMerge/>
          </w:tcPr>
          <w:p w:rsidR="003E1520" w:rsidRPr="006B651E" w:rsidRDefault="003E1520" w:rsidP="00C73E2B">
            <w:pPr>
              <w:spacing w:line="240" w:lineRule="auto"/>
              <w:ind w:firstLine="0"/>
              <w:jc w:val="center"/>
              <w:rPr>
                <w:color w:val="000000" w:themeColor="text1"/>
              </w:rPr>
            </w:pPr>
          </w:p>
        </w:tc>
        <w:tc>
          <w:tcPr>
            <w:tcW w:w="1742" w:type="dxa"/>
          </w:tcPr>
          <w:p w:rsidR="003E1520" w:rsidRPr="006B651E" w:rsidRDefault="003E1520" w:rsidP="00C73E2B">
            <w:pPr>
              <w:spacing w:line="240" w:lineRule="auto"/>
              <w:ind w:firstLine="0"/>
              <w:jc w:val="center"/>
              <w:rPr>
                <w:color w:val="000000" w:themeColor="text1"/>
              </w:rPr>
            </w:pPr>
            <w:r w:rsidRPr="006B651E">
              <w:rPr>
                <w:color w:val="000000" w:themeColor="text1"/>
              </w:rPr>
              <w:t>Полив</w:t>
            </w:r>
          </w:p>
        </w:tc>
        <w:tc>
          <w:tcPr>
            <w:tcW w:w="983" w:type="dxa"/>
          </w:tcPr>
          <w:p w:rsidR="003E1520" w:rsidRPr="006B651E" w:rsidRDefault="003E1520" w:rsidP="00C73E2B">
            <w:pPr>
              <w:spacing w:line="240" w:lineRule="auto"/>
              <w:ind w:firstLine="0"/>
              <w:jc w:val="center"/>
              <w:rPr>
                <w:rFonts w:asciiTheme="minorHAnsi" w:hAnsiTheme="minorHAnsi"/>
                <w:color w:val="000000" w:themeColor="text1"/>
              </w:rPr>
            </w:pPr>
            <w:r w:rsidRPr="006B651E">
              <w:rPr>
                <w:color w:val="000000" w:themeColor="text1"/>
              </w:rPr>
              <w:t>чел.</w:t>
            </w:r>
          </w:p>
        </w:tc>
        <w:tc>
          <w:tcPr>
            <w:tcW w:w="728" w:type="dxa"/>
          </w:tcPr>
          <w:p w:rsidR="003E1520" w:rsidRPr="006B651E" w:rsidRDefault="003E1520" w:rsidP="00C73E2B">
            <w:pPr>
              <w:spacing w:line="240" w:lineRule="auto"/>
              <w:ind w:firstLine="0"/>
              <w:jc w:val="center"/>
              <w:rPr>
                <w:color w:val="000000" w:themeColor="text1"/>
              </w:rPr>
            </w:pPr>
            <w:r w:rsidRPr="006B651E">
              <w:rPr>
                <w:color w:val="000000" w:themeColor="text1"/>
              </w:rPr>
              <w:t>246</w:t>
            </w:r>
          </w:p>
        </w:tc>
        <w:tc>
          <w:tcPr>
            <w:tcW w:w="1269" w:type="dxa"/>
          </w:tcPr>
          <w:p w:rsidR="003E1520" w:rsidRPr="006B651E" w:rsidRDefault="003E1520" w:rsidP="00C73E2B">
            <w:pPr>
              <w:spacing w:line="240" w:lineRule="auto"/>
              <w:ind w:firstLine="0"/>
              <w:jc w:val="center"/>
              <w:rPr>
                <w:color w:val="000000" w:themeColor="text1"/>
                <w:lang w:val="en-US"/>
              </w:rPr>
            </w:pPr>
            <w:r w:rsidRPr="006B651E">
              <w:rPr>
                <w:color w:val="000000" w:themeColor="text1"/>
                <w:lang w:val="en-US"/>
              </w:rPr>
              <w:t>50</w:t>
            </w:r>
          </w:p>
        </w:tc>
        <w:tc>
          <w:tcPr>
            <w:tcW w:w="996" w:type="dxa"/>
          </w:tcPr>
          <w:p w:rsidR="003E1520" w:rsidRPr="006B651E" w:rsidRDefault="003E1520" w:rsidP="00C73E2B">
            <w:pPr>
              <w:spacing w:line="240" w:lineRule="auto"/>
              <w:ind w:firstLine="0"/>
              <w:jc w:val="center"/>
              <w:rPr>
                <w:color w:val="000000" w:themeColor="text1"/>
              </w:rPr>
            </w:pPr>
            <w:r w:rsidRPr="006B651E">
              <w:rPr>
                <w:color w:val="000000" w:themeColor="text1"/>
              </w:rPr>
              <w:t>12,30</w:t>
            </w:r>
          </w:p>
        </w:tc>
        <w:tc>
          <w:tcPr>
            <w:tcW w:w="1182" w:type="dxa"/>
          </w:tcPr>
          <w:p w:rsidR="003E1520" w:rsidRPr="006B651E" w:rsidRDefault="003E1520" w:rsidP="00C73E2B">
            <w:pPr>
              <w:spacing w:line="240" w:lineRule="auto"/>
              <w:ind w:firstLine="0"/>
              <w:jc w:val="center"/>
              <w:rPr>
                <w:color w:val="000000" w:themeColor="text1"/>
              </w:rPr>
            </w:pPr>
            <w:r w:rsidRPr="006B651E">
              <w:rPr>
                <w:color w:val="000000" w:themeColor="text1"/>
              </w:rPr>
              <w:t>1,107</w:t>
            </w:r>
          </w:p>
        </w:tc>
        <w:tc>
          <w:tcPr>
            <w:tcW w:w="1089" w:type="dxa"/>
          </w:tcPr>
          <w:p w:rsidR="003E1520" w:rsidRPr="006B651E" w:rsidRDefault="003E1520" w:rsidP="00C73E2B">
            <w:pPr>
              <w:spacing w:line="240" w:lineRule="auto"/>
              <w:ind w:firstLine="0"/>
              <w:jc w:val="center"/>
              <w:rPr>
                <w:color w:val="000000" w:themeColor="text1"/>
              </w:rPr>
            </w:pPr>
            <w:r w:rsidRPr="006B651E">
              <w:rPr>
                <w:color w:val="000000" w:themeColor="text1"/>
              </w:rPr>
              <w:t>12,30</w:t>
            </w:r>
          </w:p>
        </w:tc>
        <w:tc>
          <w:tcPr>
            <w:tcW w:w="889" w:type="dxa"/>
          </w:tcPr>
          <w:p w:rsidR="003E1520" w:rsidRPr="006B651E" w:rsidRDefault="003E1520" w:rsidP="00C73E2B">
            <w:pPr>
              <w:spacing w:line="240" w:lineRule="auto"/>
              <w:ind w:firstLine="0"/>
              <w:jc w:val="center"/>
              <w:rPr>
                <w:color w:val="000000" w:themeColor="text1"/>
              </w:rPr>
            </w:pPr>
            <w:r w:rsidRPr="006B651E">
              <w:rPr>
                <w:color w:val="000000" w:themeColor="text1"/>
              </w:rPr>
              <w:t>1,538</w:t>
            </w:r>
          </w:p>
        </w:tc>
      </w:tr>
      <w:tr w:rsidR="006B651E" w:rsidRPr="006B651E" w:rsidTr="00EE18F5">
        <w:tc>
          <w:tcPr>
            <w:tcW w:w="1317" w:type="dxa"/>
            <w:vMerge/>
          </w:tcPr>
          <w:p w:rsidR="003E1520" w:rsidRPr="006B651E" w:rsidRDefault="003E1520" w:rsidP="00C73E2B">
            <w:pPr>
              <w:spacing w:line="240" w:lineRule="auto"/>
              <w:ind w:firstLine="0"/>
              <w:jc w:val="center"/>
              <w:rPr>
                <w:color w:val="000000" w:themeColor="text1"/>
              </w:rPr>
            </w:pPr>
          </w:p>
        </w:tc>
        <w:tc>
          <w:tcPr>
            <w:tcW w:w="1742" w:type="dxa"/>
          </w:tcPr>
          <w:p w:rsidR="003E1520" w:rsidRPr="006B651E" w:rsidRDefault="003E1520" w:rsidP="00C73E2B">
            <w:pPr>
              <w:spacing w:line="240" w:lineRule="auto"/>
              <w:ind w:firstLine="0"/>
              <w:jc w:val="center"/>
              <w:rPr>
                <w:color w:val="000000" w:themeColor="text1"/>
              </w:rPr>
            </w:pPr>
            <w:r w:rsidRPr="006B651E">
              <w:rPr>
                <w:color w:val="000000" w:themeColor="text1"/>
              </w:rPr>
              <w:t>Всего</w:t>
            </w:r>
          </w:p>
        </w:tc>
        <w:tc>
          <w:tcPr>
            <w:tcW w:w="983" w:type="dxa"/>
          </w:tcPr>
          <w:p w:rsidR="003E1520" w:rsidRPr="006B651E" w:rsidRDefault="003E1520" w:rsidP="00C73E2B">
            <w:pPr>
              <w:spacing w:line="240" w:lineRule="auto"/>
              <w:ind w:firstLine="0"/>
              <w:jc w:val="center"/>
              <w:rPr>
                <w:color w:val="000000" w:themeColor="text1"/>
              </w:rPr>
            </w:pPr>
          </w:p>
        </w:tc>
        <w:tc>
          <w:tcPr>
            <w:tcW w:w="728" w:type="dxa"/>
          </w:tcPr>
          <w:p w:rsidR="003E1520" w:rsidRPr="006B651E" w:rsidRDefault="003E1520" w:rsidP="00C73E2B">
            <w:pPr>
              <w:spacing w:line="240" w:lineRule="auto"/>
              <w:ind w:firstLine="0"/>
              <w:jc w:val="center"/>
              <w:rPr>
                <w:color w:val="000000" w:themeColor="text1"/>
              </w:rPr>
            </w:pPr>
          </w:p>
        </w:tc>
        <w:tc>
          <w:tcPr>
            <w:tcW w:w="1269" w:type="dxa"/>
          </w:tcPr>
          <w:p w:rsidR="003E1520" w:rsidRPr="006B651E" w:rsidRDefault="003E1520" w:rsidP="00C73E2B">
            <w:pPr>
              <w:spacing w:line="240" w:lineRule="auto"/>
              <w:ind w:firstLine="0"/>
              <w:jc w:val="center"/>
              <w:rPr>
                <w:color w:val="000000" w:themeColor="text1"/>
              </w:rPr>
            </w:pPr>
          </w:p>
        </w:tc>
        <w:tc>
          <w:tcPr>
            <w:tcW w:w="996" w:type="dxa"/>
          </w:tcPr>
          <w:p w:rsidR="003E1520" w:rsidRPr="006B651E" w:rsidRDefault="003E1520" w:rsidP="00C73E2B">
            <w:pPr>
              <w:spacing w:line="240" w:lineRule="auto"/>
              <w:ind w:firstLine="0"/>
              <w:jc w:val="center"/>
              <w:rPr>
                <w:color w:val="000000" w:themeColor="text1"/>
              </w:rPr>
            </w:pPr>
            <w:r w:rsidRPr="006B651E">
              <w:rPr>
                <w:color w:val="000000" w:themeColor="text1"/>
              </w:rPr>
              <w:t>24,60</w:t>
            </w:r>
          </w:p>
        </w:tc>
        <w:tc>
          <w:tcPr>
            <w:tcW w:w="1182" w:type="dxa"/>
          </w:tcPr>
          <w:p w:rsidR="003E1520" w:rsidRPr="006B651E" w:rsidRDefault="003E1520" w:rsidP="00C73E2B">
            <w:pPr>
              <w:spacing w:line="240" w:lineRule="auto"/>
              <w:ind w:firstLine="0"/>
              <w:jc w:val="center"/>
              <w:rPr>
                <w:color w:val="000000" w:themeColor="text1"/>
              </w:rPr>
            </w:pPr>
            <w:r w:rsidRPr="006B651E">
              <w:rPr>
                <w:color w:val="000000" w:themeColor="text1"/>
              </w:rPr>
              <w:t>6,997</w:t>
            </w:r>
          </w:p>
        </w:tc>
        <w:tc>
          <w:tcPr>
            <w:tcW w:w="1089" w:type="dxa"/>
          </w:tcPr>
          <w:p w:rsidR="003E1520" w:rsidRPr="006B651E" w:rsidRDefault="003E1520" w:rsidP="00C73E2B">
            <w:pPr>
              <w:spacing w:line="240" w:lineRule="auto"/>
              <w:ind w:firstLine="0"/>
              <w:jc w:val="center"/>
              <w:rPr>
                <w:color w:val="000000" w:themeColor="text1"/>
              </w:rPr>
            </w:pPr>
            <w:r w:rsidRPr="006B651E">
              <w:rPr>
                <w:color w:val="000000" w:themeColor="text1"/>
              </w:rPr>
              <w:t>28,536</w:t>
            </w:r>
          </w:p>
        </w:tc>
        <w:tc>
          <w:tcPr>
            <w:tcW w:w="889" w:type="dxa"/>
          </w:tcPr>
          <w:p w:rsidR="003E1520" w:rsidRPr="006B651E" w:rsidRDefault="003E1520" w:rsidP="00C73E2B">
            <w:pPr>
              <w:spacing w:line="240" w:lineRule="auto"/>
              <w:ind w:firstLine="0"/>
              <w:jc w:val="center"/>
              <w:rPr>
                <w:color w:val="000000" w:themeColor="text1"/>
              </w:rPr>
            </w:pPr>
            <w:r w:rsidRPr="006B651E">
              <w:rPr>
                <w:color w:val="000000" w:themeColor="text1"/>
              </w:rPr>
              <w:t>3,230</w:t>
            </w:r>
          </w:p>
        </w:tc>
      </w:tr>
      <w:tr w:rsidR="006B651E" w:rsidRPr="006B651E" w:rsidTr="00C73E2B">
        <w:tc>
          <w:tcPr>
            <w:tcW w:w="10195" w:type="dxa"/>
            <w:gridSpan w:val="9"/>
          </w:tcPr>
          <w:p w:rsidR="003E1520" w:rsidRPr="006B651E" w:rsidRDefault="003E1520" w:rsidP="003E1520">
            <w:pPr>
              <w:spacing w:line="240" w:lineRule="auto"/>
              <w:ind w:firstLine="0"/>
              <w:jc w:val="center"/>
              <w:rPr>
                <w:color w:val="000000" w:themeColor="text1"/>
              </w:rPr>
            </w:pPr>
            <w:r w:rsidRPr="006B651E">
              <w:rPr>
                <w:color w:val="000000" w:themeColor="text1"/>
              </w:rPr>
              <w:t xml:space="preserve">д. </w:t>
            </w:r>
            <w:proofErr w:type="spellStart"/>
            <w:r w:rsidRPr="006B651E">
              <w:rPr>
                <w:color w:val="000000" w:themeColor="text1"/>
              </w:rPr>
              <w:t>Краснинка</w:t>
            </w:r>
            <w:proofErr w:type="spellEnd"/>
          </w:p>
        </w:tc>
      </w:tr>
      <w:tr w:rsidR="006B651E" w:rsidRPr="006B651E" w:rsidTr="00EE18F5">
        <w:tc>
          <w:tcPr>
            <w:tcW w:w="1317" w:type="dxa"/>
            <w:vMerge w:val="restart"/>
          </w:tcPr>
          <w:p w:rsidR="003E1520" w:rsidRPr="006B651E" w:rsidRDefault="003E1520" w:rsidP="003E1520">
            <w:pPr>
              <w:spacing w:line="240" w:lineRule="auto"/>
              <w:ind w:firstLine="0"/>
              <w:jc w:val="center"/>
              <w:rPr>
                <w:color w:val="000000" w:themeColor="text1"/>
              </w:rPr>
            </w:pPr>
            <w:r w:rsidRPr="006B651E">
              <w:rPr>
                <w:color w:val="000000" w:themeColor="text1"/>
              </w:rPr>
              <w:t>Расчетный срок до 2032 г.</w:t>
            </w: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Хоз</w:t>
            </w:r>
            <w:proofErr w:type="gramStart"/>
            <w:r w:rsidRPr="006B651E">
              <w:rPr>
                <w:color w:val="000000" w:themeColor="text1"/>
              </w:rPr>
              <w:t>.-</w:t>
            </w:r>
            <w:proofErr w:type="gramEnd"/>
            <w:r w:rsidRPr="006B651E">
              <w:rPr>
                <w:color w:val="000000" w:themeColor="text1"/>
              </w:rPr>
              <w:t>питьевые нужды</w:t>
            </w:r>
          </w:p>
        </w:tc>
        <w:tc>
          <w:tcPr>
            <w:tcW w:w="983" w:type="dxa"/>
          </w:tcPr>
          <w:p w:rsidR="003E1520" w:rsidRPr="006B651E" w:rsidRDefault="003E1520" w:rsidP="003E1520">
            <w:pPr>
              <w:spacing w:line="240" w:lineRule="auto"/>
              <w:ind w:firstLine="0"/>
              <w:jc w:val="center"/>
              <w:rPr>
                <w:color w:val="000000" w:themeColor="text1"/>
              </w:rPr>
            </w:pPr>
            <w:r w:rsidRPr="006B651E">
              <w:rPr>
                <w:color w:val="000000" w:themeColor="text1"/>
              </w:rPr>
              <w:t>чел.</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rPr>
              <w:t>205</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50</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10,25</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3,741</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12,30</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1,281</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Неучтенные расходы</w:t>
            </w:r>
          </w:p>
        </w:tc>
        <w:tc>
          <w:tcPr>
            <w:tcW w:w="983" w:type="dxa"/>
          </w:tcPr>
          <w:p w:rsidR="003E1520" w:rsidRPr="006B651E" w:rsidRDefault="003E1520" w:rsidP="003E1520">
            <w:pPr>
              <w:spacing w:line="240" w:lineRule="auto"/>
              <w:ind w:firstLine="0"/>
              <w:jc w:val="center"/>
              <w:rPr>
                <w:color w:val="000000" w:themeColor="text1"/>
              </w:rPr>
            </w:pPr>
            <w:r w:rsidRPr="006B651E">
              <w:rPr>
                <w:rFonts w:ascii="TimesNewRoman" w:eastAsia="TimesNewRoman" w:hAnsi="Calibri" w:cs="TimesNewRoman"/>
                <w:color w:val="000000" w:themeColor="text1"/>
                <w:sz w:val="22"/>
                <w:lang w:eastAsia="ru-RU"/>
              </w:rPr>
              <w:t>%</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10</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1,025</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0,374</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1,23</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0,128</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Полив</w:t>
            </w:r>
          </w:p>
        </w:tc>
        <w:tc>
          <w:tcPr>
            <w:tcW w:w="983" w:type="dxa"/>
          </w:tcPr>
          <w:p w:rsidR="003E1520" w:rsidRPr="006B651E" w:rsidRDefault="003E1520" w:rsidP="003E1520">
            <w:pPr>
              <w:spacing w:line="240" w:lineRule="auto"/>
              <w:ind w:firstLine="0"/>
              <w:jc w:val="center"/>
              <w:rPr>
                <w:color w:val="000000" w:themeColor="text1"/>
              </w:rPr>
            </w:pPr>
            <w:r w:rsidRPr="006B651E">
              <w:rPr>
                <w:color w:val="000000" w:themeColor="text1"/>
              </w:rPr>
              <w:t>чел.</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rPr>
              <w:t>205</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50</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10,25</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0,923</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10,25</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1,281</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Всего</w:t>
            </w:r>
          </w:p>
        </w:tc>
        <w:tc>
          <w:tcPr>
            <w:tcW w:w="983" w:type="dxa"/>
          </w:tcPr>
          <w:p w:rsidR="003E1520" w:rsidRPr="006B651E" w:rsidRDefault="003E1520" w:rsidP="003E1520">
            <w:pPr>
              <w:spacing w:line="240" w:lineRule="auto"/>
              <w:ind w:firstLine="0"/>
              <w:jc w:val="center"/>
              <w:rPr>
                <w:color w:val="000000" w:themeColor="text1"/>
              </w:rPr>
            </w:pPr>
          </w:p>
        </w:tc>
        <w:tc>
          <w:tcPr>
            <w:tcW w:w="728" w:type="dxa"/>
          </w:tcPr>
          <w:p w:rsidR="003E1520" w:rsidRPr="006B651E" w:rsidRDefault="003E1520" w:rsidP="003E1520">
            <w:pPr>
              <w:spacing w:line="240" w:lineRule="auto"/>
              <w:ind w:firstLine="0"/>
              <w:jc w:val="center"/>
              <w:rPr>
                <w:color w:val="000000" w:themeColor="text1"/>
              </w:rPr>
            </w:pPr>
          </w:p>
        </w:tc>
        <w:tc>
          <w:tcPr>
            <w:tcW w:w="1269" w:type="dxa"/>
          </w:tcPr>
          <w:p w:rsidR="003E1520" w:rsidRPr="006B651E" w:rsidRDefault="003E1520" w:rsidP="003E1520">
            <w:pPr>
              <w:spacing w:line="240" w:lineRule="auto"/>
              <w:ind w:firstLine="0"/>
              <w:jc w:val="center"/>
              <w:rPr>
                <w:color w:val="000000" w:themeColor="text1"/>
              </w:rPr>
            </w:pP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21,525</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5,038</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60,20</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2,690</w:t>
            </w:r>
          </w:p>
        </w:tc>
      </w:tr>
      <w:tr w:rsidR="006B651E" w:rsidRPr="006B651E" w:rsidTr="00C73E2B">
        <w:tc>
          <w:tcPr>
            <w:tcW w:w="10195" w:type="dxa"/>
            <w:gridSpan w:val="9"/>
          </w:tcPr>
          <w:p w:rsidR="003E1520" w:rsidRPr="006B651E" w:rsidRDefault="003E1520" w:rsidP="003E1520">
            <w:pPr>
              <w:spacing w:line="240" w:lineRule="auto"/>
              <w:ind w:firstLine="0"/>
              <w:jc w:val="center"/>
              <w:rPr>
                <w:color w:val="000000" w:themeColor="text1"/>
              </w:rPr>
            </w:pPr>
            <w:r w:rsidRPr="006B651E">
              <w:rPr>
                <w:color w:val="000000" w:themeColor="text1"/>
              </w:rPr>
              <w:t>д.</w:t>
            </w:r>
            <w:r w:rsidR="00D173DC">
              <w:rPr>
                <w:color w:val="000000" w:themeColor="text1"/>
              </w:rPr>
              <w:t xml:space="preserve"> </w:t>
            </w:r>
            <w:r w:rsidRPr="006B651E">
              <w:rPr>
                <w:color w:val="000000" w:themeColor="text1"/>
              </w:rPr>
              <w:t>Новогеоргиевка</w:t>
            </w:r>
          </w:p>
        </w:tc>
      </w:tr>
      <w:tr w:rsidR="006B651E" w:rsidRPr="006B651E" w:rsidTr="00EE18F5">
        <w:tc>
          <w:tcPr>
            <w:tcW w:w="1317" w:type="dxa"/>
            <w:vMerge w:val="restart"/>
          </w:tcPr>
          <w:p w:rsidR="003E1520" w:rsidRPr="006B651E" w:rsidRDefault="003E1520" w:rsidP="003E1520">
            <w:pPr>
              <w:spacing w:line="240" w:lineRule="auto"/>
              <w:ind w:firstLine="0"/>
              <w:jc w:val="center"/>
              <w:rPr>
                <w:color w:val="000000" w:themeColor="text1"/>
              </w:rPr>
            </w:pPr>
            <w:r w:rsidRPr="006B651E">
              <w:rPr>
                <w:color w:val="000000" w:themeColor="text1"/>
              </w:rPr>
              <w:t>Расчетный срок до 2032 г.</w:t>
            </w: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Хоз</w:t>
            </w:r>
            <w:proofErr w:type="gramStart"/>
            <w:r w:rsidRPr="006B651E">
              <w:rPr>
                <w:color w:val="000000" w:themeColor="text1"/>
              </w:rPr>
              <w:t>.-</w:t>
            </w:r>
            <w:proofErr w:type="gramEnd"/>
            <w:r w:rsidRPr="006B651E">
              <w:rPr>
                <w:color w:val="000000" w:themeColor="text1"/>
              </w:rPr>
              <w:t>питьевые нужды</w:t>
            </w:r>
          </w:p>
        </w:tc>
        <w:tc>
          <w:tcPr>
            <w:tcW w:w="983" w:type="dxa"/>
          </w:tcPr>
          <w:p w:rsidR="003E1520" w:rsidRPr="006B651E" w:rsidRDefault="003E1520" w:rsidP="003E1520">
            <w:pPr>
              <w:spacing w:line="240" w:lineRule="auto"/>
              <w:ind w:firstLine="0"/>
              <w:jc w:val="center"/>
              <w:rPr>
                <w:color w:val="000000" w:themeColor="text1"/>
              </w:rPr>
            </w:pPr>
            <w:r w:rsidRPr="006B651E">
              <w:rPr>
                <w:color w:val="000000" w:themeColor="text1"/>
              </w:rPr>
              <w:t>чел.</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rPr>
              <w:t>178</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50</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8,90</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3,249</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10,68</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1,298</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Неучтенные расходы</w:t>
            </w:r>
          </w:p>
        </w:tc>
        <w:tc>
          <w:tcPr>
            <w:tcW w:w="983" w:type="dxa"/>
          </w:tcPr>
          <w:p w:rsidR="003E1520" w:rsidRPr="006B651E" w:rsidRDefault="003E1520" w:rsidP="003E1520">
            <w:pPr>
              <w:spacing w:line="240" w:lineRule="auto"/>
              <w:ind w:firstLine="0"/>
              <w:jc w:val="center"/>
              <w:rPr>
                <w:color w:val="000000" w:themeColor="text1"/>
              </w:rPr>
            </w:pPr>
            <w:r w:rsidRPr="006B651E">
              <w:rPr>
                <w:rFonts w:ascii="TimesNewRoman" w:eastAsia="TimesNewRoman" w:hAnsi="Calibri" w:cs="TimesNewRoman"/>
                <w:color w:val="000000" w:themeColor="text1"/>
                <w:sz w:val="22"/>
                <w:lang w:eastAsia="ru-RU"/>
              </w:rPr>
              <w:t>%</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10</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0,89</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0,325</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1,068</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0,107</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Полив</w:t>
            </w:r>
          </w:p>
        </w:tc>
        <w:tc>
          <w:tcPr>
            <w:tcW w:w="983" w:type="dxa"/>
          </w:tcPr>
          <w:p w:rsidR="003E1520" w:rsidRPr="006B651E" w:rsidRDefault="003E1520" w:rsidP="003E1520">
            <w:pPr>
              <w:spacing w:line="240" w:lineRule="auto"/>
              <w:ind w:firstLine="0"/>
              <w:jc w:val="center"/>
              <w:rPr>
                <w:color w:val="000000" w:themeColor="text1"/>
              </w:rPr>
            </w:pPr>
            <w:r w:rsidRPr="006B651E">
              <w:rPr>
                <w:color w:val="000000" w:themeColor="text1"/>
              </w:rPr>
              <w:t>чел.</w:t>
            </w:r>
          </w:p>
        </w:tc>
        <w:tc>
          <w:tcPr>
            <w:tcW w:w="728" w:type="dxa"/>
          </w:tcPr>
          <w:p w:rsidR="003E1520" w:rsidRPr="006B651E" w:rsidRDefault="003E1520" w:rsidP="003E1520">
            <w:pPr>
              <w:spacing w:line="240" w:lineRule="auto"/>
              <w:ind w:firstLine="0"/>
              <w:jc w:val="center"/>
              <w:rPr>
                <w:color w:val="000000" w:themeColor="text1"/>
              </w:rPr>
            </w:pPr>
            <w:r w:rsidRPr="006B651E">
              <w:rPr>
                <w:color w:val="000000" w:themeColor="text1"/>
              </w:rPr>
              <w:t>178</w:t>
            </w:r>
          </w:p>
        </w:tc>
        <w:tc>
          <w:tcPr>
            <w:tcW w:w="1269" w:type="dxa"/>
          </w:tcPr>
          <w:p w:rsidR="003E1520" w:rsidRPr="006B651E" w:rsidRDefault="003E1520" w:rsidP="003E1520">
            <w:pPr>
              <w:spacing w:line="240" w:lineRule="auto"/>
              <w:ind w:firstLine="0"/>
              <w:jc w:val="center"/>
              <w:rPr>
                <w:color w:val="000000" w:themeColor="text1"/>
              </w:rPr>
            </w:pPr>
            <w:r w:rsidRPr="006B651E">
              <w:rPr>
                <w:color w:val="000000" w:themeColor="text1"/>
                <w:lang w:val="en-US"/>
              </w:rPr>
              <w:t>50</w:t>
            </w: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8,90</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0,801</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8,90</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1,113</w:t>
            </w:r>
          </w:p>
        </w:tc>
      </w:tr>
      <w:tr w:rsidR="006B651E" w:rsidRPr="006B651E" w:rsidTr="00EE18F5">
        <w:tc>
          <w:tcPr>
            <w:tcW w:w="1317" w:type="dxa"/>
            <w:vMerge/>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r w:rsidRPr="006B651E">
              <w:rPr>
                <w:color w:val="000000" w:themeColor="text1"/>
              </w:rPr>
              <w:t>Всего</w:t>
            </w:r>
          </w:p>
        </w:tc>
        <w:tc>
          <w:tcPr>
            <w:tcW w:w="983" w:type="dxa"/>
          </w:tcPr>
          <w:p w:rsidR="003E1520" w:rsidRPr="006B651E" w:rsidRDefault="003E1520" w:rsidP="003E1520">
            <w:pPr>
              <w:spacing w:line="240" w:lineRule="auto"/>
              <w:ind w:firstLine="0"/>
              <w:jc w:val="center"/>
              <w:rPr>
                <w:color w:val="000000" w:themeColor="text1"/>
              </w:rPr>
            </w:pPr>
          </w:p>
        </w:tc>
        <w:tc>
          <w:tcPr>
            <w:tcW w:w="728" w:type="dxa"/>
          </w:tcPr>
          <w:p w:rsidR="003E1520" w:rsidRPr="006B651E" w:rsidRDefault="003E1520" w:rsidP="003E1520">
            <w:pPr>
              <w:spacing w:line="240" w:lineRule="auto"/>
              <w:ind w:firstLine="0"/>
              <w:jc w:val="center"/>
              <w:rPr>
                <w:color w:val="000000" w:themeColor="text1"/>
              </w:rPr>
            </w:pPr>
          </w:p>
        </w:tc>
        <w:tc>
          <w:tcPr>
            <w:tcW w:w="1269" w:type="dxa"/>
          </w:tcPr>
          <w:p w:rsidR="003E1520" w:rsidRPr="006B651E" w:rsidRDefault="003E1520" w:rsidP="003E1520">
            <w:pPr>
              <w:spacing w:line="240" w:lineRule="auto"/>
              <w:ind w:firstLine="0"/>
              <w:jc w:val="center"/>
              <w:rPr>
                <w:color w:val="000000" w:themeColor="text1"/>
              </w:rPr>
            </w:pP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17,801</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4,375</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51,43</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2,518</w:t>
            </w:r>
          </w:p>
        </w:tc>
      </w:tr>
      <w:tr w:rsidR="006B651E" w:rsidRPr="006B651E" w:rsidTr="00EE18F5">
        <w:tc>
          <w:tcPr>
            <w:tcW w:w="1317" w:type="dxa"/>
          </w:tcPr>
          <w:p w:rsidR="003E1520" w:rsidRPr="006B651E" w:rsidRDefault="003E1520" w:rsidP="003E1520">
            <w:pPr>
              <w:spacing w:line="240" w:lineRule="auto"/>
              <w:ind w:firstLine="0"/>
              <w:jc w:val="center"/>
              <w:rPr>
                <w:color w:val="000000" w:themeColor="text1"/>
              </w:rPr>
            </w:pPr>
          </w:p>
        </w:tc>
        <w:tc>
          <w:tcPr>
            <w:tcW w:w="1742" w:type="dxa"/>
          </w:tcPr>
          <w:p w:rsidR="003E1520" w:rsidRPr="006B651E" w:rsidRDefault="003E1520" w:rsidP="003E1520">
            <w:pPr>
              <w:spacing w:line="240" w:lineRule="auto"/>
              <w:ind w:firstLine="0"/>
              <w:jc w:val="center"/>
              <w:rPr>
                <w:color w:val="000000" w:themeColor="text1"/>
              </w:rPr>
            </w:pPr>
          </w:p>
        </w:tc>
        <w:tc>
          <w:tcPr>
            <w:tcW w:w="983" w:type="dxa"/>
          </w:tcPr>
          <w:p w:rsidR="003E1520" w:rsidRPr="006B651E" w:rsidRDefault="003E1520" w:rsidP="003E1520">
            <w:pPr>
              <w:spacing w:line="240" w:lineRule="auto"/>
              <w:ind w:firstLine="0"/>
              <w:jc w:val="center"/>
              <w:rPr>
                <w:color w:val="000000" w:themeColor="text1"/>
              </w:rPr>
            </w:pPr>
          </w:p>
        </w:tc>
        <w:tc>
          <w:tcPr>
            <w:tcW w:w="728" w:type="dxa"/>
          </w:tcPr>
          <w:p w:rsidR="003E1520" w:rsidRPr="006B651E" w:rsidRDefault="003E1520" w:rsidP="003E1520">
            <w:pPr>
              <w:spacing w:line="240" w:lineRule="auto"/>
              <w:ind w:firstLine="0"/>
              <w:jc w:val="center"/>
              <w:rPr>
                <w:color w:val="000000" w:themeColor="text1"/>
              </w:rPr>
            </w:pPr>
          </w:p>
        </w:tc>
        <w:tc>
          <w:tcPr>
            <w:tcW w:w="1269" w:type="dxa"/>
          </w:tcPr>
          <w:p w:rsidR="003E1520" w:rsidRPr="006B651E" w:rsidRDefault="003E1520" w:rsidP="003E1520">
            <w:pPr>
              <w:spacing w:line="240" w:lineRule="auto"/>
              <w:ind w:firstLine="0"/>
              <w:jc w:val="center"/>
              <w:rPr>
                <w:color w:val="000000" w:themeColor="text1"/>
              </w:rPr>
            </w:pPr>
          </w:p>
        </w:tc>
        <w:tc>
          <w:tcPr>
            <w:tcW w:w="996" w:type="dxa"/>
          </w:tcPr>
          <w:p w:rsidR="003E1520" w:rsidRPr="006B651E" w:rsidRDefault="003E1520" w:rsidP="003E1520">
            <w:pPr>
              <w:spacing w:line="240" w:lineRule="auto"/>
              <w:ind w:firstLine="0"/>
              <w:jc w:val="center"/>
              <w:rPr>
                <w:color w:val="000000" w:themeColor="text1"/>
              </w:rPr>
            </w:pPr>
            <w:r w:rsidRPr="006B651E">
              <w:rPr>
                <w:color w:val="000000" w:themeColor="text1"/>
              </w:rPr>
              <w:t>144,357</w:t>
            </w:r>
          </w:p>
        </w:tc>
        <w:tc>
          <w:tcPr>
            <w:tcW w:w="1182" w:type="dxa"/>
          </w:tcPr>
          <w:p w:rsidR="003E1520" w:rsidRPr="006B651E" w:rsidRDefault="003E1520" w:rsidP="003E1520">
            <w:pPr>
              <w:spacing w:line="240" w:lineRule="auto"/>
              <w:ind w:firstLine="0"/>
              <w:jc w:val="center"/>
              <w:rPr>
                <w:color w:val="000000" w:themeColor="text1"/>
              </w:rPr>
            </w:pPr>
            <w:r w:rsidRPr="006B651E">
              <w:rPr>
                <w:color w:val="000000" w:themeColor="text1"/>
              </w:rPr>
              <w:t>35,235</w:t>
            </w:r>
          </w:p>
        </w:tc>
        <w:tc>
          <w:tcPr>
            <w:tcW w:w="1089" w:type="dxa"/>
          </w:tcPr>
          <w:p w:rsidR="003E1520" w:rsidRPr="006B651E" w:rsidRDefault="003E1520" w:rsidP="003E1520">
            <w:pPr>
              <w:spacing w:line="240" w:lineRule="auto"/>
              <w:ind w:firstLine="0"/>
              <w:jc w:val="center"/>
              <w:rPr>
                <w:color w:val="000000" w:themeColor="text1"/>
              </w:rPr>
            </w:pPr>
            <w:r w:rsidRPr="006B651E">
              <w:rPr>
                <w:color w:val="000000" w:themeColor="text1"/>
              </w:rPr>
              <w:t>229,022</w:t>
            </w:r>
          </w:p>
        </w:tc>
        <w:tc>
          <w:tcPr>
            <w:tcW w:w="889" w:type="dxa"/>
          </w:tcPr>
          <w:p w:rsidR="003E1520" w:rsidRPr="006B651E" w:rsidRDefault="003E1520" w:rsidP="003E1520">
            <w:pPr>
              <w:spacing w:line="240" w:lineRule="auto"/>
              <w:ind w:firstLine="0"/>
              <w:jc w:val="center"/>
              <w:rPr>
                <w:color w:val="000000" w:themeColor="text1"/>
              </w:rPr>
            </w:pPr>
            <w:r w:rsidRPr="006B651E">
              <w:rPr>
                <w:color w:val="000000" w:themeColor="text1"/>
              </w:rPr>
              <w:t>16,737</w:t>
            </w:r>
          </w:p>
        </w:tc>
      </w:tr>
    </w:tbl>
    <w:p w:rsidR="00236B63" w:rsidRPr="004460C6" w:rsidRDefault="00236B63" w:rsidP="00596634">
      <w:pPr>
        <w:spacing w:after="120"/>
        <w:jc w:val="right"/>
      </w:pPr>
    </w:p>
    <w:p w:rsidR="009932BF" w:rsidRPr="006B651E" w:rsidRDefault="009932BF" w:rsidP="009932BF">
      <w:pPr>
        <w:pStyle w:val="2"/>
        <w:rPr>
          <w:color w:val="000000" w:themeColor="text1"/>
          <w:szCs w:val="22"/>
        </w:rPr>
      </w:pPr>
      <w:bookmarkStart w:id="58" w:name="_Toc140837645"/>
      <w:r w:rsidRPr="006B651E">
        <w:rPr>
          <w:color w:val="000000" w:themeColor="text1"/>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58"/>
    </w:p>
    <w:p w:rsidR="00ED0C85" w:rsidRPr="006B651E" w:rsidRDefault="00ED0C85" w:rsidP="005338EE">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9C0AB8" w:rsidRPr="006B651E">
        <w:rPr>
          <w:color w:val="000000" w:themeColor="text1"/>
          <w:szCs w:val="26"/>
        </w:rPr>
        <w:t xml:space="preserve"> </w:t>
      </w:r>
      <w:r w:rsidR="005338EE" w:rsidRPr="006B651E">
        <w:rPr>
          <w:color w:val="000000" w:themeColor="text1"/>
        </w:rPr>
        <w:t xml:space="preserve">централизованная система </w:t>
      </w:r>
      <w:r w:rsidR="009932BF" w:rsidRPr="006B651E">
        <w:rPr>
          <w:color w:val="000000" w:themeColor="text1"/>
        </w:rPr>
        <w:t xml:space="preserve">горячего водоснабжения </w:t>
      </w:r>
      <w:r w:rsidR="005338EE" w:rsidRPr="006B651E">
        <w:rPr>
          <w:color w:val="000000" w:themeColor="text1"/>
        </w:rPr>
        <w:t>отсутствует.</w:t>
      </w:r>
    </w:p>
    <w:p w:rsidR="009932BF" w:rsidRPr="006B651E" w:rsidRDefault="009932BF" w:rsidP="009932BF">
      <w:pPr>
        <w:pStyle w:val="2"/>
        <w:rPr>
          <w:color w:val="000000" w:themeColor="text1"/>
          <w:szCs w:val="22"/>
        </w:rPr>
      </w:pPr>
      <w:bookmarkStart w:id="59" w:name="_Toc140837646"/>
      <w:r w:rsidRPr="006B651E">
        <w:rPr>
          <w:color w:val="000000" w:themeColor="text1"/>
        </w:rPr>
        <w:t>Сведения о фактическом и ожидаемом потреблении воды (годовое, среднесуточное, максимальное суточное)</w:t>
      </w:r>
      <w:bookmarkEnd w:id="59"/>
    </w:p>
    <w:p w:rsidR="00617A74" w:rsidRPr="006B651E" w:rsidRDefault="00617A74" w:rsidP="00617A74">
      <w:pPr>
        <w:spacing w:after="0"/>
        <w:rPr>
          <w:color w:val="000000" w:themeColor="text1"/>
        </w:rPr>
      </w:pPr>
      <w:r w:rsidRPr="006B651E">
        <w:rPr>
          <w:color w:val="000000" w:themeColor="text1"/>
        </w:rPr>
        <w:t>Фактическое потребление (реализация) воды за 20</w:t>
      </w:r>
      <w:r w:rsidR="00091305" w:rsidRPr="006B651E">
        <w:rPr>
          <w:color w:val="000000" w:themeColor="text1"/>
        </w:rPr>
        <w:t>2</w:t>
      </w:r>
      <w:r w:rsidR="00B669DF" w:rsidRPr="006B651E">
        <w:rPr>
          <w:color w:val="000000" w:themeColor="text1"/>
        </w:rPr>
        <w:t>2</w:t>
      </w:r>
      <w:r w:rsidR="00091305" w:rsidRPr="006B651E">
        <w:rPr>
          <w:color w:val="000000" w:themeColor="text1"/>
        </w:rPr>
        <w:t xml:space="preserve"> </w:t>
      </w:r>
      <w:r w:rsidRPr="006B651E">
        <w:rPr>
          <w:color w:val="000000" w:themeColor="text1"/>
        </w:rPr>
        <w:t>год</w:t>
      </w:r>
      <w:r w:rsidR="00091305" w:rsidRPr="006B651E">
        <w:rPr>
          <w:color w:val="000000" w:themeColor="text1"/>
        </w:rPr>
        <w:t xml:space="preserve"> с</w:t>
      </w:r>
      <w:r w:rsidRPr="006B651E">
        <w:rPr>
          <w:color w:val="000000" w:themeColor="text1"/>
        </w:rPr>
        <w:t xml:space="preserve">оставило </w:t>
      </w:r>
      <w:r w:rsidR="00444DFA" w:rsidRPr="002B4452">
        <w:rPr>
          <w:color w:val="000000" w:themeColor="text1"/>
        </w:rPr>
        <w:t>19,57</w:t>
      </w:r>
      <w:r w:rsidR="00B669DF" w:rsidRPr="002B4452">
        <w:rPr>
          <w:color w:val="000000" w:themeColor="text1"/>
        </w:rPr>
        <w:t xml:space="preserve"> </w:t>
      </w:r>
      <w:r w:rsidR="000F0701" w:rsidRPr="002B4452">
        <w:rPr>
          <w:color w:val="000000" w:themeColor="text1"/>
        </w:rPr>
        <w:t>тыс. м</w:t>
      </w:r>
      <w:r w:rsidR="00357825" w:rsidRPr="002B4452">
        <w:rPr>
          <w:color w:val="000000" w:themeColor="text1"/>
          <w:vertAlign w:val="superscript"/>
        </w:rPr>
        <w:t>3</w:t>
      </w:r>
      <w:r w:rsidR="00357825" w:rsidRPr="002B4452">
        <w:rPr>
          <w:color w:val="000000" w:themeColor="text1"/>
        </w:rPr>
        <w:t>/год.</w:t>
      </w:r>
    </w:p>
    <w:p w:rsidR="009932BF" w:rsidRDefault="009932BF" w:rsidP="009932BF">
      <w:pPr>
        <w:pStyle w:val="2"/>
      </w:pPr>
      <w:bookmarkStart w:id="60" w:name="_Toc140837647"/>
      <w:r w:rsidRPr="004460C6">
        <w:t>Описание территориальной структуры потребления горячей, питьевой, технической воды по технологическим зонам</w:t>
      </w:r>
      <w:bookmarkEnd w:id="60"/>
    </w:p>
    <w:tbl>
      <w:tblPr>
        <w:tblW w:w="490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9"/>
        <w:gridCol w:w="1702"/>
        <w:gridCol w:w="1704"/>
        <w:gridCol w:w="1702"/>
      </w:tblGrid>
      <w:tr w:rsidR="00540398" w:rsidRPr="00847B87" w:rsidTr="006B651E">
        <w:trPr>
          <w:trHeight w:val="262"/>
        </w:trPr>
        <w:tc>
          <w:tcPr>
            <w:tcW w:w="2500" w:type="pct"/>
            <w:vMerge w:val="restart"/>
            <w:shd w:val="clear" w:color="auto" w:fill="auto"/>
            <w:vAlign w:val="center"/>
            <w:hideMark/>
          </w:tcPr>
          <w:p w:rsidR="00540398" w:rsidRPr="00847B87" w:rsidRDefault="00540398" w:rsidP="00C73E2B">
            <w:pPr>
              <w:pStyle w:val="afffe"/>
              <w:rPr>
                <w:b/>
                <w:sz w:val="22"/>
                <w:szCs w:val="22"/>
              </w:rPr>
            </w:pPr>
            <w:r w:rsidRPr="00847B87">
              <w:rPr>
                <w:b/>
                <w:sz w:val="22"/>
                <w:szCs w:val="22"/>
              </w:rPr>
              <w:t>Населенный пункт</w:t>
            </w:r>
          </w:p>
        </w:tc>
        <w:tc>
          <w:tcPr>
            <w:tcW w:w="2500" w:type="pct"/>
            <w:gridSpan w:val="3"/>
            <w:shd w:val="clear" w:color="auto" w:fill="auto"/>
            <w:vAlign w:val="center"/>
          </w:tcPr>
          <w:p w:rsidR="00540398" w:rsidRPr="00847B87" w:rsidRDefault="00540398" w:rsidP="00C73E2B">
            <w:pPr>
              <w:pStyle w:val="afffe"/>
              <w:rPr>
                <w:b/>
                <w:sz w:val="22"/>
                <w:szCs w:val="22"/>
              </w:rPr>
            </w:pPr>
            <w:r w:rsidRPr="00847B87">
              <w:rPr>
                <w:b/>
                <w:sz w:val="22"/>
                <w:szCs w:val="22"/>
              </w:rPr>
              <w:t>Подача воды</w:t>
            </w:r>
            <w:bookmarkStart w:id="61" w:name="RANGE!D2"/>
            <w:r>
              <w:rPr>
                <w:b/>
                <w:sz w:val="22"/>
                <w:szCs w:val="22"/>
              </w:rPr>
              <w:t xml:space="preserve"> 2022 год</w:t>
            </w:r>
            <w:r w:rsidRPr="00847B87">
              <w:rPr>
                <w:b/>
                <w:sz w:val="22"/>
                <w:szCs w:val="22"/>
              </w:rPr>
              <w:t>, м</w:t>
            </w:r>
            <w:r w:rsidRPr="00847B87">
              <w:rPr>
                <w:b/>
                <w:sz w:val="22"/>
                <w:szCs w:val="22"/>
                <w:vertAlign w:val="superscript"/>
              </w:rPr>
              <w:t>3</w:t>
            </w:r>
            <w:r w:rsidRPr="00847B87">
              <w:rPr>
                <w:b/>
                <w:sz w:val="22"/>
                <w:szCs w:val="22"/>
              </w:rPr>
              <w:t>/год</w:t>
            </w:r>
            <w:bookmarkEnd w:id="61"/>
          </w:p>
        </w:tc>
      </w:tr>
      <w:tr w:rsidR="00540398" w:rsidRPr="00847B87" w:rsidTr="006B651E">
        <w:trPr>
          <w:trHeight w:val="178"/>
        </w:trPr>
        <w:tc>
          <w:tcPr>
            <w:tcW w:w="2500" w:type="pct"/>
            <w:vMerge/>
            <w:shd w:val="clear" w:color="auto" w:fill="auto"/>
            <w:vAlign w:val="center"/>
            <w:hideMark/>
          </w:tcPr>
          <w:p w:rsidR="00540398" w:rsidRPr="00847B87" w:rsidRDefault="00540398" w:rsidP="00C73E2B">
            <w:pPr>
              <w:pStyle w:val="afffe"/>
              <w:rPr>
                <w:b/>
                <w:sz w:val="22"/>
                <w:szCs w:val="22"/>
              </w:rPr>
            </w:pPr>
          </w:p>
        </w:tc>
        <w:tc>
          <w:tcPr>
            <w:tcW w:w="833" w:type="pct"/>
            <w:shd w:val="clear" w:color="auto" w:fill="auto"/>
            <w:vAlign w:val="center"/>
            <w:hideMark/>
          </w:tcPr>
          <w:p w:rsidR="00540398" w:rsidRPr="00710F2D" w:rsidRDefault="00540398" w:rsidP="00C73E2B">
            <w:pPr>
              <w:jc w:val="center"/>
              <w:rPr>
                <w:b/>
                <w:sz w:val="22"/>
              </w:rPr>
            </w:pPr>
            <w:r>
              <w:rPr>
                <w:b/>
                <w:sz w:val="22"/>
              </w:rPr>
              <w:t>ХВС</w:t>
            </w:r>
          </w:p>
        </w:tc>
        <w:tc>
          <w:tcPr>
            <w:tcW w:w="834" w:type="pct"/>
            <w:shd w:val="clear" w:color="auto" w:fill="auto"/>
            <w:vAlign w:val="center"/>
          </w:tcPr>
          <w:p w:rsidR="00540398" w:rsidRPr="00710F2D" w:rsidRDefault="00540398" w:rsidP="00C73E2B">
            <w:pPr>
              <w:jc w:val="center"/>
              <w:rPr>
                <w:b/>
                <w:sz w:val="22"/>
              </w:rPr>
            </w:pPr>
            <w:r>
              <w:rPr>
                <w:b/>
                <w:sz w:val="22"/>
              </w:rPr>
              <w:t>ГВС</w:t>
            </w:r>
          </w:p>
        </w:tc>
        <w:tc>
          <w:tcPr>
            <w:tcW w:w="833" w:type="pct"/>
            <w:shd w:val="clear" w:color="auto" w:fill="auto"/>
            <w:vAlign w:val="center"/>
          </w:tcPr>
          <w:p w:rsidR="00540398" w:rsidRPr="00710F2D" w:rsidRDefault="00540398" w:rsidP="00C73E2B">
            <w:pPr>
              <w:jc w:val="center"/>
              <w:rPr>
                <w:b/>
                <w:sz w:val="22"/>
              </w:rPr>
            </w:pPr>
            <w:proofErr w:type="spellStart"/>
            <w:r>
              <w:rPr>
                <w:b/>
                <w:sz w:val="22"/>
              </w:rPr>
              <w:t>Технич</w:t>
            </w:r>
            <w:proofErr w:type="spellEnd"/>
            <w:r>
              <w:rPr>
                <w:b/>
                <w:sz w:val="22"/>
              </w:rPr>
              <w:t>.</w:t>
            </w:r>
          </w:p>
        </w:tc>
      </w:tr>
      <w:tr w:rsidR="00540398" w:rsidRPr="00847B87" w:rsidTr="006B651E">
        <w:trPr>
          <w:trHeight w:val="283"/>
        </w:trPr>
        <w:tc>
          <w:tcPr>
            <w:tcW w:w="2500" w:type="pct"/>
            <w:shd w:val="clear" w:color="auto" w:fill="auto"/>
            <w:vAlign w:val="center"/>
            <w:hideMark/>
          </w:tcPr>
          <w:p w:rsidR="00540398" w:rsidRPr="0098175A" w:rsidRDefault="00540398" w:rsidP="00C73E2B">
            <w:pPr>
              <w:pStyle w:val="afffe"/>
              <w:jc w:val="left"/>
              <w:rPr>
                <w:sz w:val="22"/>
                <w:szCs w:val="22"/>
              </w:rPr>
            </w:pPr>
            <w:r>
              <w:rPr>
                <w:sz w:val="22"/>
                <w:szCs w:val="22"/>
              </w:rPr>
              <w:t>Новогородка</w:t>
            </w:r>
          </w:p>
        </w:tc>
        <w:tc>
          <w:tcPr>
            <w:tcW w:w="833" w:type="pct"/>
            <w:shd w:val="clear" w:color="auto" w:fill="auto"/>
            <w:noWrap/>
            <w:vAlign w:val="center"/>
            <w:hideMark/>
          </w:tcPr>
          <w:p w:rsidR="00540398" w:rsidRPr="002B4452" w:rsidRDefault="002B4452" w:rsidP="00C73E2B">
            <w:pPr>
              <w:pStyle w:val="afffe"/>
              <w:rPr>
                <w:sz w:val="22"/>
                <w:szCs w:val="22"/>
              </w:rPr>
            </w:pPr>
            <w:r w:rsidRPr="002B4452">
              <w:rPr>
                <w:sz w:val="22"/>
                <w:szCs w:val="22"/>
              </w:rPr>
              <w:t>13,187</w:t>
            </w:r>
          </w:p>
        </w:tc>
        <w:tc>
          <w:tcPr>
            <w:tcW w:w="834" w:type="pct"/>
            <w:shd w:val="clear" w:color="auto" w:fill="auto"/>
            <w:vAlign w:val="center"/>
          </w:tcPr>
          <w:p w:rsidR="00540398" w:rsidRPr="00847B87" w:rsidRDefault="00540398" w:rsidP="00C73E2B">
            <w:pPr>
              <w:pStyle w:val="afffe"/>
              <w:rPr>
                <w:sz w:val="22"/>
                <w:szCs w:val="22"/>
              </w:rPr>
            </w:pPr>
            <w:r>
              <w:rPr>
                <w:sz w:val="22"/>
                <w:szCs w:val="22"/>
              </w:rPr>
              <w:t>0</w:t>
            </w:r>
          </w:p>
        </w:tc>
        <w:tc>
          <w:tcPr>
            <w:tcW w:w="833" w:type="pct"/>
            <w:shd w:val="clear" w:color="auto" w:fill="auto"/>
            <w:vAlign w:val="center"/>
          </w:tcPr>
          <w:p w:rsidR="00540398" w:rsidRPr="00847B87" w:rsidRDefault="00540398" w:rsidP="00C73E2B">
            <w:pPr>
              <w:pStyle w:val="afffe"/>
              <w:rPr>
                <w:sz w:val="22"/>
                <w:szCs w:val="22"/>
              </w:rPr>
            </w:pPr>
            <w:r>
              <w:rPr>
                <w:sz w:val="22"/>
                <w:szCs w:val="22"/>
              </w:rPr>
              <w:t>0</w:t>
            </w:r>
          </w:p>
        </w:tc>
      </w:tr>
      <w:tr w:rsidR="00540398" w:rsidRPr="00847B87" w:rsidTr="006B651E">
        <w:trPr>
          <w:trHeight w:val="283"/>
        </w:trPr>
        <w:tc>
          <w:tcPr>
            <w:tcW w:w="2500" w:type="pct"/>
            <w:shd w:val="clear" w:color="auto" w:fill="auto"/>
            <w:vAlign w:val="center"/>
            <w:hideMark/>
          </w:tcPr>
          <w:p w:rsidR="00540398" w:rsidRPr="0098175A" w:rsidRDefault="00540398" w:rsidP="00C73E2B">
            <w:pPr>
              <w:pStyle w:val="afffe"/>
              <w:jc w:val="left"/>
              <w:rPr>
                <w:sz w:val="22"/>
                <w:szCs w:val="22"/>
              </w:rPr>
            </w:pPr>
            <w:proofErr w:type="spellStart"/>
            <w:r>
              <w:rPr>
                <w:sz w:val="22"/>
                <w:szCs w:val="22"/>
              </w:rPr>
              <w:t>Тарака</w:t>
            </w:r>
            <w:proofErr w:type="spellEnd"/>
          </w:p>
        </w:tc>
        <w:tc>
          <w:tcPr>
            <w:tcW w:w="833" w:type="pct"/>
            <w:shd w:val="clear" w:color="auto" w:fill="auto"/>
            <w:noWrap/>
            <w:vAlign w:val="center"/>
            <w:hideMark/>
          </w:tcPr>
          <w:p w:rsidR="00540398" w:rsidRPr="002B4452" w:rsidRDefault="00540398" w:rsidP="00C73E2B">
            <w:pPr>
              <w:pStyle w:val="afffe"/>
              <w:rPr>
                <w:sz w:val="22"/>
                <w:szCs w:val="22"/>
              </w:rPr>
            </w:pPr>
            <w:r w:rsidRPr="002B4452">
              <w:rPr>
                <w:sz w:val="22"/>
                <w:szCs w:val="22"/>
              </w:rPr>
              <w:t>2,708</w:t>
            </w:r>
          </w:p>
        </w:tc>
        <w:tc>
          <w:tcPr>
            <w:tcW w:w="834" w:type="pct"/>
            <w:shd w:val="clear" w:color="auto" w:fill="auto"/>
            <w:vAlign w:val="center"/>
          </w:tcPr>
          <w:p w:rsidR="00540398" w:rsidRPr="00847B87" w:rsidRDefault="00540398" w:rsidP="00C73E2B">
            <w:pPr>
              <w:pStyle w:val="afffe"/>
              <w:rPr>
                <w:sz w:val="22"/>
                <w:szCs w:val="22"/>
              </w:rPr>
            </w:pPr>
            <w:r>
              <w:rPr>
                <w:sz w:val="22"/>
                <w:szCs w:val="22"/>
              </w:rPr>
              <w:t>0</w:t>
            </w:r>
          </w:p>
        </w:tc>
        <w:tc>
          <w:tcPr>
            <w:tcW w:w="833" w:type="pct"/>
            <w:shd w:val="clear" w:color="auto" w:fill="auto"/>
            <w:vAlign w:val="center"/>
          </w:tcPr>
          <w:p w:rsidR="00540398" w:rsidRPr="00847B87" w:rsidRDefault="00540398" w:rsidP="00C73E2B">
            <w:pPr>
              <w:pStyle w:val="afffe"/>
              <w:rPr>
                <w:sz w:val="22"/>
                <w:szCs w:val="22"/>
              </w:rPr>
            </w:pPr>
            <w:r>
              <w:rPr>
                <w:sz w:val="22"/>
                <w:szCs w:val="22"/>
              </w:rPr>
              <w:t>0</w:t>
            </w:r>
          </w:p>
        </w:tc>
      </w:tr>
      <w:tr w:rsidR="00540398" w:rsidRPr="00847B87" w:rsidTr="006B651E">
        <w:trPr>
          <w:trHeight w:val="283"/>
        </w:trPr>
        <w:tc>
          <w:tcPr>
            <w:tcW w:w="2500" w:type="pct"/>
            <w:shd w:val="clear" w:color="auto" w:fill="auto"/>
            <w:vAlign w:val="center"/>
          </w:tcPr>
          <w:p w:rsidR="00540398" w:rsidRDefault="00540398" w:rsidP="00C73E2B">
            <w:pPr>
              <w:pStyle w:val="afffe"/>
              <w:jc w:val="left"/>
              <w:rPr>
                <w:sz w:val="22"/>
                <w:szCs w:val="22"/>
              </w:rPr>
            </w:pPr>
            <w:proofErr w:type="spellStart"/>
            <w:r>
              <w:rPr>
                <w:sz w:val="22"/>
                <w:szCs w:val="22"/>
              </w:rPr>
              <w:t>Краснинка</w:t>
            </w:r>
            <w:proofErr w:type="spellEnd"/>
          </w:p>
        </w:tc>
        <w:tc>
          <w:tcPr>
            <w:tcW w:w="833" w:type="pct"/>
            <w:shd w:val="clear" w:color="auto" w:fill="auto"/>
            <w:noWrap/>
            <w:vAlign w:val="center"/>
          </w:tcPr>
          <w:p w:rsidR="00540398" w:rsidRPr="002B4452" w:rsidRDefault="00540398" w:rsidP="00C73E2B">
            <w:pPr>
              <w:pStyle w:val="afffe"/>
              <w:rPr>
                <w:sz w:val="22"/>
                <w:szCs w:val="22"/>
              </w:rPr>
            </w:pPr>
            <w:r w:rsidRPr="002B4452">
              <w:rPr>
                <w:sz w:val="22"/>
                <w:szCs w:val="22"/>
              </w:rPr>
              <w:t>1,530</w:t>
            </w:r>
          </w:p>
        </w:tc>
        <w:tc>
          <w:tcPr>
            <w:tcW w:w="834" w:type="pct"/>
            <w:shd w:val="clear" w:color="auto" w:fill="auto"/>
            <w:vAlign w:val="center"/>
          </w:tcPr>
          <w:p w:rsidR="00540398" w:rsidRPr="00847B87" w:rsidRDefault="00540398" w:rsidP="00C73E2B">
            <w:pPr>
              <w:pStyle w:val="afffe"/>
              <w:rPr>
                <w:sz w:val="22"/>
                <w:szCs w:val="22"/>
              </w:rPr>
            </w:pPr>
            <w:r>
              <w:rPr>
                <w:sz w:val="22"/>
                <w:szCs w:val="22"/>
              </w:rPr>
              <w:t>0</w:t>
            </w:r>
          </w:p>
        </w:tc>
        <w:tc>
          <w:tcPr>
            <w:tcW w:w="833" w:type="pct"/>
            <w:shd w:val="clear" w:color="auto" w:fill="auto"/>
            <w:vAlign w:val="center"/>
          </w:tcPr>
          <w:p w:rsidR="00540398" w:rsidRPr="00847B87" w:rsidRDefault="00540398" w:rsidP="00C73E2B">
            <w:pPr>
              <w:pStyle w:val="afffe"/>
              <w:rPr>
                <w:sz w:val="22"/>
                <w:szCs w:val="22"/>
              </w:rPr>
            </w:pPr>
            <w:r>
              <w:rPr>
                <w:sz w:val="22"/>
                <w:szCs w:val="22"/>
              </w:rPr>
              <w:t>0</w:t>
            </w:r>
          </w:p>
        </w:tc>
      </w:tr>
      <w:tr w:rsidR="00540398" w:rsidRPr="00847B87" w:rsidTr="006B651E">
        <w:trPr>
          <w:trHeight w:val="283"/>
        </w:trPr>
        <w:tc>
          <w:tcPr>
            <w:tcW w:w="2500" w:type="pct"/>
            <w:shd w:val="clear" w:color="auto" w:fill="auto"/>
            <w:vAlign w:val="center"/>
          </w:tcPr>
          <w:p w:rsidR="00540398" w:rsidRDefault="00540398" w:rsidP="00C73E2B">
            <w:pPr>
              <w:pStyle w:val="afffe"/>
              <w:jc w:val="left"/>
              <w:rPr>
                <w:sz w:val="22"/>
                <w:szCs w:val="22"/>
              </w:rPr>
            </w:pPr>
            <w:r>
              <w:rPr>
                <w:sz w:val="22"/>
                <w:szCs w:val="22"/>
              </w:rPr>
              <w:t>Новогеоргиевка</w:t>
            </w:r>
          </w:p>
        </w:tc>
        <w:tc>
          <w:tcPr>
            <w:tcW w:w="833" w:type="pct"/>
            <w:shd w:val="clear" w:color="auto" w:fill="auto"/>
            <w:noWrap/>
            <w:vAlign w:val="center"/>
          </w:tcPr>
          <w:p w:rsidR="00540398" w:rsidRPr="002B4452" w:rsidRDefault="00540398" w:rsidP="00C73E2B">
            <w:pPr>
              <w:pStyle w:val="afffe"/>
              <w:rPr>
                <w:sz w:val="22"/>
                <w:szCs w:val="22"/>
              </w:rPr>
            </w:pPr>
            <w:r w:rsidRPr="002B4452">
              <w:rPr>
                <w:sz w:val="22"/>
                <w:szCs w:val="22"/>
              </w:rPr>
              <w:t>2,145</w:t>
            </w:r>
          </w:p>
        </w:tc>
        <w:tc>
          <w:tcPr>
            <w:tcW w:w="834" w:type="pct"/>
            <w:shd w:val="clear" w:color="auto" w:fill="auto"/>
            <w:vAlign w:val="center"/>
          </w:tcPr>
          <w:p w:rsidR="00540398" w:rsidRPr="00847B87" w:rsidRDefault="00540398" w:rsidP="00C73E2B">
            <w:pPr>
              <w:pStyle w:val="afffe"/>
              <w:rPr>
                <w:sz w:val="22"/>
                <w:szCs w:val="22"/>
              </w:rPr>
            </w:pPr>
            <w:r>
              <w:rPr>
                <w:sz w:val="22"/>
                <w:szCs w:val="22"/>
              </w:rPr>
              <w:t>0</w:t>
            </w:r>
          </w:p>
        </w:tc>
        <w:tc>
          <w:tcPr>
            <w:tcW w:w="833" w:type="pct"/>
            <w:shd w:val="clear" w:color="auto" w:fill="auto"/>
            <w:vAlign w:val="center"/>
          </w:tcPr>
          <w:p w:rsidR="00540398" w:rsidRPr="00847B87" w:rsidRDefault="00540398" w:rsidP="00C73E2B">
            <w:pPr>
              <w:pStyle w:val="afffe"/>
              <w:rPr>
                <w:sz w:val="22"/>
                <w:szCs w:val="22"/>
              </w:rPr>
            </w:pPr>
            <w:r>
              <w:rPr>
                <w:sz w:val="22"/>
                <w:szCs w:val="22"/>
              </w:rPr>
              <w:t>0</w:t>
            </w:r>
          </w:p>
        </w:tc>
      </w:tr>
    </w:tbl>
    <w:p w:rsidR="00540398" w:rsidRPr="006B651E" w:rsidRDefault="00540398" w:rsidP="00540398">
      <w:pPr>
        <w:rPr>
          <w:color w:val="000000" w:themeColor="text1"/>
        </w:rPr>
      </w:pPr>
    </w:p>
    <w:p w:rsidR="009932BF" w:rsidRPr="006B651E" w:rsidRDefault="009932BF" w:rsidP="009932BF">
      <w:pPr>
        <w:pStyle w:val="2"/>
        <w:rPr>
          <w:color w:val="000000" w:themeColor="text1"/>
          <w:szCs w:val="22"/>
        </w:rPr>
      </w:pPr>
      <w:bookmarkStart w:id="62" w:name="_Toc140837648"/>
      <w:r w:rsidRPr="006B651E">
        <w:rPr>
          <w:rStyle w:val="FontStyle158"/>
          <w:rFonts w:eastAsia="Arial Unicode MS"/>
          <w:color w:val="000000" w:themeColor="text1"/>
          <w:sz w:val="24"/>
          <w:szCs w:val="24"/>
        </w:rPr>
        <w:t>Прогноз распределения расходов воды на водоснабжение, по типам абонентов, исходя из фактических расходов воды с учетом данных о перспективном потреблении воды абонентами</w:t>
      </w:r>
      <w:bookmarkEnd w:id="62"/>
    </w:p>
    <w:p w:rsidR="00B14996" w:rsidRPr="006B651E" w:rsidRDefault="00B14996" w:rsidP="00041994">
      <w:pPr>
        <w:spacing w:after="0"/>
        <w:rPr>
          <w:color w:val="000000" w:themeColor="text1"/>
          <w:lang w:eastAsia="zh-CN"/>
        </w:rPr>
      </w:pPr>
      <w:r w:rsidRPr="006B651E">
        <w:rPr>
          <w:color w:val="000000" w:themeColor="text1"/>
          <w:lang w:eastAsia="zh-CN"/>
        </w:rPr>
        <w:t xml:space="preserve">Оценка расходов воды на территории </w:t>
      </w:r>
      <w:r w:rsidR="00031138" w:rsidRPr="006B651E">
        <w:rPr>
          <w:color w:val="000000" w:themeColor="text1"/>
        </w:rPr>
        <w:t>Новогородского сельского поселения</w:t>
      </w:r>
      <w:r w:rsidR="009C0AB8" w:rsidRPr="006B651E">
        <w:rPr>
          <w:color w:val="000000" w:themeColor="text1"/>
          <w:szCs w:val="26"/>
        </w:rPr>
        <w:t xml:space="preserve"> </w:t>
      </w:r>
      <w:r w:rsidRPr="006B651E">
        <w:rPr>
          <w:color w:val="000000" w:themeColor="text1"/>
          <w:lang w:eastAsia="zh-CN"/>
        </w:rPr>
        <w:t xml:space="preserve">представлена в таблице </w:t>
      </w:r>
      <w:r w:rsidR="00593CBD" w:rsidRPr="006B651E">
        <w:rPr>
          <w:color w:val="000000" w:themeColor="text1"/>
          <w:lang w:eastAsia="zh-CN"/>
        </w:rPr>
        <w:t>12.</w:t>
      </w:r>
    </w:p>
    <w:p w:rsidR="00B14996" w:rsidRPr="006B651E" w:rsidRDefault="00B14996" w:rsidP="00B14996">
      <w:pPr>
        <w:spacing w:after="120"/>
        <w:ind w:firstLine="0"/>
        <w:jc w:val="right"/>
        <w:rPr>
          <w:color w:val="000000" w:themeColor="text1"/>
          <w:lang w:eastAsia="zh-CN"/>
        </w:rPr>
      </w:pPr>
      <w:r w:rsidRPr="006B651E">
        <w:rPr>
          <w:color w:val="000000" w:themeColor="text1"/>
          <w:lang w:eastAsia="zh-CN"/>
        </w:rPr>
        <w:t xml:space="preserve">Таблица </w:t>
      </w:r>
      <w:r w:rsidR="00593CBD" w:rsidRPr="006B651E">
        <w:rPr>
          <w:color w:val="000000" w:themeColor="text1"/>
          <w:lang w:eastAsia="zh-CN"/>
        </w:rPr>
        <w:t>12</w:t>
      </w:r>
    </w:p>
    <w:tbl>
      <w:tblPr>
        <w:tblW w:w="5000" w:type="pct"/>
        <w:tblLayout w:type="fixed"/>
        <w:tblCellMar>
          <w:left w:w="10" w:type="dxa"/>
          <w:right w:w="10" w:type="dxa"/>
        </w:tblCellMar>
        <w:tblLook w:val="0000" w:firstRow="0" w:lastRow="0" w:firstColumn="0" w:lastColumn="0" w:noHBand="0" w:noVBand="0"/>
      </w:tblPr>
      <w:tblGrid>
        <w:gridCol w:w="5153"/>
        <w:gridCol w:w="1360"/>
        <w:gridCol w:w="2038"/>
        <w:gridCol w:w="1734"/>
      </w:tblGrid>
      <w:tr w:rsidR="006B651E" w:rsidRPr="006B651E" w:rsidTr="006B651E">
        <w:trPr>
          <w:trHeight w:val="352"/>
        </w:trPr>
        <w:tc>
          <w:tcPr>
            <w:tcW w:w="2505"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591AEC">
            <w:pPr>
              <w:pStyle w:val="Style28"/>
              <w:spacing w:line="23" w:lineRule="atLeast"/>
              <w:jc w:val="center"/>
              <w:rPr>
                <w:b/>
                <w:color w:val="000000" w:themeColor="text1"/>
                <w:sz w:val="20"/>
                <w:szCs w:val="20"/>
              </w:rPr>
            </w:pPr>
            <w:r w:rsidRPr="006B651E">
              <w:rPr>
                <w:rStyle w:val="FontStyle162"/>
                <w:bCs/>
                <w:color w:val="000000" w:themeColor="text1"/>
                <w:sz w:val="20"/>
                <w:szCs w:val="20"/>
              </w:rPr>
              <w:t>Категория потребителей</w:t>
            </w:r>
          </w:p>
        </w:tc>
        <w:tc>
          <w:tcPr>
            <w:tcW w:w="66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591AEC">
            <w:pPr>
              <w:pStyle w:val="Style28"/>
              <w:spacing w:line="23" w:lineRule="atLeast"/>
              <w:jc w:val="center"/>
              <w:rPr>
                <w:b/>
                <w:color w:val="000000" w:themeColor="text1"/>
                <w:sz w:val="20"/>
                <w:szCs w:val="20"/>
              </w:rPr>
            </w:pPr>
            <w:r w:rsidRPr="006B651E">
              <w:rPr>
                <w:rStyle w:val="FontStyle162"/>
                <w:bCs/>
                <w:color w:val="000000" w:themeColor="text1"/>
                <w:sz w:val="20"/>
                <w:szCs w:val="20"/>
              </w:rPr>
              <w:t>Единица измерения</w:t>
            </w:r>
          </w:p>
        </w:tc>
        <w:tc>
          <w:tcPr>
            <w:tcW w:w="99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AD361A">
            <w:pPr>
              <w:pStyle w:val="Style15"/>
              <w:spacing w:line="23" w:lineRule="atLeast"/>
              <w:jc w:val="center"/>
              <w:rPr>
                <w:b/>
                <w:color w:val="000000" w:themeColor="text1"/>
                <w:sz w:val="20"/>
                <w:szCs w:val="20"/>
              </w:rPr>
            </w:pPr>
            <w:r w:rsidRPr="006B651E">
              <w:rPr>
                <w:b/>
                <w:color w:val="000000" w:themeColor="text1"/>
                <w:sz w:val="20"/>
                <w:szCs w:val="20"/>
              </w:rPr>
              <w:t>2022 год</w:t>
            </w:r>
          </w:p>
        </w:tc>
        <w:tc>
          <w:tcPr>
            <w:tcW w:w="844" w:type="pct"/>
            <w:tcBorders>
              <w:top w:val="single" w:sz="2" w:space="0" w:color="000000"/>
              <w:left w:val="single" w:sz="2" w:space="0" w:color="000000"/>
              <w:bottom w:val="single" w:sz="2" w:space="0" w:color="000000"/>
              <w:right w:val="single" w:sz="2" w:space="0" w:color="000000"/>
            </w:tcBorders>
            <w:shd w:val="clear" w:color="auto" w:fill="auto"/>
            <w:tcMar>
              <w:top w:w="0" w:type="dxa"/>
              <w:left w:w="40" w:type="dxa"/>
              <w:bottom w:w="0" w:type="dxa"/>
              <w:right w:w="40" w:type="dxa"/>
            </w:tcMar>
            <w:vAlign w:val="center"/>
          </w:tcPr>
          <w:p w:rsidR="005B34A8" w:rsidRPr="006B651E" w:rsidRDefault="005B34A8" w:rsidP="002E07DC">
            <w:pPr>
              <w:pStyle w:val="Style15"/>
              <w:spacing w:line="23" w:lineRule="atLeast"/>
              <w:jc w:val="center"/>
              <w:rPr>
                <w:b/>
                <w:color w:val="000000" w:themeColor="text1"/>
                <w:sz w:val="20"/>
                <w:szCs w:val="20"/>
              </w:rPr>
            </w:pPr>
            <w:r w:rsidRPr="006B651E">
              <w:rPr>
                <w:rStyle w:val="FontStyle163"/>
                <w:b/>
                <w:color w:val="000000" w:themeColor="text1"/>
                <w:sz w:val="20"/>
                <w:szCs w:val="20"/>
              </w:rPr>
              <w:t>Расчетный срок, 2032</w:t>
            </w:r>
            <w:r w:rsidRPr="006B651E">
              <w:rPr>
                <w:rStyle w:val="FontStyle163"/>
                <w:b/>
                <w:color w:val="000000" w:themeColor="text1"/>
              </w:rPr>
              <w:t xml:space="preserve"> </w:t>
            </w:r>
            <w:r w:rsidRPr="006B651E">
              <w:rPr>
                <w:rStyle w:val="FontStyle163"/>
                <w:b/>
                <w:color w:val="000000" w:themeColor="text1"/>
                <w:sz w:val="20"/>
                <w:szCs w:val="20"/>
              </w:rPr>
              <w:t>год</w:t>
            </w:r>
          </w:p>
        </w:tc>
      </w:tr>
      <w:tr w:rsidR="006B651E" w:rsidRPr="006B651E" w:rsidTr="006B651E">
        <w:trPr>
          <w:trHeight w:val="147"/>
        </w:trPr>
        <w:tc>
          <w:tcPr>
            <w:tcW w:w="2505"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28"/>
              <w:spacing w:line="23" w:lineRule="atLeast"/>
              <w:rPr>
                <w:color w:val="000000" w:themeColor="text1"/>
                <w:sz w:val="20"/>
                <w:szCs w:val="20"/>
              </w:rPr>
            </w:pPr>
            <w:r w:rsidRPr="006B651E">
              <w:rPr>
                <w:rStyle w:val="FontStyle162"/>
                <w:bCs/>
                <w:color w:val="000000" w:themeColor="text1"/>
                <w:sz w:val="20"/>
                <w:szCs w:val="20"/>
              </w:rPr>
              <w:t>Всего</w:t>
            </w:r>
          </w:p>
        </w:tc>
        <w:tc>
          <w:tcPr>
            <w:tcW w:w="66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jc w:val="center"/>
              <w:rPr>
                <w:color w:val="000000" w:themeColor="text1"/>
                <w:sz w:val="20"/>
                <w:szCs w:val="20"/>
              </w:rPr>
            </w:pPr>
            <w:r w:rsidRPr="006B651E">
              <w:rPr>
                <w:rStyle w:val="FontStyle163"/>
                <w:color w:val="000000" w:themeColor="text1"/>
              </w:rPr>
              <w:t xml:space="preserve">тыс. </w:t>
            </w:r>
            <w:r w:rsidRPr="006B651E">
              <w:rPr>
                <w:rStyle w:val="FontStyle163"/>
                <w:color w:val="000000" w:themeColor="text1"/>
                <w:sz w:val="20"/>
                <w:szCs w:val="20"/>
              </w:rPr>
              <w:t>м</w:t>
            </w:r>
            <w:r w:rsidRPr="006B651E">
              <w:rPr>
                <w:rStyle w:val="FontStyle163"/>
                <w:color w:val="000000" w:themeColor="text1"/>
                <w:sz w:val="20"/>
                <w:szCs w:val="20"/>
                <w:vertAlign w:val="superscript"/>
              </w:rPr>
              <w:t>3</w:t>
            </w:r>
          </w:p>
        </w:tc>
        <w:tc>
          <w:tcPr>
            <w:tcW w:w="99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80761F" w:rsidRDefault="005B34A8" w:rsidP="003065AA">
            <w:pPr>
              <w:pStyle w:val="Style15"/>
              <w:spacing w:line="23" w:lineRule="atLeast"/>
              <w:jc w:val="center"/>
              <w:rPr>
                <w:color w:val="000000" w:themeColor="text1"/>
                <w:sz w:val="20"/>
                <w:szCs w:val="20"/>
                <w:highlight w:val="yellow"/>
              </w:rPr>
            </w:pPr>
            <w:r w:rsidRPr="00CD708A">
              <w:rPr>
                <w:color w:val="000000" w:themeColor="text1"/>
                <w:sz w:val="20"/>
                <w:szCs w:val="20"/>
              </w:rPr>
              <w:t>21,2</w:t>
            </w:r>
          </w:p>
        </w:tc>
        <w:tc>
          <w:tcPr>
            <w:tcW w:w="844" w:type="pct"/>
            <w:tcBorders>
              <w:top w:val="single" w:sz="2" w:space="0" w:color="000000"/>
              <w:left w:val="single" w:sz="2" w:space="0" w:color="000000"/>
              <w:bottom w:val="single" w:sz="2" w:space="0" w:color="000000"/>
              <w:right w:val="single" w:sz="2" w:space="0" w:color="000000"/>
            </w:tcBorders>
            <w:shd w:val="clear" w:color="auto" w:fill="auto"/>
            <w:tcMar>
              <w:top w:w="0" w:type="dxa"/>
              <w:left w:w="40" w:type="dxa"/>
              <w:bottom w:w="0" w:type="dxa"/>
              <w:right w:w="40" w:type="dxa"/>
            </w:tcMar>
            <w:vAlign w:val="center"/>
          </w:tcPr>
          <w:p w:rsidR="005B34A8" w:rsidRPr="006B651E" w:rsidRDefault="005B34A8" w:rsidP="005B34A8">
            <w:pPr>
              <w:pStyle w:val="Style15"/>
              <w:spacing w:line="23" w:lineRule="atLeast"/>
              <w:jc w:val="center"/>
              <w:rPr>
                <w:color w:val="000000" w:themeColor="text1"/>
                <w:sz w:val="20"/>
                <w:szCs w:val="20"/>
              </w:rPr>
            </w:pPr>
            <w:r w:rsidRPr="006B651E">
              <w:rPr>
                <w:color w:val="000000" w:themeColor="text1"/>
                <w:sz w:val="20"/>
                <w:szCs w:val="20"/>
              </w:rPr>
              <w:t>32,325</w:t>
            </w:r>
          </w:p>
          <w:p w:rsidR="005B34A8" w:rsidRPr="006B651E" w:rsidRDefault="005B34A8" w:rsidP="005B34A8">
            <w:pPr>
              <w:pStyle w:val="Style15"/>
              <w:spacing w:line="23" w:lineRule="atLeast"/>
              <w:jc w:val="center"/>
              <w:rPr>
                <w:color w:val="000000" w:themeColor="text1"/>
                <w:sz w:val="20"/>
                <w:szCs w:val="20"/>
              </w:rPr>
            </w:pPr>
          </w:p>
        </w:tc>
      </w:tr>
      <w:tr w:rsidR="006B651E" w:rsidRPr="006B651E" w:rsidTr="006B651E">
        <w:trPr>
          <w:trHeight w:val="192"/>
        </w:trPr>
        <w:tc>
          <w:tcPr>
            <w:tcW w:w="2505"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rPr>
                <w:color w:val="000000" w:themeColor="text1"/>
                <w:sz w:val="20"/>
                <w:szCs w:val="20"/>
              </w:rPr>
            </w:pPr>
            <w:r w:rsidRPr="006B651E">
              <w:rPr>
                <w:rStyle w:val="FontStyle163"/>
                <w:color w:val="000000" w:themeColor="text1"/>
                <w:sz w:val="20"/>
                <w:szCs w:val="20"/>
              </w:rPr>
              <w:t>Население</w:t>
            </w:r>
          </w:p>
        </w:tc>
        <w:tc>
          <w:tcPr>
            <w:tcW w:w="66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jc w:val="center"/>
              <w:rPr>
                <w:color w:val="000000" w:themeColor="text1"/>
                <w:sz w:val="20"/>
                <w:szCs w:val="20"/>
              </w:rPr>
            </w:pPr>
            <w:r w:rsidRPr="006B651E">
              <w:rPr>
                <w:rStyle w:val="FontStyle163"/>
                <w:color w:val="000000" w:themeColor="text1"/>
                <w:sz w:val="20"/>
                <w:szCs w:val="20"/>
              </w:rPr>
              <w:t>т</w:t>
            </w:r>
            <w:r w:rsidRPr="006B651E">
              <w:rPr>
                <w:rStyle w:val="FontStyle163"/>
                <w:color w:val="000000" w:themeColor="text1"/>
              </w:rPr>
              <w:t xml:space="preserve">ыс. </w:t>
            </w:r>
            <w:r w:rsidRPr="006B651E">
              <w:rPr>
                <w:rStyle w:val="FontStyle163"/>
                <w:color w:val="000000" w:themeColor="text1"/>
                <w:sz w:val="20"/>
                <w:szCs w:val="20"/>
              </w:rPr>
              <w:t>м</w:t>
            </w:r>
            <w:r w:rsidRPr="006B651E">
              <w:rPr>
                <w:rStyle w:val="FontStyle163"/>
                <w:color w:val="000000" w:themeColor="text1"/>
                <w:sz w:val="20"/>
                <w:szCs w:val="20"/>
                <w:vertAlign w:val="superscript"/>
              </w:rPr>
              <w:t>3</w:t>
            </w:r>
          </w:p>
        </w:tc>
        <w:tc>
          <w:tcPr>
            <w:tcW w:w="99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80761F" w:rsidRDefault="00CD708A" w:rsidP="003065AA">
            <w:pPr>
              <w:spacing w:after="0" w:line="240" w:lineRule="auto"/>
              <w:ind w:firstLine="0"/>
              <w:jc w:val="center"/>
              <w:rPr>
                <w:color w:val="000000" w:themeColor="text1"/>
                <w:sz w:val="20"/>
                <w:szCs w:val="20"/>
                <w:highlight w:val="yellow"/>
              </w:rPr>
            </w:pPr>
            <w:r>
              <w:rPr>
                <w:color w:val="000000" w:themeColor="text1"/>
                <w:sz w:val="20"/>
                <w:szCs w:val="20"/>
              </w:rPr>
              <w:t>17,15</w:t>
            </w:r>
          </w:p>
        </w:tc>
        <w:tc>
          <w:tcPr>
            <w:tcW w:w="844" w:type="pct"/>
            <w:tcBorders>
              <w:top w:val="single" w:sz="2" w:space="0" w:color="000000"/>
              <w:left w:val="single" w:sz="2" w:space="0" w:color="000000"/>
              <w:bottom w:val="single" w:sz="4" w:space="0" w:color="auto"/>
              <w:right w:val="single" w:sz="2" w:space="0" w:color="000000"/>
            </w:tcBorders>
            <w:shd w:val="clear" w:color="auto" w:fill="auto"/>
            <w:tcMar>
              <w:top w:w="0" w:type="dxa"/>
              <w:left w:w="40" w:type="dxa"/>
              <w:bottom w:w="0" w:type="dxa"/>
              <w:right w:w="40" w:type="dxa"/>
            </w:tcMar>
            <w:vAlign w:val="center"/>
          </w:tcPr>
          <w:p w:rsidR="005B34A8" w:rsidRPr="006B651E" w:rsidRDefault="005B34A8" w:rsidP="005B34A8">
            <w:pPr>
              <w:pStyle w:val="Style15"/>
              <w:spacing w:line="23" w:lineRule="atLeast"/>
              <w:jc w:val="center"/>
              <w:rPr>
                <w:color w:val="000000" w:themeColor="text1"/>
                <w:sz w:val="20"/>
                <w:szCs w:val="20"/>
              </w:rPr>
            </w:pPr>
            <w:r w:rsidRPr="006B651E">
              <w:rPr>
                <w:color w:val="000000" w:themeColor="text1"/>
                <w:sz w:val="20"/>
                <w:szCs w:val="20"/>
              </w:rPr>
              <w:t>32,325</w:t>
            </w:r>
          </w:p>
          <w:p w:rsidR="005B34A8" w:rsidRPr="006B651E" w:rsidRDefault="005B34A8" w:rsidP="005B34A8">
            <w:pPr>
              <w:pStyle w:val="Style15"/>
              <w:spacing w:line="23" w:lineRule="atLeast"/>
              <w:jc w:val="center"/>
              <w:rPr>
                <w:color w:val="000000" w:themeColor="text1"/>
                <w:sz w:val="20"/>
                <w:szCs w:val="20"/>
              </w:rPr>
            </w:pPr>
          </w:p>
        </w:tc>
      </w:tr>
      <w:tr w:rsidR="006B651E" w:rsidRPr="006B651E" w:rsidTr="006B651E">
        <w:trPr>
          <w:trHeight w:val="252"/>
        </w:trPr>
        <w:tc>
          <w:tcPr>
            <w:tcW w:w="2505" w:type="pct"/>
            <w:tcBorders>
              <w:top w:val="single" w:sz="2" w:space="0" w:color="000000"/>
              <w:left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rPr>
                <w:color w:val="000000" w:themeColor="text1"/>
                <w:sz w:val="20"/>
                <w:szCs w:val="20"/>
              </w:rPr>
            </w:pPr>
            <w:r w:rsidRPr="006B651E">
              <w:rPr>
                <w:color w:val="000000" w:themeColor="text1"/>
                <w:sz w:val="20"/>
                <w:szCs w:val="20"/>
              </w:rPr>
              <w:t>Бюджетные организации</w:t>
            </w:r>
          </w:p>
        </w:tc>
        <w:tc>
          <w:tcPr>
            <w:tcW w:w="661" w:type="pct"/>
            <w:tcBorders>
              <w:top w:val="single" w:sz="2" w:space="0" w:color="000000"/>
              <w:left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jc w:val="center"/>
              <w:rPr>
                <w:rStyle w:val="FontStyle163"/>
                <w:color w:val="000000" w:themeColor="text1"/>
                <w:sz w:val="20"/>
                <w:szCs w:val="20"/>
              </w:rPr>
            </w:pPr>
            <w:r w:rsidRPr="006B651E">
              <w:rPr>
                <w:rStyle w:val="FontStyle163"/>
                <w:color w:val="000000" w:themeColor="text1"/>
                <w:sz w:val="20"/>
                <w:szCs w:val="20"/>
              </w:rPr>
              <w:t>т</w:t>
            </w:r>
            <w:r w:rsidRPr="006B651E">
              <w:rPr>
                <w:rStyle w:val="FontStyle163"/>
                <w:color w:val="000000" w:themeColor="text1"/>
              </w:rPr>
              <w:t xml:space="preserve">ыс. </w:t>
            </w:r>
            <w:r w:rsidRPr="006B651E">
              <w:rPr>
                <w:rStyle w:val="FontStyle163"/>
                <w:color w:val="000000" w:themeColor="text1"/>
                <w:sz w:val="20"/>
                <w:szCs w:val="20"/>
              </w:rPr>
              <w:t>м</w:t>
            </w:r>
            <w:r w:rsidRPr="006B651E">
              <w:rPr>
                <w:rStyle w:val="FontStyle163"/>
                <w:color w:val="000000" w:themeColor="text1"/>
                <w:sz w:val="20"/>
                <w:szCs w:val="20"/>
                <w:vertAlign w:val="superscript"/>
              </w:rPr>
              <w:t>3</w:t>
            </w:r>
          </w:p>
        </w:tc>
        <w:tc>
          <w:tcPr>
            <w:tcW w:w="991" w:type="pct"/>
            <w:tcBorders>
              <w:top w:val="single" w:sz="2" w:space="0" w:color="000000"/>
              <w:left w:val="single" w:sz="2" w:space="0" w:color="000000"/>
              <w:right w:val="single" w:sz="4" w:space="0" w:color="auto"/>
            </w:tcBorders>
            <w:shd w:val="clear" w:color="auto" w:fill="auto"/>
            <w:tcMar>
              <w:top w:w="0" w:type="dxa"/>
              <w:left w:w="40" w:type="dxa"/>
              <w:bottom w:w="0" w:type="dxa"/>
              <w:right w:w="40" w:type="dxa"/>
            </w:tcMar>
            <w:vAlign w:val="center"/>
          </w:tcPr>
          <w:p w:rsidR="005B34A8" w:rsidRPr="006B651E" w:rsidRDefault="005B34A8" w:rsidP="003065AA">
            <w:pPr>
              <w:spacing w:after="0" w:line="240" w:lineRule="auto"/>
              <w:ind w:firstLine="0"/>
              <w:jc w:val="center"/>
              <w:rPr>
                <w:color w:val="000000" w:themeColor="text1"/>
                <w:sz w:val="20"/>
                <w:szCs w:val="20"/>
              </w:rPr>
            </w:pPr>
            <w:r w:rsidRPr="006B651E">
              <w:rPr>
                <w:color w:val="000000" w:themeColor="text1"/>
                <w:sz w:val="20"/>
                <w:szCs w:val="20"/>
              </w:rPr>
              <w:t>1,02</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5B34A8" w:rsidRPr="006B651E" w:rsidRDefault="005B34A8" w:rsidP="003065AA">
            <w:pPr>
              <w:pStyle w:val="Style15"/>
              <w:spacing w:line="23" w:lineRule="atLeast"/>
              <w:jc w:val="center"/>
              <w:rPr>
                <w:color w:val="000000" w:themeColor="text1"/>
                <w:sz w:val="20"/>
                <w:szCs w:val="20"/>
              </w:rPr>
            </w:pPr>
            <w:r w:rsidRPr="006B651E">
              <w:rPr>
                <w:color w:val="000000" w:themeColor="text1"/>
                <w:sz w:val="20"/>
                <w:szCs w:val="20"/>
              </w:rPr>
              <w:t>н/д</w:t>
            </w:r>
          </w:p>
        </w:tc>
      </w:tr>
      <w:tr w:rsidR="006B651E" w:rsidRPr="006B651E" w:rsidTr="006B651E">
        <w:trPr>
          <w:trHeight w:val="180"/>
        </w:trPr>
        <w:tc>
          <w:tcPr>
            <w:tcW w:w="2505"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rPr>
                <w:color w:val="000000" w:themeColor="text1"/>
                <w:sz w:val="20"/>
                <w:szCs w:val="20"/>
              </w:rPr>
            </w:pPr>
            <w:r w:rsidRPr="006B651E">
              <w:rPr>
                <w:color w:val="000000" w:themeColor="text1"/>
                <w:sz w:val="20"/>
                <w:szCs w:val="20"/>
              </w:rPr>
              <w:t>Прочие потребители</w:t>
            </w:r>
          </w:p>
        </w:tc>
        <w:tc>
          <w:tcPr>
            <w:tcW w:w="66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jc w:val="center"/>
              <w:rPr>
                <w:color w:val="000000" w:themeColor="text1"/>
                <w:sz w:val="20"/>
                <w:szCs w:val="20"/>
              </w:rPr>
            </w:pPr>
            <w:r w:rsidRPr="006B651E">
              <w:rPr>
                <w:rStyle w:val="FontStyle163"/>
                <w:color w:val="000000" w:themeColor="text1"/>
                <w:sz w:val="20"/>
                <w:szCs w:val="20"/>
              </w:rPr>
              <w:t>т</w:t>
            </w:r>
            <w:r w:rsidRPr="006B651E">
              <w:rPr>
                <w:rStyle w:val="FontStyle163"/>
                <w:color w:val="000000" w:themeColor="text1"/>
              </w:rPr>
              <w:t xml:space="preserve">ыс. </w:t>
            </w:r>
            <w:r w:rsidRPr="006B651E">
              <w:rPr>
                <w:rStyle w:val="FontStyle163"/>
                <w:color w:val="000000" w:themeColor="text1"/>
                <w:sz w:val="20"/>
                <w:szCs w:val="20"/>
              </w:rPr>
              <w:t>м</w:t>
            </w:r>
            <w:r w:rsidRPr="006B651E">
              <w:rPr>
                <w:rStyle w:val="FontStyle163"/>
                <w:color w:val="000000" w:themeColor="text1"/>
                <w:sz w:val="20"/>
                <w:szCs w:val="20"/>
                <w:vertAlign w:val="superscript"/>
              </w:rPr>
              <w:t>3</w:t>
            </w:r>
          </w:p>
        </w:tc>
        <w:tc>
          <w:tcPr>
            <w:tcW w:w="991" w:type="pct"/>
            <w:tcBorders>
              <w:top w:val="single" w:sz="2" w:space="0" w:color="000000"/>
              <w:left w:val="single" w:sz="2" w:space="0" w:color="000000"/>
              <w:bottom w:val="single" w:sz="2" w:space="0" w:color="000000"/>
              <w:right w:val="single" w:sz="4" w:space="0" w:color="auto"/>
            </w:tcBorders>
            <w:shd w:val="clear" w:color="auto" w:fill="auto"/>
            <w:tcMar>
              <w:top w:w="0" w:type="dxa"/>
              <w:left w:w="40" w:type="dxa"/>
              <w:bottom w:w="0" w:type="dxa"/>
              <w:right w:w="40" w:type="dxa"/>
            </w:tcMar>
            <w:vAlign w:val="center"/>
          </w:tcPr>
          <w:p w:rsidR="005B34A8" w:rsidRPr="006B651E" w:rsidRDefault="005B34A8" w:rsidP="003065AA">
            <w:pPr>
              <w:spacing w:after="0" w:line="240" w:lineRule="auto"/>
              <w:ind w:firstLine="0"/>
              <w:jc w:val="center"/>
              <w:rPr>
                <w:color w:val="000000" w:themeColor="text1"/>
                <w:sz w:val="20"/>
                <w:szCs w:val="20"/>
              </w:rPr>
            </w:pPr>
            <w:r w:rsidRPr="006B651E">
              <w:rPr>
                <w:color w:val="000000" w:themeColor="text1"/>
                <w:sz w:val="20"/>
                <w:szCs w:val="20"/>
              </w:rPr>
              <w:t>1,4</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5B34A8" w:rsidRPr="006B651E" w:rsidRDefault="005B34A8" w:rsidP="003065AA">
            <w:pPr>
              <w:pStyle w:val="Style15"/>
              <w:spacing w:line="23" w:lineRule="atLeast"/>
              <w:jc w:val="center"/>
              <w:rPr>
                <w:color w:val="000000" w:themeColor="text1"/>
                <w:sz w:val="20"/>
                <w:szCs w:val="20"/>
              </w:rPr>
            </w:pPr>
            <w:r w:rsidRPr="006B651E">
              <w:rPr>
                <w:color w:val="000000" w:themeColor="text1"/>
                <w:sz w:val="20"/>
                <w:szCs w:val="20"/>
              </w:rPr>
              <w:t>н/д</w:t>
            </w:r>
          </w:p>
        </w:tc>
      </w:tr>
      <w:tr w:rsidR="006B651E" w:rsidRPr="006B651E" w:rsidTr="006B651E">
        <w:trPr>
          <w:trHeight w:val="180"/>
        </w:trPr>
        <w:tc>
          <w:tcPr>
            <w:tcW w:w="2505"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rPr>
                <w:color w:val="000000" w:themeColor="text1"/>
                <w:sz w:val="20"/>
                <w:szCs w:val="20"/>
              </w:rPr>
            </w:pPr>
            <w:r w:rsidRPr="006B651E">
              <w:rPr>
                <w:color w:val="000000" w:themeColor="text1"/>
                <w:sz w:val="20"/>
                <w:szCs w:val="20"/>
              </w:rPr>
              <w:t>Потери воды в сетях</w:t>
            </w:r>
          </w:p>
        </w:tc>
        <w:tc>
          <w:tcPr>
            <w:tcW w:w="661" w:type="pct"/>
            <w:tcBorders>
              <w:top w:val="single" w:sz="2" w:space="0" w:color="000000"/>
              <w:left w:val="single" w:sz="2" w:space="0" w:color="000000"/>
              <w:bottom w:val="single" w:sz="2" w:space="0" w:color="000000"/>
            </w:tcBorders>
            <w:shd w:val="clear" w:color="auto" w:fill="auto"/>
            <w:tcMar>
              <w:top w:w="0" w:type="dxa"/>
              <w:left w:w="40" w:type="dxa"/>
              <w:bottom w:w="0" w:type="dxa"/>
              <w:right w:w="40" w:type="dxa"/>
            </w:tcMar>
            <w:vAlign w:val="center"/>
          </w:tcPr>
          <w:p w:rsidR="005B34A8" w:rsidRPr="006B651E" w:rsidRDefault="005B34A8" w:rsidP="003065AA">
            <w:pPr>
              <w:pStyle w:val="Style15"/>
              <w:spacing w:line="23" w:lineRule="atLeast"/>
              <w:jc w:val="center"/>
              <w:rPr>
                <w:color w:val="000000" w:themeColor="text1"/>
                <w:sz w:val="20"/>
                <w:szCs w:val="20"/>
              </w:rPr>
            </w:pPr>
            <w:r w:rsidRPr="006B651E">
              <w:rPr>
                <w:rStyle w:val="FontStyle163"/>
                <w:color w:val="000000" w:themeColor="text1"/>
                <w:sz w:val="20"/>
                <w:szCs w:val="20"/>
              </w:rPr>
              <w:t>т</w:t>
            </w:r>
            <w:r w:rsidRPr="006B651E">
              <w:rPr>
                <w:rStyle w:val="FontStyle163"/>
                <w:color w:val="000000" w:themeColor="text1"/>
              </w:rPr>
              <w:t xml:space="preserve">ыс. </w:t>
            </w:r>
            <w:r w:rsidRPr="006B651E">
              <w:rPr>
                <w:rStyle w:val="FontStyle163"/>
                <w:color w:val="000000" w:themeColor="text1"/>
                <w:sz w:val="20"/>
                <w:szCs w:val="20"/>
              </w:rPr>
              <w:t>м</w:t>
            </w:r>
            <w:r w:rsidRPr="006B651E">
              <w:rPr>
                <w:rStyle w:val="FontStyle163"/>
                <w:color w:val="000000" w:themeColor="text1"/>
                <w:sz w:val="20"/>
                <w:szCs w:val="20"/>
                <w:vertAlign w:val="superscript"/>
              </w:rPr>
              <w:t>3</w:t>
            </w:r>
          </w:p>
        </w:tc>
        <w:tc>
          <w:tcPr>
            <w:tcW w:w="991" w:type="pct"/>
            <w:tcBorders>
              <w:top w:val="single" w:sz="2" w:space="0" w:color="000000"/>
              <w:left w:val="single" w:sz="2" w:space="0" w:color="000000"/>
              <w:bottom w:val="single" w:sz="2" w:space="0" w:color="000000"/>
              <w:right w:val="single" w:sz="4" w:space="0" w:color="auto"/>
            </w:tcBorders>
            <w:shd w:val="clear" w:color="auto" w:fill="auto"/>
            <w:tcMar>
              <w:top w:w="0" w:type="dxa"/>
              <w:left w:w="40" w:type="dxa"/>
              <w:bottom w:w="0" w:type="dxa"/>
              <w:right w:w="40" w:type="dxa"/>
            </w:tcMar>
            <w:vAlign w:val="center"/>
          </w:tcPr>
          <w:p w:rsidR="005B34A8" w:rsidRPr="006B651E" w:rsidRDefault="005B34A8" w:rsidP="003065AA">
            <w:pPr>
              <w:spacing w:after="0" w:line="240" w:lineRule="auto"/>
              <w:ind w:firstLine="0"/>
              <w:jc w:val="center"/>
              <w:rPr>
                <w:color w:val="000000" w:themeColor="text1"/>
                <w:sz w:val="20"/>
                <w:szCs w:val="20"/>
              </w:rPr>
            </w:pPr>
            <w:r w:rsidRPr="006B651E">
              <w:rPr>
                <w:color w:val="000000" w:themeColor="text1"/>
                <w:sz w:val="20"/>
                <w:szCs w:val="20"/>
              </w:rPr>
              <w:t>1,63</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5B34A8" w:rsidRPr="006B651E" w:rsidRDefault="005B34A8" w:rsidP="003065AA">
            <w:pPr>
              <w:pStyle w:val="Style15"/>
              <w:spacing w:line="23" w:lineRule="atLeast"/>
              <w:jc w:val="center"/>
              <w:rPr>
                <w:color w:val="000000" w:themeColor="text1"/>
                <w:sz w:val="20"/>
                <w:szCs w:val="20"/>
              </w:rPr>
            </w:pPr>
            <w:r w:rsidRPr="006B651E">
              <w:rPr>
                <w:color w:val="000000" w:themeColor="text1"/>
                <w:sz w:val="20"/>
                <w:szCs w:val="20"/>
              </w:rPr>
              <w:t>н/д</w:t>
            </w:r>
          </w:p>
        </w:tc>
      </w:tr>
    </w:tbl>
    <w:p w:rsidR="009932BF" w:rsidRPr="006B651E" w:rsidRDefault="009932BF" w:rsidP="009932BF">
      <w:pPr>
        <w:pStyle w:val="2"/>
        <w:rPr>
          <w:color w:val="000000" w:themeColor="text1"/>
          <w:lang w:eastAsia="zh-CN"/>
        </w:rPr>
      </w:pPr>
      <w:bookmarkStart w:id="63" w:name="_Toc140837649"/>
      <w:r w:rsidRPr="006B651E">
        <w:rPr>
          <w:color w:val="000000" w:themeColor="text1"/>
          <w:lang w:eastAsia="zh-CN"/>
        </w:rPr>
        <w:lastRenderedPageBreak/>
        <w:t>Сведения о фактических и планируемых потерях воды при ее транспортировке (годовые, среднесуточные значения)</w:t>
      </w:r>
      <w:bookmarkEnd w:id="63"/>
    </w:p>
    <w:p w:rsidR="00267EBD" w:rsidRPr="006B651E" w:rsidRDefault="00267EBD" w:rsidP="003065AA">
      <w:pPr>
        <w:rPr>
          <w:color w:val="000000" w:themeColor="text1"/>
          <w:lang w:eastAsia="zh-CN"/>
        </w:rPr>
      </w:pPr>
      <w:r w:rsidRPr="006B651E">
        <w:rPr>
          <w:color w:val="000000" w:themeColor="text1"/>
          <w:lang w:eastAsia="zh-CN"/>
        </w:rPr>
        <w:t xml:space="preserve">Сведения и фактических и планируемых </w:t>
      </w:r>
      <w:proofErr w:type="gramStart"/>
      <w:r w:rsidRPr="006B651E">
        <w:rPr>
          <w:color w:val="000000" w:themeColor="text1"/>
          <w:lang w:eastAsia="zh-CN"/>
        </w:rPr>
        <w:t>потерях</w:t>
      </w:r>
      <w:proofErr w:type="gramEnd"/>
      <w:r w:rsidRPr="006B651E">
        <w:rPr>
          <w:color w:val="000000" w:themeColor="text1"/>
          <w:lang w:eastAsia="zh-CN"/>
        </w:rPr>
        <w:t xml:space="preserve"> воды при ее транспортировке указаны в таблице 5.7.</w:t>
      </w:r>
    </w:p>
    <w:p w:rsidR="00F83DFD" w:rsidRPr="006B651E" w:rsidRDefault="00F83DFD" w:rsidP="001638C1">
      <w:pPr>
        <w:rPr>
          <w:color w:val="000000" w:themeColor="text1"/>
          <w:lang w:eastAsia="zh-CN"/>
        </w:rPr>
      </w:pPr>
      <w:r w:rsidRPr="006B651E">
        <w:rPr>
          <w:color w:val="000000" w:themeColor="text1"/>
          <w:lang w:eastAsia="zh-CN"/>
        </w:rPr>
        <w:t xml:space="preserve">Для снижения </w:t>
      </w:r>
      <w:r w:rsidR="00975990" w:rsidRPr="006B651E">
        <w:rPr>
          <w:color w:val="000000" w:themeColor="text1"/>
          <w:lang w:eastAsia="zh-CN"/>
        </w:rPr>
        <w:t xml:space="preserve">потерь воды на водопроводных сетях, а также при подъеме и перекачке необходимо предусмотреть мероприятия по своевременной замене ветхих и аварийных участков водопроводной сети, произвести реконструкцию водозаборных сооружений с заменой насосного оборудования, а также внедрение систем телемеханики и автоматизированных систем управления технологическими процессами. </w:t>
      </w:r>
    </w:p>
    <w:p w:rsidR="009932BF" w:rsidRPr="006B651E" w:rsidRDefault="009932BF" w:rsidP="009932BF">
      <w:pPr>
        <w:pStyle w:val="2"/>
        <w:rPr>
          <w:color w:val="000000" w:themeColor="text1"/>
          <w:szCs w:val="22"/>
        </w:rPr>
      </w:pPr>
      <w:r w:rsidRPr="006B651E">
        <w:rPr>
          <w:color w:val="000000" w:themeColor="text1"/>
          <w:lang w:eastAsia="zh-CN"/>
        </w:rPr>
        <w:t xml:space="preserve"> </w:t>
      </w:r>
      <w:bookmarkStart w:id="64" w:name="_Toc140837650"/>
      <w:r w:rsidRPr="006B651E">
        <w:rPr>
          <w:color w:val="000000" w:themeColor="text1"/>
          <w:lang w:eastAsia="zh-CN"/>
        </w:rPr>
        <w:t>Перспективные балансы водоснабжения и водоотведения (общий – баланс подачи и реализации воды, территориальный – баланс подачи воды по технологическим зонам водоснабжения, структурный – баланс реализации воды по группам абонентов)</w:t>
      </w:r>
      <w:bookmarkEnd w:id="64"/>
    </w:p>
    <w:p w:rsidR="00394DCF" w:rsidRPr="006B651E" w:rsidRDefault="00975990" w:rsidP="000E51A2">
      <w:pPr>
        <w:spacing w:after="0"/>
        <w:rPr>
          <w:color w:val="000000" w:themeColor="text1"/>
        </w:rPr>
      </w:pPr>
      <w:r w:rsidRPr="006B651E">
        <w:rPr>
          <w:color w:val="000000" w:themeColor="text1"/>
        </w:rPr>
        <w:t xml:space="preserve">Перспективный баланс потребления воды на территории </w:t>
      </w:r>
      <w:r w:rsidR="00031138" w:rsidRPr="006B651E">
        <w:rPr>
          <w:color w:val="000000" w:themeColor="text1"/>
        </w:rPr>
        <w:t>Новогородского сельского поселения</w:t>
      </w:r>
      <w:r w:rsidR="00C91D23" w:rsidRPr="006B651E">
        <w:rPr>
          <w:color w:val="000000" w:themeColor="text1"/>
        </w:rPr>
        <w:t xml:space="preserve"> </w:t>
      </w:r>
      <w:r w:rsidR="007A2A43" w:rsidRPr="006B651E">
        <w:rPr>
          <w:color w:val="000000" w:themeColor="text1"/>
        </w:rPr>
        <w:t xml:space="preserve">представлен в таблице </w:t>
      </w:r>
      <w:r w:rsidR="00593CBD" w:rsidRPr="006B651E">
        <w:rPr>
          <w:color w:val="000000" w:themeColor="text1"/>
        </w:rPr>
        <w:t>13.</w:t>
      </w:r>
    </w:p>
    <w:p w:rsidR="009A28BC" w:rsidRPr="006B651E" w:rsidRDefault="007A2A43" w:rsidP="000E51A2">
      <w:pPr>
        <w:spacing w:after="120"/>
        <w:jc w:val="right"/>
        <w:rPr>
          <w:color w:val="000000" w:themeColor="text1"/>
        </w:rPr>
      </w:pPr>
      <w:r w:rsidRPr="006B651E">
        <w:rPr>
          <w:color w:val="000000" w:themeColor="text1"/>
        </w:rPr>
        <w:t xml:space="preserve">Таблица </w:t>
      </w:r>
      <w:r w:rsidR="00593CBD" w:rsidRPr="006B651E">
        <w:rPr>
          <w:color w:val="000000" w:themeColor="text1"/>
        </w:rPr>
        <w:t>13.</w:t>
      </w:r>
    </w:p>
    <w:tbl>
      <w:tblPr>
        <w:tblW w:w="4925" w:type="pct"/>
        <w:jc w:val="center"/>
        <w:tblLayout w:type="fixed"/>
        <w:tblLook w:val="04A0" w:firstRow="1" w:lastRow="0" w:firstColumn="1" w:lastColumn="0" w:noHBand="0" w:noVBand="1"/>
      </w:tblPr>
      <w:tblGrid>
        <w:gridCol w:w="645"/>
        <w:gridCol w:w="5654"/>
        <w:gridCol w:w="2092"/>
        <w:gridCol w:w="1874"/>
      </w:tblGrid>
      <w:tr w:rsidR="006B651E" w:rsidRPr="006B651E" w:rsidTr="006B651E">
        <w:trPr>
          <w:trHeight w:val="20"/>
          <w:jc w:val="center"/>
        </w:trPr>
        <w:tc>
          <w:tcPr>
            <w:tcW w:w="314" w:type="pct"/>
            <w:tcBorders>
              <w:top w:val="single" w:sz="8" w:space="0" w:color="auto"/>
              <w:left w:val="single" w:sz="8" w:space="0" w:color="auto"/>
              <w:bottom w:val="single" w:sz="8" w:space="0" w:color="auto"/>
              <w:right w:val="single" w:sz="8" w:space="0" w:color="auto"/>
            </w:tcBorders>
            <w:shd w:val="clear" w:color="000000" w:fill="FFFFFF"/>
            <w:vAlign w:val="center"/>
          </w:tcPr>
          <w:p w:rsidR="005B34A8" w:rsidRPr="006B651E" w:rsidRDefault="005B34A8" w:rsidP="00601676">
            <w:pPr>
              <w:spacing w:after="0" w:line="240" w:lineRule="auto"/>
              <w:ind w:firstLine="0"/>
              <w:jc w:val="center"/>
              <w:rPr>
                <w:rFonts w:eastAsiaTheme="minorHAnsi" w:cstheme="minorBidi"/>
                <w:b/>
                <w:bCs/>
                <w:color w:val="000000" w:themeColor="text1"/>
                <w:sz w:val="20"/>
                <w:szCs w:val="20"/>
                <w:lang w:eastAsia="ru-RU"/>
              </w:rPr>
            </w:pPr>
            <w:r w:rsidRPr="006B651E">
              <w:rPr>
                <w:rFonts w:eastAsiaTheme="minorHAnsi" w:cstheme="minorBidi"/>
                <w:b/>
                <w:bCs/>
                <w:color w:val="000000" w:themeColor="text1"/>
                <w:sz w:val="20"/>
                <w:szCs w:val="20"/>
                <w:lang w:eastAsia="ru-RU"/>
              </w:rPr>
              <w:t xml:space="preserve">№ </w:t>
            </w:r>
            <w:proofErr w:type="gramStart"/>
            <w:r w:rsidRPr="006B651E">
              <w:rPr>
                <w:rFonts w:eastAsiaTheme="minorHAnsi" w:cstheme="minorBidi"/>
                <w:b/>
                <w:bCs/>
                <w:color w:val="000000" w:themeColor="text1"/>
                <w:sz w:val="20"/>
                <w:szCs w:val="20"/>
                <w:lang w:eastAsia="ru-RU"/>
              </w:rPr>
              <w:t>п</w:t>
            </w:r>
            <w:proofErr w:type="gramEnd"/>
            <w:r w:rsidRPr="006B651E">
              <w:rPr>
                <w:rFonts w:eastAsiaTheme="minorHAnsi" w:cstheme="minorBidi"/>
                <w:b/>
                <w:bCs/>
                <w:color w:val="000000" w:themeColor="text1"/>
                <w:sz w:val="20"/>
                <w:szCs w:val="20"/>
                <w:lang w:eastAsia="ru-RU"/>
              </w:rPr>
              <w:t>/п</w:t>
            </w:r>
          </w:p>
        </w:tc>
        <w:tc>
          <w:tcPr>
            <w:tcW w:w="2754" w:type="pct"/>
            <w:tcBorders>
              <w:top w:val="single" w:sz="8" w:space="0" w:color="auto"/>
              <w:left w:val="nil"/>
              <w:bottom w:val="single" w:sz="8" w:space="0" w:color="auto"/>
              <w:right w:val="single" w:sz="8" w:space="0" w:color="auto"/>
            </w:tcBorders>
            <w:shd w:val="clear" w:color="000000" w:fill="FFFFFF"/>
            <w:vAlign w:val="center"/>
          </w:tcPr>
          <w:p w:rsidR="005B34A8" w:rsidRPr="006B651E" w:rsidRDefault="005B34A8" w:rsidP="00601676">
            <w:pPr>
              <w:spacing w:after="0" w:line="240" w:lineRule="auto"/>
              <w:ind w:firstLine="0"/>
              <w:jc w:val="center"/>
              <w:rPr>
                <w:rFonts w:eastAsiaTheme="minorHAnsi" w:cstheme="minorBidi"/>
                <w:b/>
                <w:bCs/>
                <w:color w:val="000000" w:themeColor="text1"/>
                <w:sz w:val="20"/>
                <w:szCs w:val="20"/>
                <w:lang w:eastAsia="ru-RU"/>
              </w:rPr>
            </w:pPr>
            <w:r w:rsidRPr="006B651E">
              <w:rPr>
                <w:rFonts w:eastAsiaTheme="minorHAnsi" w:cstheme="minorBidi"/>
                <w:b/>
                <w:bCs/>
                <w:color w:val="000000" w:themeColor="text1"/>
                <w:sz w:val="20"/>
                <w:szCs w:val="20"/>
                <w:lang w:eastAsia="ru-RU"/>
              </w:rPr>
              <w:t>Статья расхода</w:t>
            </w:r>
          </w:p>
        </w:tc>
        <w:tc>
          <w:tcPr>
            <w:tcW w:w="1019" w:type="pct"/>
            <w:tcBorders>
              <w:top w:val="single" w:sz="8" w:space="0" w:color="auto"/>
              <w:left w:val="nil"/>
              <w:bottom w:val="single" w:sz="8" w:space="0" w:color="auto"/>
              <w:right w:val="single" w:sz="8" w:space="0" w:color="auto"/>
            </w:tcBorders>
            <w:vAlign w:val="center"/>
          </w:tcPr>
          <w:p w:rsidR="005B34A8" w:rsidRPr="006B651E" w:rsidRDefault="005B34A8" w:rsidP="001E1CF3">
            <w:pPr>
              <w:spacing w:after="0" w:line="240" w:lineRule="auto"/>
              <w:ind w:firstLine="0"/>
              <w:jc w:val="center"/>
              <w:rPr>
                <w:rFonts w:eastAsiaTheme="minorHAnsi" w:cstheme="minorBidi"/>
                <w:b/>
                <w:bCs/>
                <w:color w:val="000000" w:themeColor="text1"/>
                <w:sz w:val="20"/>
                <w:szCs w:val="20"/>
                <w:lang w:eastAsia="ru-RU"/>
              </w:rPr>
            </w:pPr>
            <w:r w:rsidRPr="006B651E">
              <w:rPr>
                <w:rFonts w:eastAsiaTheme="minorHAnsi" w:cstheme="minorBidi"/>
                <w:b/>
                <w:bCs/>
                <w:color w:val="000000" w:themeColor="text1"/>
                <w:sz w:val="20"/>
                <w:szCs w:val="20"/>
                <w:lang w:eastAsia="ru-RU"/>
              </w:rPr>
              <w:t>Существующее положение, 2022 год</w:t>
            </w:r>
          </w:p>
        </w:tc>
        <w:tc>
          <w:tcPr>
            <w:tcW w:w="913" w:type="pct"/>
            <w:tcBorders>
              <w:top w:val="single" w:sz="8" w:space="0" w:color="auto"/>
              <w:left w:val="nil"/>
              <w:bottom w:val="single" w:sz="8" w:space="0" w:color="auto"/>
              <w:right w:val="single" w:sz="8" w:space="0" w:color="auto"/>
            </w:tcBorders>
            <w:shd w:val="clear" w:color="auto" w:fill="auto"/>
            <w:noWrap/>
            <w:vAlign w:val="center"/>
          </w:tcPr>
          <w:p w:rsidR="005B34A8" w:rsidRPr="006B651E" w:rsidRDefault="005B34A8" w:rsidP="00B231FA">
            <w:pPr>
              <w:spacing w:after="0" w:line="240" w:lineRule="auto"/>
              <w:ind w:firstLine="0"/>
              <w:jc w:val="center"/>
              <w:rPr>
                <w:rFonts w:eastAsiaTheme="minorHAnsi" w:cstheme="minorBidi"/>
                <w:b/>
                <w:bCs/>
                <w:color w:val="000000" w:themeColor="text1"/>
                <w:sz w:val="20"/>
                <w:szCs w:val="20"/>
                <w:lang w:eastAsia="ru-RU"/>
              </w:rPr>
            </w:pPr>
            <w:r w:rsidRPr="006B651E">
              <w:rPr>
                <w:rFonts w:eastAsiaTheme="minorHAnsi" w:cstheme="minorBidi"/>
                <w:b/>
                <w:bCs/>
                <w:color w:val="000000" w:themeColor="text1"/>
                <w:sz w:val="20"/>
                <w:szCs w:val="20"/>
                <w:lang w:eastAsia="ru-RU"/>
              </w:rPr>
              <w:t xml:space="preserve">Расчетный срок, </w:t>
            </w:r>
          </w:p>
          <w:p w:rsidR="005B34A8" w:rsidRPr="006B651E" w:rsidRDefault="005B34A8" w:rsidP="00A47E07">
            <w:pPr>
              <w:spacing w:after="0" w:line="240" w:lineRule="auto"/>
              <w:ind w:firstLine="0"/>
              <w:jc w:val="center"/>
              <w:rPr>
                <w:rFonts w:eastAsiaTheme="minorHAnsi" w:cstheme="minorBidi"/>
                <w:b/>
                <w:bCs/>
                <w:color w:val="000000" w:themeColor="text1"/>
                <w:sz w:val="20"/>
                <w:szCs w:val="20"/>
                <w:lang w:eastAsia="ru-RU"/>
              </w:rPr>
            </w:pPr>
            <w:r w:rsidRPr="006B651E">
              <w:rPr>
                <w:rFonts w:eastAsiaTheme="minorHAnsi" w:cstheme="minorBidi"/>
                <w:b/>
                <w:bCs/>
                <w:color w:val="000000" w:themeColor="text1"/>
                <w:sz w:val="20"/>
                <w:szCs w:val="20"/>
                <w:lang w:eastAsia="ru-RU"/>
              </w:rPr>
              <w:t>2032 год</w:t>
            </w:r>
          </w:p>
        </w:tc>
      </w:tr>
      <w:tr w:rsidR="006B651E" w:rsidRPr="006B651E" w:rsidTr="006B651E">
        <w:trPr>
          <w:trHeight w:val="20"/>
          <w:jc w:val="center"/>
        </w:trPr>
        <w:tc>
          <w:tcPr>
            <w:tcW w:w="314" w:type="pct"/>
            <w:tcBorders>
              <w:top w:val="nil"/>
              <w:left w:val="single" w:sz="8" w:space="0" w:color="auto"/>
              <w:bottom w:val="single" w:sz="8" w:space="0" w:color="auto"/>
              <w:right w:val="single" w:sz="8" w:space="0" w:color="auto"/>
            </w:tcBorders>
            <w:shd w:val="clear" w:color="000000" w:fill="FFFFFF"/>
            <w:vAlign w:val="center"/>
          </w:tcPr>
          <w:p w:rsidR="005B34A8" w:rsidRPr="006B651E" w:rsidRDefault="005B34A8" w:rsidP="00443A64">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bCs/>
                <w:color w:val="000000" w:themeColor="text1"/>
                <w:sz w:val="20"/>
                <w:szCs w:val="20"/>
                <w:lang w:eastAsia="ru-RU"/>
              </w:rPr>
              <w:t>1</w:t>
            </w:r>
          </w:p>
        </w:tc>
        <w:tc>
          <w:tcPr>
            <w:tcW w:w="2754" w:type="pct"/>
            <w:tcBorders>
              <w:top w:val="nil"/>
              <w:left w:val="nil"/>
              <w:bottom w:val="single" w:sz="8" w:space="0" w:color="auto"/>
              <w:right w:val="single" w:sz="8" w:space="0" w:color="auto"/>
            </w:tcBorders>
            <w:shd w:val="clear" w:color="000000" w:fill="FFFFFF"/>
            <w:vAlign w:val="center"/>
          </w:tcPr>
          <w:p w:rsidR="005B34A8" w:rsidRPr="006B651E" w:rsidRDefault="005B34A8" w:rsidP="00443A64">
            <w:pPr>
              <w:spacing w:after="0" w:line="240" w:lineRule="auto"/>
              <w:ind w:firstLine="0"/>
              <w:rPr>
                <w:rFonts w:eastAsiaTheme="minorHAnsi" w:cstheme="minorBidi"/>
                <w:color w:val="000000" w:themeColor="text1"/>
                <w:sz w:val="20"/>
                <w:szCs w:val="20"/>
                <w:lang w:eastAsia="ru-RU"/>
              </w:rPr>
            </w:pPr>
            <w:r w:rsidRPr="006B651E">
              <w:rPr>
                <w:rFonts w:eastAsiaTheme="minorHAnsi" w:cstheme="minorBidi"/>
                <w:bCs/>
                <w:color w:val="000000" w:themeColor="text1"/>
                <w:sz w:val="20"/>
                <w:szCs w:val="20"/>
                <w:lang w:eastAsia="ru-RU"/>
              </w:rPr>
              <w:t>Объем поднят</w:t>
            </w:r>
            <w:r w:rsidR="00BE6E89">
              <w:rPr>
                <w:rFonts w:eastAsiaTheme="minorHAnsi" w:cstheme="minorBidi"/>
                <w:bCs/>
                <w:color w:val="000000" w:themeColor="text1"/>
                <w:sz w:val="20"/>
                <w:szCs w:val="20"/>
                <w:lang w:eastAsia="ru-RU"/>
              </w:rPr>
              <w:t xml:space="preserve">ой воды, </w:t>
            </w:r>
            <w:r w:rsidRPr="006B651E">
              <w:rPr>
                <w:rFonts w:eastAsiaTheme="minorHAnsi" w:cstheme="minorBidi"/>
                <w:bCs/>
                <w:color w:val="000000" w:themeColor="text1"/>
                <w:sz w:val="20"/>
                <w:szCs w:val="20"/>
                <w:lang w:eastAsia="ru-RU"/>
              </w:rPr>
              <w:t xml:space="preserve"> тыс. м</w:t>
            </w:r>
            <w:r w:rsidRPr="006B651E">
              <w:rPr>
                <w:rFonts w:eastAsiaTheme="minorHAnsi" w:cstheme="minorBidi"/>
                <w:bCs/>
                <w:color w:val="000000" w:themeColor="text1"/>
                <w:sz w:val="20"/>
                <w:szCs w:val="20"/>
                <w:vertAlign w:val="superscript"/>
                <w:lang w:eastAsia="ru-RU"/>
              </w:rPr>
              <w:t>3</w:t>
            </w:r>
          </w:p>
        </w:tc>
        <w:tc>
          <w:tcPr>
            <w:tcW w:w="1019" w:type="pct"/>
            <w:tcBorders>
              <w:top w:val="single" w:sz="8" w:space="0" w:color="auto"/>
              <w:left w:val="nil"/>
              <w:bottom w:val="single" w:sz="8" w:space="0" w:color="auto"/>
              <w:right w:val="single" w:sz="8" w:space="0" w:color="auto"/>
            </w:tcBorders>
            <w:shd w:val="clear" w:color="000000" w:fill="FFFFFF"/>
            <w:vAlign w:val="center"/>
          </w:tcPr>
          <w:p w:rsidR="005B34A8" w:rsidRPr="00BE6E89" w:rsidRDefault="005B34A8" w:rsidP="00443A64">
            <w:pPr>
              <w:pStyle w:val="Style15"/>
              <w:spacing w:line="23" w:lineRule="atLeast"/>
              <w:jc w:val="center"/>
              <w:rPr>
                <w:color w:val="000000" w:themeColor="text1"/>
                <w:sz w:val="20"/>
                <w:szCs w:val="20"/>
              </w:rPr>
            </w:pPr>
            <w:r w:rsidRPr="00BE6E89">
              <w:rPr>
                <w:color w:val="000000" w:themeColor="text1"/>
                <w:sz w:val="20"/>
                <w:szCs w:val="20"/>
              </w:rPr>
              <w:t>21,2</w:t>
            </w:r>
          </w:p>
        </w:tc>
        <w:tc>
          <w:tcPr>
            <w:tcW w:w="913" w:type="pct"/>
            <w:tcBorders>
              <w:top w:val="nil"/>
              <w:left w:val="nil"/>
              <w:bottom w:val="single" w:sz="8" w:space="0" w:color="auto"/>
              <w:right w:val="single" w:sz="8" w:space="0" w:color="auto"/>
            </w:tcBorders>
            <w:shd w:val="clear" w:color="000000" w:fill="FFFFFF"/>
            <w:vAlign w:val="center"/>
          </w:tcPr>
          <w:p w:rsidR="005B34A8" w:rsidRPr="006B651E" w:rsidRDefault="005B34A8" w:rsidP="005B34A8">
            <w:pPr>
              <w:pStyle w:val="Style15"/>
              <w:spacing w:line="23" w:lineRule="atLeast"/>
              <w:jc w:val="center"/>
              <w:rPr>
                <w:color w:val="000000" w:themeColor="text1"/>
                <w:sz w:val="20"/>
                <w:szCs w:val="20"/>
              </w:rPr>
            </w:pPr>
            <w:r w:rsidRPr="006B651E">
              <w:rPr>
                <w:color w:val="000000" w:themeColor="text1"/>
                <w:sz w:val="20"/>
                <w:szCs w:val="20"/>
              </w:rPr>
              <w:t>32,325</w:t>
            </w:r>
          </w:p>
          <w:p w:rsidR="005B34A8" w:rsidRPr="006B651E" w:rsidRDefault="005B34A8" w:rsidP="00443A64">
            <w:pPr>
              <w:pStyle w:val="Style15"/>
              <w:spacing w:line="23" w:lineRule="atLeast"/>
              <w:jc w:val="center"/>
              <w:rPr>
                <w:color w:val="000000" w:themeColor="text1"/>
                <w:sz w:val="20"/>
                <w:szCs w:val="20"/>
              </w:rPr>
            </w:pPr>
          </w:p>
        </w:tc>
      </w:tr>
      <w:tr w:rsidR="006B651E" w:rsidRPr="006B651E" w:rsidTr="006B651E">
        <w:trPr>
          <w:trHeight w:val="20"/>
          <w:jc w:val="center"/>
        </w:trPr>
        <w:tc>
          <w:tcPr>
            <w:tcW w:w="314" w:type="pct"/>
            <w:tcBorders>
              <w:top w:val="nil"/>
              <w:left w:val="single" w:sz="8" w:space="0" w:color="auto"/>
              <w:bottom w:val="single" w:sz="8" w:space="0" w:color="auto"/>
              <w:right w:val="single" w:sz="8" w:space="0" w:color="auto"/>
            </w:tcBorders>
            <w:shd w:val="clear" w:color="auto" w:fill="auto"/>
            <w:noWrap/>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2</w:t>
            </w:r>
          </w:p>
        </w:tc>
        <w:tc>
          <w:tcPr>
            <w:tcW w:w="2754" w:type="pct"/>
            <w:tcBorders>
              <w:top w:val="nil"/>
              <w:left w:val="nil"/>
              <w:bottom w:val="single" w:sz="8" w:space="0" w:color="auto"/>
              <w:right w:val="single" w:sz="8" w:space="0" w:color="auto"/>
            </w:tcBorders>
            <w:shd w:val="clear" w:color="auto" w:fill="auto"/>
            <w:vAlign w:val="center"/>
          </w:tcPr>
          <w:p w:rsidR="005B34A8" w:rsidRPr="006B651E" w:rsidRDefault="005B34A8" w:rsidP="00B231FA">
            <w:pPr>
              <w:spacing w:after="0" w:line="240" w:lineRule="auto"/>
              <w:ind w:firstLine="0"/>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Объем воды на собственные нужды, м</w:t>
            </w:r>
            <w:r w:rsidRPr="006B651E">
              <w:rPr>
                <w:rFonts w:eastAsiaTheme="minorHAnsi" w:cstheme="minorBidi"/>
                <w:color w:val="000000" w:themeColor="text1"/>
                <w:sz w:val="20"/>
                <w:szCs w:val="20"/>
                <w:vertAlign w:val="superscript"/>
                <w:lang w:eastAsia="ru-RU"/>
              </w:rPr>
              <w:t>3</w:t>
            </w:r>
          </w:p>
        </w:tc>
        <w:tc>
          <w:tcPr>
            <w:tcW w:w="1019" w:type="pct"/>
            <w:tcBorders>
              <w:top w:val="single" w:sz="8" w:space="0" w:color="auto"/>
              <w:left w:val="nil"/>
              <w:bottom w:val="single" w:sz="8" w:space="0" w:color="auto"/>
              <w:right w:val="single" w:sz="8" w:space="0" w:color="auto"/>
            </w:tcBorders>
            <w:vAlign w:val="center"/>
          </w:tcPr>
          <w:p w:rsidR="005B34A8" w:rsidRPr="00BE6E89" w:rsidRDefault="005B34A8" w:rsidP="001E1CF3">
            <w:pPr>
              <w:spacing w:after="0" w:line="240" w:lineRule="auto"/>
              <w:ind w:firstLine="0"/>
              <w:jc w:val="center"/>
              <w:rPr>
                <w:rFonts w:eastAsiaTheme="minorHAnsi" w:cstheme="minorBidi"/>
                <w:color w:val="000000" w:themeColor="text1"/>
                <w:sz w:val="20"/>
                <w:szCs w:val="20"/>
                <w:lang w:eastAsia="ru-RU"/>
              </w:rPr>
            </w:pPr>
            <w:r w:rsidRPr="00BE6E89">
              <w:rPr>
                <w:rFonts w:eastAsiaTheme="minorHAnsi" w:cstheme="minorBidi"/>
                <w:color w:val="000000" w:themeColor="text1"/>
                <w:sz w:val="20"/>
                <w:szCs w:val="20"/>
                <w:lang w:eastAsia="ru-RU"/>
              </w:rPr>
              <w:t>0,89</w:t>
            </w:r>
          </w:p>
        </w:tc>
        <w:tc>
          <w:tcPr>
            <w:tcW w:w="913" w:type="pct"/>
            <w:tcBorders>
              <w:top w:val="nil"/>
              <w:left w:val="nil"/>
              <w:bottom w:val="single" w:sz="8" w:space="0" w:color="auto"/>
              <w:right w:val="single" w:sz="8" w:space="0" w:color="auto"/>
            </w:tcBorders>
            <w:shd w:val="clear" w:color="auto" w:fill="auto"/>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color w:val="000000" w:themeColor="text1"/>
                <w:sz w:val="20"/>
                <w:szCs w:val="20"/>
              </w:rPr>
              <w:t>0,89</w:t>
            </w:r>
          </w:p>
        </w:tc>
      </w:tr>
      <w:tr w:rsidR="006B651E" w:rsidRPr="006B651E" w:rsidTr="006B651E">
        <w:trPr>
          <w:trHeight w:val="20"/>
          <w:jc w:val="center"/>
        </w:trPr>
        <w:tc>
          <w:tcPr>
            <w:tcW w:w="314" w:type="pct"/>
            <w:tcBorders>
              <w:top w:val="nil"/>
              <w:left w:val="single" w:sz="8" w:space="0" w:color="auto"/>
              <w:bottom w:val="single" w:sz="8" w:space="0" w:color="auto"/>
              <w:right w:val="single" w:sz="8" w:space="0" w:color="auto"/>
            </w:tcBorders>
            <w:shd w:val="clear" w:color="000000" w:fill="FFFFFF"/>
            <w:vAlign w:val="center"/>
          </w:tcPr>
          <w:p w:rsidR="005B34A8" w:rsidRPr="006B651E" w:rsidRDefault="005B34A8" w:rsidP="00443A64">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3</w:t>
            </w:r>
          </w:p>
        </w:tc>
        <w:tc>
          <w:tcPr>
            <w:tcW w:w="2754" w:type="pct"/>
            <w:tcBorders>
              <w:top w:val="nil"/>
              <w:left w:val="nil"/>
              <w:bottom w:val="single" w:sz="8" w:space="0" w:color="auto"/>
              <w:right w:val="single" w:sz="8" w:space="0" w:color="auto"/>
            </w:tcBorders>
            <w:shd w:val="clear" w:color="000000" w:fill="FFFFFF"/>
            <w:vAlign w:val="center"/>
          </w:tcPr>
          <w:p w:rsidR="005B34A8" w:rsidRPr="006B651E" w:rsidRDefault="005B34A8" w:rsidP="00443A64">
            <w:pPr>
              <w:spacing w:after="0" w:line="240" w:lineRule="auto"/>
              <w:ind w:firstLine="0"/>
              <w:rPr>
                <w:rFonts w:eastAsiaTheme="minorHAnsi" w:cstheme="minorBidi"/>
                <w:color w:val="000000" w:themeColor="text1"/>
                <w:sz w:val="20"/>
                <w:szCs w:val="20"/>
                <w:lang w:eastAsia="ru-RU"/>
              </w:rPr>
            </w:pPr>
            <w:r w:rsidRPr="006B651E">
              <w:rPr>
                <w:rFonts w:eastAsiaTheme="minorHAnsi" w:cstheme="minorBidi"/>
                <w:bCs/>
                <w:color w:val="000000" w:themeColor="text1"/>
                <w:sz w:val="20"/>
                <w:szCs w:val="20"/>
                <w:lang w:eastAsia="ru-RU"/>
              </w:rPr>
              <w:t xml:space="preserve">Объем отпуска в сеть, </w:t>
            </w:r>
            <w:proofErr w:type="spellStart"/>
            <w:r w:rsidRPr="006B651E">
              <w:rPr>
                <w:rFonts w:eastAsiaTheme="minorHAnsi" w:cstheme="minorBidi"/>
                <w:bCs/>
                <w:color w:val="000000" w:themeColor="text1"/>
                <w:sz w:val="20"/>
                <w:szCs w:val="20"/>
                <w:lang w:eastAsia="ru-RU"/>
              </w:rPr>
              <w:t>тыс</w:t>
            </w:r>
            <w:proofErr w:type="spellEnd"/>
            <w:proofErr w:type="gramStart"/>
            <w:r w:rsidRPr="006B651E">
              <w:rPr>
                <w:rFonts w:eastAsiaTheme="minorHAnsi" w:cstheme="minorBidi"/>
                <w:bCs/>
                <w:color w:val="000000" w:themeColor="text1"/>
                <w:sz w:val="20"/>
                <w:szCs w:val="20"/>
                <w:lang w:eastAsia="ru-RU"/>
              </w:rPr>
              <w:t xml:space="preserve"> .</w:t>
            </w:r>
            <w:proofErr w:type="gramEnd"/>
            <w:r w:rsidRPr="006B651E">
              <w:rPr>
                <w:rFonts w:eastAsiaTheme="minorHAnsi" w:cstheme="minorBidi"/>
                <w:bCs/>
                <w:color w:val="000000" w:themeColor="text1"/>
                <w:sz w:val="20"/>
                <w:szCs w:val="20"/>
                <w:lang w:eastAsia="ru-RU"/>
              </w:rPr>
              <w:t>м</w:t>
            </w:r>
            <w:r w:rsidRPr="006B651E">
              <w:rPr>
                <w:rFonts w:eastAsiaTheme="minorHAnsi" w:cstheme="minorBidi"/>
                <w:bCs/>
                <w:color w:val="000000" w:themeColor="text1"/>
                <w:sz w:val="20"/>
                <w:szCs w:val="20"/>
                <w:vertAlign w:val="superscript"/>
                <w:lang w:eastAsia="ru-RU"/>
              </w:rPr>
              <w:t>3</w:t>
            </w:r>
          </w:p>
        </w:tc>
        <w:tc>
          <w:tcPr>
            <w:tcW w:w="1019" w:type="pct"/>
            <w:tcBorders>
              <w:top w:val="single" w:sz="8" w:space="0" w:color="auto"/>
              <w:left w:val="nil"/>
              <w:bottom w:val="single" w:sz="8" w:space="0" w:color="auto"/>
              <w:right w:val="single" w:sz="8" w:space="0" w:color="auto"/>
            </w:tcBorders>
            <w:vAlign w:val="center"/>
          </w:tcPr>
          <w:p w:rsidR="005B34A8" w:rsidRPr="00BE6E89" w:rsidRDefault="005B34A8" w:rsidP="00443A64">
            <w:pPr>
              <w:pStyle w:val="Style15"/>
              <w:spacing w:line="23" w:lineRule="atLeast"/>
              <w:jc w:val="center"/>
              <w:rPr>
                <w:color w:val="000000" w:themeColor="text1"/>
                <w:sz w:val="20"/>
                <w:szCs w:val="20"/>
              </w:rPr>
            </w:pPr>
            <w:r w:rsidRPr="00BE6E89">
              <w:rPr>
                <w:color w:val="000000" w:themeColor="text1"/>
                <w:sz w:val="20"/>
                <w:szCs w:val="20"/>
              </w:rPr>
              <w:t>21,2</w:t>
            </w:r>
          </w:p>
        </w:tc>
        <w:tc>
          <w:tcPr>
            <w:tcW w:w="913" w:type="pct"/>
            <w:tcBorders>
              <w:top w:val="nil"/>
              <w:left w:val="nil"/>
              <w:bottom w:val="single" w:sz="8" w:space="0" w:color="auto"/>
              <w:right w:val="single" w:sz="8" w:space="0" w:color="auto"/>
            </w:tcBorders>
            <w:shd w:val="clear" w:color="auto" w:fill="auto"/>
            <w:vAlign w:val="center"/>
          </w:tcPr>
          <w:p w:rsidR="005B34A8" w:rsidRPr="006B651E" w:rsidRDefault="005B34A8" w:rsidP="005B34A8">
            <w:pPr>
              <w:pStyle w:val="Style15"/>
              <w:spacing w:line="23" w:lineRule="atLeast"/>
              <w:jc w:val="center"/>
              <w:rPr>
                <w:color w:val="000000" w:themeColor="text1"/>
                <w:sz w:val="20"/>
                <w:szCs w:val="20"/>
              </w:rPr>
            </w:pPr>
            <w:r w:rsidRPr="006B651E">
              <w:rPr>
                <w:color w:val="000000" w:themeColor="text1"/>
                <w:sz w:val="20"/>
                <w:szCs w:val="20"/>
              </w:rPr>
              <w:t>32,325</w:t>
            </w:r>
          </w:p>
          <w:p w:rsidR="005B34A8" w:rsidRPr="006B651E" w:rsidRDefault="005B34A8" w:rsidP="00443A64">
            <w:pPr>
              <w:pStyle w:val="Style15"/>
              <w:spacing w:line="23" w:lineRule="atLeast"/>
              <w:jc w:val="center"/>
              <w:rPr>
                <w:color w:val="000000" w:themeColor="text1"/>
                <w:sz w:val="20"/>
                <w:szCs w:val="20"/>
              </w:rPr>
            </w:pPr>
          </w:p>
        </w:tc>
      </w:tr>
      <w:tr w:rsidR="006B651E" w:rsidRPr="006B651E" w:rsidTr="006B651E">
        <w:trPr>
          <w:trHeight w:val="20"/>
          <w:jc w:val="center"/>
        </w:trPr>
        <w:tc>
          <w:tcPr>
            <w:tcW w:w="314" w:type="pct"/>
            <w:tcBorders>
              <w:top w:val="nil"/>
              <w:left w:val="single" w:sz="8" w:space="0" w:color="auto"/>
              <w:bottom w:val="single" w:sz="8" w:space="0" w:color="auto"/>
              <w:right w:val="single" w:sz="8" w:space="0" w:color="auto"/>
            </w:tcBorders>
            <w:shd w:val="clear" w:color="auto" w:fill="auto"/>
            <w:noWrap/>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4</w:t>
            </w:r>
          </w:p>
        </w:tc>
        <w:tc>
          <w:tcPr>
            <w:tcW w:w="2754" w:type="pct"/>
            <w:tcBorders>
              <w:top w:val="nil"/>
              <w:left w:val="nil"/>
              <w:bottom w:val="single" w:sz="8" w:space="0" w:color="auto"/>
              <w:right w:val="single" w:sz="8" w:space="0" w:color="auto"/>
            </w:tcBorders>
            <w:shd w:val="clear" w:color="000000" w:fill="FFFFFF"/>
            <w:vAlign w:val="center"/>
          </w:tcPr>
          <w:p w:rsidR="005B34A8" w:rsidRPr="006B651E" w:rsidRDefault="005B34A8" w:rsidP="00B231FA">
            <w:pPr>
              <w:spacing w:after="0" w:line="240" w:lineRule="auto"/>
              <w:ind w:firstLine="0"/>
              <w:rPr>
                <w:rFonts w:eastAsiaTheme="minorHAnsi" w:cstheme="minorBidi"/>
                <w:color w:val="000000" w:themeColor="text1"/>
                <w:sz w:val="20"/>
                <w:szCs w:val="20"/>
                <w:vertAlign w:val="superscript"/>
                <w:lang w:eastAsia="ru-RU"/>
              </w:rPr>
            </w:pPr>
            <w:r w:rsidRPr="006B651E">
              <w:rPr>
                <w:rFonts w:eastAsiaTheme="minorHAnsi" w:cstheme="minorBidi"/>
                <w:bCs/>
                <w:color w:val="000000" w:themeColor="text1"/>
                <w:sz w:val="20"/>
                <w:szCs w:val="20"/>
                <w:lang w:eastAsia="ru-RU"/>
              </w:rPr>
              <w:t>Объем потерь в сетях, м</w:t>
            </w:r>
            <w:r w:rsidRPr="006B651E">
              <w:rPr>
                <w:rFonts w:eastAsiaTheme="minorHAnsi" w:cstheme="minorBidi"/>
                <w:bCs/>
                <w:color w:val="000000" w:themeColor="text1"/>
                <w:sz w:val="20"/>
                <w:szCs w:val="20"/>
                <w:vertAlign w:val="superscript"/>
                <w:lang w:eastAsia="ru-RU"/>
              </w:rPr>
              <w:t>3</w:t>
            </w:r>
          </w:p>
        </w:tc>
        <w:tc>
          <w:tcPr>
            <w:tcW w:w="1019" w:type="pct"/>
            <w:tcBorders>
              <w:top w:val="single" w:sz="8" w:space="0" w:color="auto"/>
              <w:left w:val="nil"/>
              <w:bottom w:val="single" w:sz="8" w:space="0" w:color="auto"/>
              <w:right w:val="single" w:sz="8" w:space="0" w:color="auto"/>
            </w:tcBorders>
            <w:shd w:val="clear" w:color="000000" w:fill="FFFFFF"/>
            <w:vAlign w:val="center"/>
          </w:tcPr>
          <w:p w:rsidR="005B34A8" w:rsidRPr="00BE6E89" w:rsidRDefault="005B34A8" w:rsidP="001E1CF3">
            <w:pPr>
              <w:spacing w:after="0" w:line="240" w:lineRule="auto"/>
              <w:ind w:firstLine="0"/>
              <w:jc w:val="center"/>
              <w:rPr>
                <w:rFonts w:eastAsiaTheme="minorHAnsi" w:cstheme="minorBidi"/>
                <w:color w:val="000000" w:themeColor="text1"/>
                <w:sz w:val="20"/>
                <w:szCs w:val="20"/>
                <w:lang w:eastAsia="ru-RU"/>
              </w:rPr>
            </w:pPr>
            <w:r w:rsidRPr="00BE6E89">
              <w:rPr>
                <w:color w:val="000000" w:themeColor="text1"/>
                <w:sz w:val="20"/>
                <w:szCs w:val="20"/>
              </w:rPr>
              <w:t>1,63</w:t>
            </w:r>
          </w:p>
        </w:tc>
        <w:tc>
          <w:tcPr>
            <w:tcW w:w="913" w:type="pct"/>
            <w:tcBorders>
              <w:top w:val="nil"/>
              <w:left w:val="nil"/>
              <w:bottom w:val="single" w:sz="8" w:space="0" w:color="auto"/>
              <w:right w:val="single" w:sz="8" w:space="0" w:color="auto"/>
            </w:tcBorders>
            <w:shd w:val="clear" w:color="000000" w:fill="FFFFFF"/>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color w:val="000000" w:themeColor="text1"/>
                <w:sz w:val="20"/>
                <w:szCs w:val="20"/>
              </w:rPr>
              <w:t>0</w:t>
            </w:r>
          </w:p>
        </w:tc>
      </w:tr>
      <w:tr w:rsidR="006B651E" w:rsidRPr="006B651E" w:rsidTr="006B651E">
        <w:trPr>
          <w:trHeight w:val="78"/>
          <w:jc w:val="center"/>
        </w:trPr>
        <w:tc>
          <w:tcPr>
            <w:tcW w:w="314" w:type="pct"/>
            <w:tcBorders>
              <w:top w:val="nil"/>
              <w:left w:val="single" w:sz="8" w:space="0" w:color="auto"/>
              <w:bottom w:val="single" w:sz="8" w:space="0" w:color="auto"/>
              <w:right w:val="single" w:sz="8" w:space="0" w:color="auto"/>
            </w:tcBorders>
            <w:shd w:val="clear" w:color="auto" w:fill="auto"/>
            <w:noWrap/>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5</w:t>
            </w:r>
          </w:p>
        </w:tc>
        <w:tc>
          <w:tcPr>
            <w:tcW w:w="2754" w:type="pct"/>
            <w:tcBorders>
              <w:top w:val="nil"/>
              <w:left w:val="nil"/>
              <w:bottom w:val="single" w:sz="8" w:space="0" w:color="auto"/>
              <w:right w:val="single" w:sz="8" w:space="0" w:color="auto"/>
            </w:tcBorders>
            <w:shd w:val="clear" w:color="000000" w:fill="FFFFFF"/>
            <w:vAlign w:val="center"/>
          </w:tcPr>
          <w:p w:rsidR="005B34A8" w:rsidRPr="006B651E" w:rsidRDefault="005B34A8" w:rsidP="00B231FA">
            <w:pPr>
              <w:spacing w:after="0" w:line="240" w:lineRule="auto"/>
              <w:ind w:firstLine="0"/>
              <w:rPr>
                <w:rFonts w:eastAsiaTheme="minorHAnsi" w:cstheme="minorBidi"/>
                <w:color w:val="000000" w:themeColor="text1"/>
                <w:sz w:val="20"/>
                <w:szCs w:val="20"/>
                <w:lang w:eastAsia="ru-RU"/>
              </w:rPr>
            </w:pPr>
            <w:r w:rsidRPr="006B651E">
              <w:rPr>
                <w:rFonts w:eastAsiaTheme="minorHAnsi" w:cstheme="minorBidi"/>
                <w:bCs/>
                <w:color w:val="000000" w:themeColor="text1"/>
                <w:sz w:val="20"/>
                <w:szCs w:val="20"/>
                <w:lang w:eastAsia="ru-RU"/>
              </w:rPr>
              <w:t>Объем потерь в сетях, %</w:t>
            </w:r>
          </w:p>
        </w:tc>
        <w:tc>
          <w:tcPr>
            <w:tcW w:w="1019" w:type="pct"/>
            <w:tcBorders>
              <w:top w:val="single" w:sz="8" w:space="0" w:color="auto"/>
              <w:left w:val="nil"/>
              <w:bottom w:val="single" w:sz="8" w:space="0" w:color="auto"/>
              <w:right w:val="single" w:sz="8" w:space="0" w:color="auto"/>
            </w:tcBorders>
            <w:shd w:val="clear" w:color="000000" w:fill="FFFFFF"/>
            <w:vAlign w:val="center"/>
          </w:tcPr>
          <w:p w:rsidR="005B34A8" w:rsidRPr="00BE6E89" w:rsidRDefault="005B34A8" w:rsidP="001E1CF3">
            <w:pPr>
              <w:spacing w:after="0" w:line="240" w:lineRule="auto"/>
              <w:ind w:firstLine="0"/>
              <w:jc w:val="center"/>
              <w:rPr>
                <w:rFonts w:eastAsiaTheme="minorHAnsi" w:cstheme="minorBidi"/>
                <w:color w:val="000000" w:themeColor="text1"/>
                <w:sz w:val="20"/>
                <w:szCs w:val="20"/>
                <w:lang w:eastAsia="ru-RU"/>
              </w:rPr>
            </w:pPr>
            <w:r w:rsidRPr="00BE6E89">
              <w:rPr>
                <w:rFonts w:eastAsiaTheme="minorHAnsi" w:cstheme="minorBidi"/>
                <w:color w:val="000000" w:themeColor="text1"/>
                <w:sz w:val="20"/>
                <w:szCs w:val="20"/>
              </w:rPr>
              <w:t>7,68</w:t>
            </w:r>
          </w:p>
        </w:tc>
        <w:tc>
          <w:tcPr>
            <w:tcW w:w="913" w:type="pct"/>
            <w:tcBorders>
              <w:top w:val="nil"/>
              <w:left w:val="nil"/>
              <w:bottom w:val="single" w:sz="8" w:space="0" w:color="auto"/>
              <w:right w:val="single" w:sz="8" w:space="0" w:color="auto"/>
            </w:tcBorders>
            <w:shd w:val="clear" w:color="000000" w:fill="FFFFFF"/>
            <w:vAlign w:val="center"/>
          </w:tcPr>
          <w:p w:rsidR="005B34A8" w:rsidRPr="006B651E" w:rsidRDefault="005B34A8" w:rsidP="00601676">
            <w:pPr>
              <w:spacing w:after="0" w:line="240" w:lineRule="auto"/>
              <w:ind w:firstLine="0"/>
              <w:jc w:val="center"/>
              <w:rPr>
                <w:rFonts w:eastAsiaTheme="minorHAnsi" w:cstheme="minorBidi"/>
                <w:color w:val="000000" w:themeColor="text1"/>
                <w:sz w:val="20"/>
                <w:szCs w:val="20"/>
                <w:lang w:eastAsia="ru-RU"/>
              </w:rPr>
            </w:pPr>
            <w:r w:rsidRPr="006B651E">
              <w:rPr>
                <w:color w:val="000000" w:themeColor="text1"/>
                <w:sz w:val="20"/>
                <w:szCs w:val="20"/>
              </w:rPr>
              <w:t>0</w:t>
            </w:r>
          </w:p>
        </w:tc>
      </w:tr>
      <w:tr w:rsidR="006B651E" w:rsidRPr="006B651E" w:rsidTr="006B651E">
        <w:trPr>
          <w:trHeight w:val="294"/>
          <w:jc w:val="center"/>
        </w:trPr>
        <w:tc>
          <w:tcPr>
            <w:tcW w:w="314" w:type="pct"/>
            <w:tcBorders>
              <w:top w:val="nil"/>
              <w:left w:val="single" w:sz="8" w:space="0" w:color="auto"/>
              <w:bottom w:val="single" w:sz="8" w:space="0" w:color="auto"/>
              <w:right w:val="single" w:sz="8" w:space="0" w:color="auto"/>
            </w:tcBorders>
            <w:shd w:val="clear" w:color="auto" w:fill="auto"/>
            <w:noWrap/>
            <w:vAlign w:val="center"/>
          </w:tcPr>
          <w:p w:rsidR="005B34A8" w:rsidRPr="006B651E" w:rsidRDefault="005B34A8" w:rsidP="00443A64">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6</w:t>
            </w:r>
          </w:p>
        </w:tc>
        <w:tc>
          <w:tcPr>
            <w:tcW w:w="2754" w:type="pct"/>
            <w:tcBorders>
              <w:top w:val="nil"/>
              <w:left w:val="nil"/>
              <w:bottom w:val="single" w:sz="8" w:space="0" w:color="auto"/>
              <w:right w:val="single" w:sz="8" w:space="0" w:color="auto"/>
            </w:tcBorders>
            <w:shd w:val="clear" w:color="000000" w:fill="FFFFFF"/>
            <w:vAlign w:val="center"/>
          </w:tcPr>
          <w:p w:rsidR="005B34A8" w:rsidRPr="006B651E" w:rsidRDefault="005B34A8" w:rsidP="00443A64">
            <w:pPr>
              <w:spacing w:after="0" w:line="240" w:lineRule="auto"/>
              <w:ind w:firstLine="0"/>
              <w:rPr>
                <w:rFonts w:eastAsiaTheme="minorHAnsi" w:cstheme="minorBidi"/>
                <w:color w:val="000000" w:themeColor="text1"/>
                <w:sz w:val="20"/>
                <w:szCs w:val="20"/>
                <w:lang w:eastAsia="ru-RU"/>
              </w:rPr>
            </w:pPr>
            <w:r w:rsidRPr="006B651E">
              <w:rPr>
                <w:rFonts w:eastAsiaTheme="minorHAnsi" w:cstheme="minorBidi"/>
                <w:bCs/>
                <w:color w:val="000000" w:themeColor="text1"/>
                <w:sz w:val="20"/>
                <w:szCs w:val="20"/>
                <w:lang w:eastAsia="ru-RU"/>
              </w:rPr>
              <w:t>Отпущено воды всего по потребителям, м</w:t>
            </w:r>
            <w:r w:rsidRPr="006B651E">
              <w:rPr>
                <w:rFonts w:eastAsiaTheme="minorHAnsi" w:cstheme="minorBidi"/>
                <w:bCs/>
                <w:color w:val="000000" w:themeColor="text1"/>
                <w:sz w:val="20"/>
                <w:szCs w:val="20"/>
                <w:vertAlign w:val="superscript"/>
                <w:lang w:eastAsia="ru-RU"/>
              </w:rPr>
              <w:t>3</w:t>
            </w:r>
          </w:p>
        </w:tc>
        <w:tc>
          <w:tcPr>
            <w:tcW w:w="1019" w:type="pct"/>
            <w:tcBorders>
              <w:top w:val="single" w:sz="8" w:space="0" w:color="auto"/>
              <w:left w:val="nil"/>
              <w:bottom w:val="single" w:sz="8" w:space="0" w:color="auto"/>
              <w:right w:val="single" w:sz="8" w:space="0" w:color="auto"/>
            </w:tcBorders>
            <w:shd w:val="clear" w:color="000000" w:fill="FFFFFF"/>
            <w:vAlign w:val="center"/>
          </w:tcPr>
          <w:p w:rsidR="005B34A8" w:rsidRPr="00BE6E89" w:rsidRDefault="00BE6E89" w:rsidP="00443A64">
            <w:pPr>
              <w:pStyle w:val="Style15"/>
              <w:spacing w:line="23" w:lineRule="atLeast"/>
              <w:jc w:val="center"/>
              <w:rPr>
                <w:color w:val="000000" w:themeColor="text1"/>
                <w:sz w:val="20"/>
                <w:szCs w:val="20"/>
              </w:rPr>
            </w:pPr>
            <w:r w:rsidRPr="00BE6E89">
              <w:rPr>
                <w:color w:val="000000" w:themeColor="text1"/>
                <w:sz w:val="20"/>
                <w:szCs w:val="20"/>
              </w:rPr>
              <w:t>19,57</w:t>
            </w:r>
          </w:p>
        </w:tc>
        <w:tc>
          <w:tcPr>
            <w:tcW w:w="913" w:type="pct"/>
            <w:tcBorders>
              <w:top w:val="nil"/>
              <w:left w:val="nil"/>
              <w:bottom w:val="single" w:sz="8" w:space="0" w:color="auto"/>
              <w:right w:val="single" w:sz="8" w:space="0" w:color="auto"/>
            </w:tcBorders>
            <w:shd w:val="clear" w:color="000000" w:fill="FFFFFF"/>
            <w:vAlign w:val="center"/>
          </w:tcPr>
          <w:p w:rsidR="005B34A8" w:rsidRPr="006B651E" w:rsidRDefault="005B34A8" w:rsidP="005B34A8">
            <w:pPr>
              <w:pStyle w:val="Style15"/>
              <w:spacing w:line="23" w:lineRule="atLeast"/>
              <w:jc w:val="center"/>
              <w:rPr>
                <w:color w:val="000000" w:themeColor="text1"/>
                <w:sz w:val="20"/>
                <w:szCs w:val="20"/>
              </w:rPr>
            </w:pPr>
            <w:r w:rsidRPr="006B651E">
              <w:rPr>
                <w:color w:val="000000" w:themeColor="text1"/>
                <w:sz w:val="20"/>
                <w:szCs w:val="20"/>
              </w:rPr>
              <w:t>32,325</w:t>
            </w:r>
          </w:p>
          <w:p w:rsidR="005B34A8" w:rsidRPr="006B651E" w:rsidRDefault="005B34A8" w:rsidP="00443A64">
            <w:pPr>
              <w:pStyle w:val="Style15"/>
              <w:spacing w:line="23" w:lineRule="atLeast"/>
              <w:jc w:val="center"/>
              <w:rPr>
                <w:color w:val="000000" w:themeColor="text1"/>
                <w:sz w:val="20"/>
                <w:szCs w:val="20"/>
              </w:rPr>
            </w:pPr>
          </w:p>
        </w:tc>
      </w:tr>
    </w:tbl>
    <w:p w:rsidR="00A47E07" w:rsidRPr="00874091" w:rsidRDefault="00A47E07" w:rsidP="009A28BC">
      <w:pPr>
        <w:rPr>
          <w:color w:val="1F497D" w:themeColor="text2"/>
          <w:szCs w:val="28"/>
        </w:rPr>
      </w:pPr>
    </w:p>
    <w:p w:rsidR="00291217" w:rsidRPr="006B651E" w:rsidRDefault="00291217" w:rsidP="00291217">
      <w:pPr>
        <w:pStyle w:val="2"/>
        <w:rPr>
          <w:color w:val="000000" w:themeColor="text1"/>
          <w:lang w:eastAsia="zh-CN"/>
        </w:rPr>
      </w:pPr>
      <w:bookmarkStart w:id="65" w:name="_Toc140837651"/>
      <w:r w:rsidRPr="006B651E">
        <w:rPr>
          <w:color w:val="000000" w:themeColor="text1"/>
          <w:lang w:eastAsia="zh-CN"/>
        </w:rPr>
        <w:t>Расчет требуемой мощности водозаборных и очистных сооружений исходя из данных о перспективном потреблении воды и величины потерь воды при ее транспортировке с указанием требуемых объемов подачи и потребления воды, дефицита (резерва) мощностей по технологическим зонам с разбивкой по годам</w:t>
      </w:r>
      <w:bookmarkEnd w:id="65"/>
    </w:p>
    <w:p w:rsidR="00BF694E" w:rsidRPr="006B651E" w:rsidRDefault="0072227E" w:rsidP="00BF694E">
      <w:pPr>
        <w:rPr>
          <w:color w:val="000000" w:themeColor="text1"/>
          <w:lang w:eastAsia="zh-CN"/>
        </w:rPr>
      </w:pPr>
      <w:r w:rsidRPr="006B651E">
        <w:rPr>
          <w:color w:val="000000" w:themeColor="text1"/>
          <w:lang w:eastAsia="zh-CN"/>
        </w:rPr>
        <w:t>Суммарно суточные расходы воды по поселению приняты в соответствии с</w:t>
      </w:r>
      <w:r w:rsidR="00CE1546" w:rsidRPr="006B651E">
        <w:rPr>
          <w:color w:val="000000" w:themeColor="text1"/>
          <w:lang w:eastAsia="zh-CN"/>
        </w:rPr>
        <w:t xml:space="preserve"> СП 31.13330.2021 «</w:t>
      </w:r>
      <w:r w:rsidRPr="006B651E">
        <w:rPr>
          <w:color w:val="000000" w:themeColor="text1"/>
          <w:lang w:eastAsia="zh-CN"/>
        </w:rPr>
        <w:t>СНиП 2.04.02.84*</w:t>
      </w:r>
      <w:r w:rsidR="00CE1546" w:rsidRPr="006B651E">
        <w:rPr>
          <w:color w:val="000000" w:themeColor="text1"/>
          <w:lang w:eastAsia="zh-CN"/>
        </w:rPr>
        <w:t xml:space="preserve"> Водоснабжение. Наружные сети и сооружения», указаны в таблице </w:t>
      </w:r>
      <w:r w:rsidR="00593CBD" w:rsidRPr="006B651E">
        <w:rPr>
          <w:color w:val="000000" w:themeColor="text1"/>
          <w:lang w:eastAsia="zh-CN"/>
        </w:rPr>
        <w:t>14.</w:t>
      </w:r>
    </w:p>
    <w:p w:rsidR="00CE1546" w:rsidRPr="006B651E" w:rsidRDefault="00CE1546" w:rsidP="00BF694E">
      <w:pPr>
        <w:jc w:val="right"/>
        <w:rPr>
          <w:color w:val="000000" w:themeColor="text1"/>
          <w:lang w:eastAsia="zh-CN"/>
        </w:rPr>
      </w:pPr>
      <w:r w:rsidRPr="006B651E">
        <w:rPr>
          <w:color w:val="000000" w:themeColor="text1"/>
          <w:lang w:eastAsia="zh-CN"/>
        </w:rPr>
        <w:t xml:space="preserve">Таблица </w:t>
      </w:r>
      <w:r w:rsidR="00593CBD" w:rsidRPr="006B651E">
        <w:rPr>
          <w:color w:val="000000" w:themeColor="text1"/>
          <w:lang w:eastAsia="zh-CN"/>
        </w:rPr>
        <w:t>14</w:t>
      </w:r>
    </w:p>
    <w:p w:rsidR="00275A80" w:rsidRPr="006B651E" w:rsidRDefault="00275A80" w:rsidP="00275A80">
      <w:pPr>
        <w:jc w:val="right"/>
        <w:rPr>
          <w:color w:val="000000" w:themeColor="text1"/>
          <w:lang w:eastAsia="zh-CN"/>
        </w:rPr>
      </w:pPr>
      <w:r w:rsidRPr="006B651E">
        <w:rPr>
          <w:color w:val="000000" w:themeColor="text1"/>
          <w:lang w:eastAsia="zh-CN"/>
        </w:rPr>
        <w:t>СП 31.13330.2021</w:t>
      </w:r>
    </w:p>
    <w:tbl>
      <w:tblPr>
        <w:tblW w:w="0" w:type="auto"/>
        <w:shd w:val="clear" w:color="auto" w:fill="FFFFFF"/>
        <w:tblCellMar>
          <w:left w:w="0" w:type="dxa"/>
          <w:right w:w="0" w:type="dxa"/>
        </w:tblCellMar>
        <w:tblLook w:val="04A0" w:firstRow="1" w:lastRow="0" w:firstColumn="1" w:lastColumn="0" w:noHBand="0" w:noVBand="1"/>
      </w:tblPr>
      <w:tblGrid>
        <w:gridCol w:w="5405"/>
        <w:gridCol w:w="5060"/>
      </w:tblGrid>
      <w:tr w:rsidR="006B651E" w:rsidRPr="006B651E" w:rsidTr="00275A80">
        <w:tc>
          <w:tcPr>
            <w:tcW w:w="5914"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Степень благоустройства районов жилой застройки</w:t>
            </w:r>
          </w:p>
        </w:tc>
        <w:tc>
          <w:tcPr>
            <w:tcW w:w="5544"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 xml:space="preserve">Расчетное хозяйственно-питьевое водопотребление в поселениях и городских округах на одного жителя среднесуточное (за год), </w:t>
            </w:r>
            <w:proofErr w:type="gramStart"/>
            <w:r w:rsidRPr="006B651E">
              <w:rPr>
                <w:rFonts w:eastAsiaTheme="minorHAnsi" w:cstheme="minorBidi"/>
                <w:color w:val="000000" w:themeColor="text1"/>
                <w:sz w:val="20"/>
                <w:szCs w:val="20"/>
                <w:lang w:eastAsia="ru-RU"/>
              </w:rPr>
              <w:t>л</w:t>
            </w:r>
            <w:proofErr w:type="gramEnd"/>
            <w:r w:rsidRPr="006B651E">
              <w:rPr>
                <w:rFonts w:eastAsiaTheme="minorHAnsi" w:cstheme="minorBidi"/>
                <w:color w:val="000000" w:themeColor="text1"/>
                <w:sz w:val="20"/>
                <w:szCs w:val="20"/>
                <w:lang w:eastAsia="ru-RU"/>
              </w:rPr>
              <w:t>/</w:t>
            </w:r>
            <w:proofErr w:type="spellStart"/>
            <w:r w:rsidRPr="006B651E">
              <w:rPr>
                <w:rFonts w:eastAsiaTheme="minorHAnsi" w:cstheme="minorBidi"/>
                <w:color w:val="000000" w:themeColor="text1"/>
                <w:sz w:val="20"/>
                <w:szCs w:val="20"/>
                <w:lang w:eastAsia="ru-RU"/>
              </w:rPr>
              <w:t>сут</w:t>
            </w:r>
            <w:proofErr w:type="spellEnd"/>
          </w:p>
        </w:tc>
      </w:tr>
      <w:tr w:rsidR="006B651E" w:rsidRPr="006B651E" w:rsidTr="00275A80">
        <w:tc>
          <w:tcPr>
            <w:tcW w:w="5914" w:type="dxa"/>
            <w:tcBorders>
              <w:top w:val="single" w:sz="6" w:space="0" w:color="000000"/>
              <w:left w:val="single" w:sz="6" w:space="0" w:color="000000"/>
              <w:bottom w:val="nil"/>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Застройка зданиями, оборудованными внутренним водопроводом и канализацией, с ванными и местными водонагревателями</w:t>
            </w:r>
          </w:p>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 </w:t>
            </w:r>
          </w:p>
        </w:tc>
        <w:tc>
          <w:tcPr>
            <w:tcW w:w="5544"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140-180</w:t>
            </w:r>
          </w:p>
        </w:tc>
      </w:tr>
      <w:tr w:rsidR="006B651E" w:rsidRPr="006B651E" w:rsidTr="00275A80">
        <w:tc>
          <w:tcPr>
            <w:tcW w:w="5914"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То же, с централизованным горячим водоснабжением</w:t>
            </w:r>
          </w:p>
        </w:tc>
        <w:tc>
          <w:tcPr>
            <w:tcW w:w="5544"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165-180</w:t>
            </w:r>
          </w:p>
        </w:tc>
      </w:tr>
      <w:tr w:rsidR="00087752" w:rsidRPr="006B651E" w:rsidTr="00275A80">
        <w:tc>
          <w:tcPr>
            <w:tcW w:w="1145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Примечания</w:t>
            </w:r>
          </w:p>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lastRenderedPageBreak/>
              <w:t>1 Расчетное водопотребление включает расходы воды на хозяйственно-питьевые и бытовые нужды в общественных зданиях (по классификации, принятой в </w:t>
            </w:r>
            <w:hyperlink r:id="rId10" w:anchor="7D20K3" w:history="1">
              <w:r w:rsidRPr="006B651E">
                <w:rPr>
                  <w:rFonts w:eastAsiaTheme="minorHAnsi" w:cstheme="minorBidi"/>
                  <w:color w:val="000000" w:themeColor="text1"/>
                  <w:sz w:val="20"/>
                  <w:szCs w:val="20"/>
                  <w:lang w:eastAsia="ru-RU"/>
                </w:rPr>
                <w:t>СП 44.13330</w:t>
              </w:r>
            </w:hyperlink>
            <w:r w:rsidRPr="006B651E">
              <w:rPr>
                <w:rFonts w:eastAsiaTheme="minorHAnsi" w:cstheme="minorBidi"/>
                <w:color w:val="000000" w:themeColor="text1"/>
                <w:sz w:val="20"/>
                <w:szCs w:val="20"/>
                <w:lang w:eastAsia="ru-RU"/>
              </w:rPr>
              <w:t>), за исключением расходов воды для домов отдыха, санитарно-туристских комплексов и детских оздоровительных лагерей, которые должны приниматься согласно </w:t>
            </w:r>
            <w:hyperlink r:id="rId11" w:anchor="7D20K3" w:history="1">
              <w:r w:rsidRPr="006B651E">
                <w:rPr>
                  <w:rFonts w:eastAsiaTheme="minorHAnsi" w:cstheme="minorBidi"/>
                  <w:color w:val="000000" w:themeColor="text1"/>
                  <w:sz w:val="20"/>
                  <w:szCs w:val="20"/>
                  <w:lang w:eastAsia="ru-RU"/>
                </w:rPr>
                <w:t>СП 30.13330</w:t>
              </w:r>
            </w:hyperlink>
            <w:r w:rsidRPr="006B651E">
              <w:rPr>
                <w:rFonts w:eastAsiaTheme="minorHAnsi" w:cstheme="minorBidi"/>
                <w:color w:val="000000" w:themeColor="text1"/>
                <w:sz w:val="20"/>
                <w:szCs w:val="20"/>
                <w:lang w:eastAsia="ru-RU"/>
              </w:rPr>
              <w:t> и технологическим данным.</w:t>
            </w:r>
          </w:p>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proofErr w:type="gramStart"/>
            <w:r w:rsidRPr="006B651E">
              <w:rPr>
                <w:rFonts w:eastAsiaTheme="minorHAnsi" w:cstheme="minorBidi"/>
                <w:color w:val="000000" w:themeColor="text1"/>
                <w:sz w:val="20"/>
                <w:szCs w:val="20"/>
                <w:lang w:eastAsia="ru-RU"/>
              </w:rPr>
              <w:t>2 Количество воды на нужды пищевой промышленности и неучтенные расходы при соответствующем обосновании допускается принимать дополнительно в размере 10%-15% суммарного расхода на хозяйственно-питьевые нужды поселения или городского округа.</w:t>
            </w:r>
            <w:r w:rsidRPr="006B651E">
              <w:rPr>
                <w:rFonts w:eastAsiaTheme="minorHAnsi" w:cstheme="minorBidi"/>
                <w:color w:val="000000" w:themeColor="text1"/>
                <w:sz w:val="20"/>
                <w:szCs w:val="20"/>
                <w:lang w:eastAsia="ru-RU"/>
              </w:rPr>
              <w:br/>
              <w:t>3 Выбор расчетного водопотребления в пределах, указанных в настоящей таблице, должен проводиться в зависимости от климатических условий, мощности источника водоснабжения и качества воды, степени благоустройства, этажности застройки и местных условий.</w:t>
            </w:r>
            <w:proofErr w:type="gramEnd"/>
          </w:p>
          <w:p w:rsidR="00275A80" w:rsidRPr="006B651E" w:rsidRDefault="00275A80" w:rsidP="00275A80">
            <w:pPr>
              <w:spacing w:after="0" w:line="240" w:lineRule="auto"/>
              <w:ind w:firstLine="0"/>
              <w:jc w:val="center"/>
              <w:rPr>
                <w:rFonts w:eastAsiaTheme="minorHAnsi" w:cstheme="minorBidi"/>
                <w:color w:val="000000" w:themeColor="text1"/>
                <w:sz w:val="20"/>
                <w:szCs w:val="20"/>
                <w:lang w:eastAsia="ru-RU"/>
              </w:rPr>
            </w:pPr>
            <w:r w:rsidRPr="006B651E">
              <w:rPr>
                <w:rFonts w:eastAsiaTheme="minorHAnsi" w:cstheme="minorBidi"/>
                <w:color w:val="000000" w:themeColor="text1"/>
                <w:sz w:val="20"/>
                <w:szCs w:val="20"/>
                <w:lang w:eastAsia="ru-RU"/>
              </w:rPr>
              <w:t>4</w:t>
            </w:r>
            <w:proofErr w:type="gramStart"/>
            <w:r w:rsidRPr="006B651E">
              <w:rPr>
                <w:rFonts w:eastAsiaTheme="minorHAnsi" w:cstheme="minorBidi"/>
                <w:color w:val="000000" w:themeColor="text1"/>
                <w:sz w:val="20"/>
                <w:szCs w:val="20"/>
                <w:lang w:eastAsia="ru-RU"/>
              </w:rPr>
              <w:t xml:space="preserve"> Д</w:t>
            </w:r>
            <w:proofErr w:type="gramEnd"/>
            <w:r w:rsidRPr="006B651E">
              <w:rPr>
                <w:rFonts w:eastAsiaTheme="minorHAnsi" w:cstheme="minorBidi"/>
                <w:color w:val="000000" w:themeColor="text1"/>
                <w:sz w:val="20"/>
                <w:szCs w:val="20"/>
                <w:lang w:eastAsia="ru-RU"/>
              </w:rPr>
              <w:t>опускается при обосновании принимать увеличенные по отношению к рекомендуемым значениям величины расчетного хозяйственно-питьевого водопотребления.</w:t>
            </w:r>
          </w:p>
        </w:tc>
      </w:tr>
    </w:tbl>
    <w:p w:rsidR="00940CDE" w:rsidRPr="006B651E" w:rsidRDefault="00940CDE" w:rsidP="008D3547">
      <w:pPr>
        <w:spacing w:after="240"/>
        <w:contextualSpacing/>
        <w:rPr>
          <w:color w:val="000000" w:themeColor="text1"/>
          <w:lang w:eastAsia="zh-CN"/>
        </w:rPr>
      </w:pPr>
    </w:p>
    <w:p w:rsidR="00940CDE" w:rsidRPr="006B651E" w:rsidRDefault="00940CDE" w:rsidP="003B2C6D">
      <w:pPr>
        <w:spacing w:after="0"/>
        <w:rPr>
          <w:color w:val="000000" w:themeColor="text1"/>
          <w:szCs w:val="24"/>
          <w:lang w:eastAsia="ru-RU"/>
        </w:rPr>
      </w:pPr>
      <w:r w:rsidRPr="006B651E">
        <w:rPr>
          <w:color w:val="000000" w:themeColor="text1"/>
          <w:szCs w:val="24"/>
          <w:lang w:eastAsia="ru-RU"/>
        </w:rPr>
        <w:t>Решения рабочих проектов должны обеспечивать:</w:t>
      </w:r>
    </w:p>
    <w:p w:rsidR="00940CDE" w:rsidRPr="006B651E" w:rsidRDefault="00940CDE" w:rsidP="003B2C6D">
      <w:pPr>
        <w:spacing w:after="0"/>
        <w:rPr>
          <w:color w:val="000000" w:themeColor="text1"/>
          <w:szCs w:val="24"/>
          <w:lang w:eastAsia="ru-RU"/>
        </w:rPr>
      </w:pPr>
      <w:r w:rsidRPr="006B651E">
        <w:rPr>
          <w:color w:val="000000" w:themeColor="text1"/>
          <w:szCs w:val="24"/>
          <w:lang w:eastAsia="ru-RU"/>
        </w:rPr>
        <w:t>- надежность водоснабжения;</w:t>
      </w:r>
    </w:p>
    <w:p w:rsidR="00940CDE" w:rsidRPr="006B651E" w:rsidRDefault="00940CDE" w:rsidP="003B2C6D">
      <w:pPr>
        <w:spacing w:after="0"/>
        <w:rPr>
          <w:color w:val="000000" w:themeColor="text1"/>
          <w:szCs w:val="24"/>
          <w:lang w:eastAsia="ru-RU"/>
        </w:rPr>
      </w:pPr>
      <w:r w:rsidRPr="006B651E">
        <w:rPr>
          <w:color w:val="000000" w:themeColor="text1"/>
          <w:szCs w:val="24"/>
          <w:lang w:eastAsia="ru-RU"/>
        </w:rPr>
        <w:t>- экологическую безопасность сельского поселения;</w:t>
      </w:r>
    </w:p>
    <w:p w:rsidR="00940CDE" w:rsidRPr="006B651E" w:rsidRDefault="00940CDE" w:rsidP="003B2C6D">
      <w:pPr>
        <w:spacing w:after="0"/>
        <w:rPr>
          <w:color w:val="000000" w:themeColor="text1"/>
          <w:szCs w:val="24"/>
          <w:lang w:eastAsia="ru-RU"/>
        </w:rPr>
      </w:pPr>
      <w:r w:rsidRPr="006B651E">
        <w:rPr>
          <w:color w:val="000000" w:themeColor="text1"/>
          <w:szCs w:val="24"/>
          <w:lang w:eastAsia="ru-RU"/>
        </w:rPr>
        <w:t>- 100 % соответствие параметров качества питьевой воды</w:t>
      </w:r>
      <w:r w:rsidR="003B2C6D" w:rsidRPr="006B651E">
        <w:rPr>
          <w:color w:val="000000" w:themeColor="text1"/>
          <w:szCs w:val="24"/>
          <w:lang w:eastAsia="ru-RU"/>
        </w:rPr>
        <w:t xml:space="preserve"> </w:t>
      </w:r>
      <w:r w:rsidRPr="006B651E">
        <w:rPr>
          <w:color w:val="000000" w:themeColor="text1"/>
          <w:szCs w:val="24"/>
          <w:lang w:eastAsia="ru-RU"/>
        </w:rPr>
        <w:t>установленным нормативам СанПиН;</w:t>
      </w:r>
    </w:p>
    <w:p w:rsidR="00940CDE" w:rsidRPr="006B651E" w:rsidRDefault="00940CDE" w:rsidP="003B2C6D">
      <w:pPr>
        <w:spacing w:after="0"/>
        <w:rPr>
          <w:color w:val="000000" w:themeColor="text1"/>
          <w:szCs w:val="24"/>
          <w:lang w:eastAsia="ru-RU"/>
        </w:rPr>
      </w:pPr>
      <w:r w:rsidRPr="006B651E">
        <w:rPr>
          <w:color w:val="000000" w:themeColor="text1"/>
          <w:szCs w:val="24"/>
          <w:lang w:eastAsia="ru-RU"/>
        </w:rPr>
        <w:t xml:space="preserve">- снижение уровня потерь воды </w:t>
      </w:r>
      <w:proofErr w:type="gramStart"/>
      <w:r w:rsidRPr="006B651E">
        <w:rPr>
          <w:color w:val="000000" w:themeColor="text1"/>
          <w:szCs w:val="24"/>
          <w:lang w:eastAsia="ru-RU"/>
        </w:rPr>
        <w:t>до</w:t>
      </w:r>
      <w:proofErr w:type="gramEnd"/>
      <w:r w:rsidRPr="006B651E">
        <w:rPr>
          <w:color w:val="000000" w:themeColor="text1"/>
          <w:szCs w:val="24"/>
          <w:lang w:eastAsia="ru-RU"/>
        </w:rPr>
        <w:t xml:space="preserve"> нормативных;</w:t>
      </w:r>
    </w:p>
    <w:p w:rsidR="00940CDE" w:rsidRPr="006B651E" w:rsidRDefault="00940CDE" w:rsidP="003B2C6D">
      <w:pPr>
        <w:spacing w:after="0"/>
        <w:rPr>
          <w:color w:val="000000" w:themeColor="text1"/>
          <w:szCs w:val="24"/>
          <w:lang w:eastAsia="zh-CN"/>
        </w:rPr>
      </w:pPr>
      <w:r w:rsidRPr="006B651E">
        <w:rPr>
          <w:color w:val="000000" w:themeColor="text1"/>
          <w:szCs w:val="24"/>
          <w:lang w:eastAsia="ru-RU"/>
        </w:rPr>
        <w:t>- сокращение эксплуатационных расходов на единицу продукции.</w:t>
      </w:r>
    </w:p>
    <w:p w:rsidR="00291217" w:rsidRPr="006B651E" w:rsidRDefault="00291217" w:rsidP="00291217">
      <w:pPr>
        <w:pStyle w:val="2"/>
        <w:rPr>
          <w:color w:val="000000" w:themeColor="text1"/>
          <w:szCs w:val="22"/>
        </w:rPr>
      </w:pPr>
      <w:bookmarkStart w:id="66" w:name="_Toc140837652"/>
      <w:r w:rsidRPr="006B651E">
        <w:rPr>
          <w:color w:val="000000" w:themeColor="text1"/>
          <w:lang w:eastAsia="zh-CN"/>
        </w:rPr>
        <w:t>Наименование организации, наделенной статусом гарантирующей организации</w:t>
      </w:r>
      <w:bookmarkEnd w:id="66"/>
    </w:p>
    <w:p w:rsidR="00F04665" w:rsidRPr="006B651E" w:rsidRDefault="00F04665" w:rsidP="00F04665">
      <w:pPr>
        <w:spacing w:after="0"/>
        <w:rPr>
          <w:color w:val="000000" w:themeColor="text1"/>
          <w:lang w:eastAsia="zh-CN"/>
        </w:rPr>
      </w:pPr>
      <w:r w:rsidRPr="006B651E">
        <w:rPr>
          <w:color w:val="000000" w:themeColor="text1"/>
          <w:lang w:eastAsia="zh-CN"/>
        </w:rPr>
        <w:t xml:space="preserve">В соответствии со статьей 8 Федерального закона от 07.12.2011 № 416-ФЗ «О водоснабжении и водоотведении» Правительство Российской Федерации сформировало новые Правила организации водоснабжения, предписывающие организацию единой гарантирующей организации. </w:t>
      </w:r>
    </w:p>
    <w:p w:rsidR="00331AE0" w:rsidRPr="006B651E" w:rsidRDefault="00331AE0" w:rsidP="00331AE0">
      <w:pPr>
        <w:spacing w:after="0"/>
        <w:rPr>
          <w:color w:val="000000" w:themeColor="text1"/>
          <w:szCs w:val="24"/>
        </w:rPr>
      </w:pPr>
      <w:r w:rsidRPr="006B651E">
        <w:rPr>
          <w:color w:val="000000" w:themeColor="text1"/>
          <w:szCs w:val="24"/>
        </w:rPr>
        <w:t xml:space="preserve">Согласно части 1 статьи 12 Федерального закона Российской Федерации от 07 декабря 2011 года №416-ФЗ "О водоснабжении и водоотведении", органы местного самоуправления для каждой централизованной системы холодного водоснабжения и водоотведения определяют гарантирующую организацию и устанавливают зоны ее деятельности. </w:t>
      </w:r>
    </w:p>
    <w:p w:rsidR="00F04665" w:rsidRPr="006B651E" w:rsidRDefault="00331AE0" w:rsidP="000A46F0">
      <w:pPr>
        <w:spacing w:after="120"/>
        <w:rPr>
          <w:color w:val="000000" w:themeColor="text1"/>
          <w:lang w:eastAsia="zh-CN"/>
        </w:rPr>
      </w:pPr>
      <w:proofErr w:type="gramStart"/>
      <w:r w:rsidRPr="006B651E">
        <w:rPr>
          <w:color w:val="000000" w:themeColor="text1"/>
          <w:szCs w:val="24"/>
        </w:rPr>
        <w:t>Согласно части 2 статьи 12 Федерального закона Российской Федерации от 07 декабря 2011 года №416-ФЗ "О водоснабжении и водоотведении", статусом гарантирующей организации наделяется организация, осуществляющая холодное водоснабжение и водоотведение и эксплуатирующая водопроводные и канализационные сети, если к водопроводным и канализационным сетям этой организации присоединено наибольшее количество абонентов из всех организаций, осуществляющих холодное водоснабжение и водоотведение</w:t>
      </w:r>
      <w:r w:rsidR="00F04665" w:rsidRPr="006B651E">
        <w:rPr>
          <w:color w:val="000000" w:themeColor="text1"/>
          <w:lang w:eastAsia="zh-CN"/>
        </w:rPr>
        <w:t xml:space="preserve">. </w:t>
      </w:r>
      <w:proofErr w:type="gramEnd"/>
    </w:p>
    <w:p w:rsidR="007D47B5" w:rsidRPr="006B651E" w:rsidRDefault="007D47B5" w:rsidP="000A46F0">
      <w:pPr>
        <w:spacing w:after="120"/>
        <w:rPr>
          <w:color w:val="000000" w:themeColor="text1"/>
          <w:lang w:eastAsia="zh-CN"/>
        </w:rPr>
      </w:pPr>
      <w:r w:rsidRPr="006B651E">
        <w:rPr>
          <w:color w:val="000000" w:themeColor="text1"/>
          <w:lang w:eastAsia="zh-CN"/>
        </w:rPr>
        <w:t xml:space="preserve">На территории </w:t>
      </w:r>
      <w:r w:rsidR="00031138" w:rsidRPr="006B651E">
        <w:rPr>
          <w:color w:val="000000" w:themeColor="text1"/>
        </w:rPr>
        <w:t>Новогородского сельского поселения</w:t>
      </w:r>
      <w:r w:rsidR="00C91D23" w:rsidRPr="006B651E">
        <w:rPr>
          <w:color w:val="000000" w:themeColor="text1"/>
          <w:szCs w:val="26"/>
        </w:rPr>
        <w:t xml:space="preserve"> </w:t>
      </w:r>
      <w:r w:rsidR="000533F6" w:rsidRPr="006B651E">
        <w:rPr>
          <w:color w:val="000000" w:themeColor="text1"/>
          <w:lang w:eastAsia="zh-CN"/>
        </w:rPr>
        <w:t xml:space="preserve">эксплуатирующей организацией является </w:t>
      </w:r>
      <w:r w:rsidR="00874091" w:rsidRPr="006B651E">
        <w:rPr>
          <w:color w:val="000000" w:themeColor="text1"/>
          <w:sz w:val="22"/>
        </w:rPr>
        <w:t>МКУ ЦХО.</w:t>
      </w:r>
    </w:p>
    <w:p w:rsidR="00291217" w:rsidRPr="006B651E" w:rsidRDefault="00291217" w:rsidP="00291217">
      <w:pPr>
        <w:pStyle w:val="2"/>
        <w:numPr>
          <w:ilvl w:val="0"/>
          <w:numId w:val="1"/>
        </w:numPr>
        <w:spacing w:line="240" w:lineRule="auto"/>
        <w:rPr>
          <w:rFonts w:eastAsia="TimesNewRomanPS-BoldMT"/>
          <w:color w:val="000000" w:themeColor="text1"/>
          <w:szCs w:val="24"/>
        </w:rPr>
      </w:pPr>
      <w:bookmarkStart w:id="67" w:name="_Toc140837653"/>
      <w:r w:rsidRPr="006B651E">
        <w:rPr>
          <w:rStyle w:val="FontStyle157"/>
          <w:rFonts w:eastAsiaTheme="majorEastAsia"/>
          <w:b/>
          <w:color w:val="000000" w:themeColor="text1"/>
          <w:sz w:val="24"/>
          <w:szCs w:val="24"/>
          <w:lang w:eastAsia="en-US"/>
        </w:rPr>
        <w:t>ПРЕДЛОЖЕНИЯ ПО СТРОИТЕЛЬСТВУ, РЕКОНСТРУКЦИИ И МОДЕРНИЗАЦИИ ОБЪЕКТОВ ЦЕНТРАЛИЗОВАННЫХ СИСТЕМ ВОДОСНАБЖЕНИЯ</w:t>
      </w:r>
      <w:bookmarkEnd w:id="67"/>
    </w:p>
    <w:p w:rsidR="00B038C5" w:rsidRPr="006B651E" w:rsidRDefault="00DB0D3B" w:rsidP="00B038C5">
      <w:pPr>
        <w:rPr>
          <w:color w:val="000000" w:themeColor="text1"/>
        </w:rPr>
      </w:pPr>
      <w:proofErr w:type="gramStart"/>
      <w:r w:rsidRPr="006B651E">
        <w:rPr>
          <w:color w:val="000000" w:themeColor="text1"/>
        </w:rPr>
        <w:t xml:space="preserve">Раздел </w:t>
      </w:r>
      <w:r w:rsidR="00B038C5" w:rsidRPr="006B651E">
        <w:rPr>
          <w:color w:val="000000" w:themeColor="text1"/>
        </w:rPr>
        <w:t>формируется с учетом планов мероприятий по приведению качества питьевой воды в соответствие с установленными требованиями, решений органов местного самоуправления о прекращении горячего водоснабжения с использованием открытых систем теплоснабжения (горячего водоснабжения) и о переводе абонентов, объекты которых подключены (технологически присоединены) к таким системам, на иные системы горячего в</w:t>
      </w:r>
      <w:r w:rsidR="00CC6457" w:rsidRPr="006B651E">
        <w:rPr>
          <w:color w:val="000000" w:themeColor="text1"/>
        </w:rPr>
        <w:t>одоснабжения (при н</w:t>
      </w:r>
      <w:r w:rsidR="00B038C5" w:rsidRPr="006B651E">
        <w:rPr>
          <w:color w:val="000000" w:themeColor="text1"/>
        </w:rPr>
        <w:t>аличии такого решения) и содержит:</w:t>
      </w:r>
      <w:proofErr w:type="gramEnd"/>
    </w:p>
    <w:p w:rsidR="00625DDF" w:rsidRPr="006B651E" w:rsidRDefault="00291217" w:rsidP="00C73E2B">
      <w:pPr>
        <w:pStyle w:val="2"/>
        <w:spacing w:line="240" w:lineRule="auto"/>
        <w:rPr>
          <w:color w:val="000000" w:themeColor="text1"/>
        </w:rPr>
      </w:pPr>
      <w:bookmarkStart w:id="68" w:name="_Toc140837654"/>
      <w:r w:rsidRPr="006B651E">
        <w:rPr>
          <w:color w:val="000000" w:themeColor="text1"/>
        </w:rPr>
        <w:lastRenderedPageBreak/>
        <w:t>Перечень основных мероприятий по реализации схем водоснабжения с разбивкой по годам</w:t>
      </w:r>
      <w:bookmarkEnd w:id="68"/>
    </w:p>
    <w:p w:rsidR="00F22EE9" w:rsidRPr="006B651E" w:rsidRDefault="00F22EE9" w:rsidP="00F22EE9">
      <w:pPr>
        <w:rPr>
          <w:color w:val="000000" w:themeColor="text1"/>
        </w:rPr>
      </w:pPr>
      <w:r w:rsidRPr="006B651E">
        <w:rPr>
          <w:color w:val="000000" w:themeColor="text1"/>
        </w:rPr>
        <w:t xml:space="preserve">Перечень мероприятий по реализации схем водоснабжения с разбивкой по годам </w:t>
      </w:r>
      <w:proofErr w:type="gramStart"/>
      <w:r w:rsidRPr="006B651E">
        <w:rPr>
          <w:color w:val="000000" w:themeColor="text1"/>
        </w:rPr>
        <w:t>представлена</w:t>
      </w:r>
      <w:proofErr w:type="gramEnd"/>
      <w:r w:rsidRPr="006B651E">
        <w:rPr>
          <w:color w:val="000000" w:themeColor="text1"/>
        </w:rPr>
        <w:t xml:space="preserve"> в таблице </w:t>
      </w:r>
      <w:r w:rsidR="00593CBD" w:rsidRPr="006B651E">
        <w:rPr>
          <w:color w:val="000000" w:themeColor="text1"/>
        </w:rPr>
        <w:t>15.</w:t>
      </w:r>
    </w:p>
    <w:p w:rsidR="00874091" w:rsidRPr="00874091" w:rsidRDefault="00F22EE9" w:rsidP="00F22EE9">
      <w:pPr>
        <w:jc w:val="right"/>
        <w:rPr>
          <w:color w:val="1F497D" w:themeColor="text2"/>
        </w:rPr>
      </w:pPr>
      <w:r w:rsidRPr="006B651E">
        <w:rPr>
          <w:color w:val="000000" w:themeColor="text1"/>
        </w:rPr>
        <w:t xml:space="preserve">Таблица </w:t>
      </w:r>
      <w:r w:rsidR="00593CBD" w:rsidRPr="006B651E">
        <w:rPr>
          <w:color w:val="000000" w:themeColor="text1"/>
        </w:rPr>
        <w:t>15</w:t>
      </w:r>
      <w:r w:rsidR="00874091" w:rsidRPr="00874091">
        <w:rPr>
          <w:color w:val="1F497D" w:themeColor="text2"/>
        </w:rPr>
        <w:br/>
      </w:r>
    </w:p>
    <w:tbl>
      <w:tblPr>
        <w:tblW w:w="49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52"/>
        <w:gridCol w:w="6104"/>
        <w:gridCol w:w="3182"/>
      </w:tblGrid>
      <w:tr w:rsidR="006B651E" w:rsidRPr="006B651E" w:rsidTr="006B651E">
        <w:trPr>
          <w:trHeight w:val="262"/>
          <w:tblHeader/>
        </w:trPr>
        <w:tc>
          <w:tcPr>
            <w:tcW w:w="465" w:type="pct"/>
            <w:vMerge w:val="restart"/>
            <w:shd w:val="clear" w:color="auto" w:fill="auto"/>
            <w:tcMar>
              <w:top w:w="17" w:type="dxa"/>
              <w:bottom w:w="17" w:type="dxa"/>
            </w:tcMar>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 xml:space="preserve">№ </w:t>
            </w:r>
            <w:proofErr w:type="gramStart"/>
            <w:r w:rsidRPr="006B651E">
              <w:rPr>
                <w:b/>
                <w:color w:val="000000" w:themeColor="text1"/>
                <w:sz w:val="22"/>
                <w:szCs w:val="22"/>
              </w:rPr>
              <w:t>п</w:t>
            </w:r>
            <w:proofErr w:type="gramEnd"/>
            <w:r w:rsidRPr="006B651E">
              <w:rPr>
                <w:b/>
                <w:color w:val="000000" w:themeColor="text1"/>
                <w:sz w:val="22"/>
                <w:szCs w:val="22"/>
              </w:rPr>
              <w:t>/п</w:t>
            </w:r>
          </w:p>
        </w:tc>
        <w:tc>
          <w:tcPr>
            <w:tcW w:w="2981" w:type="pct"/>
            <w:vMerge w:val="restart"/>
            <w:shd w:val="clear" w:color="auto" w:fill="auto"/>
            <w:tcMar>
              <w:top w:w="17" w:type="dxa"/>
              <w:bottom w:w="17" w:type="dxa"/>
            </w:tcMar>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Наименование</w:t>
            </w:r>
          </w:p>
        </w:tc>
        <w:tc>
          <w:tcPr>
            <w:tcW w:w="1555" w:type="pct"/>
            <w:vMerge w:val="restart"/>
            <w:shd w:val="clear" w:color="auto" w:fill="auto"/>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 xml:space="preserve">Сроки </w:t>
            </w:r>
          </w:p>
          <w:p w:rsidR="00874091" w:rsidRPr="006B651E" w:rsidRDefault="00874091" w:rsidP="00C73E2B">
            <w:pPr>
              <w:pStyle w:val="afffe"/>
              <w:rPr>
                <w:b/>
                <w:color w:val="000000" w:themeColor="text1"/>
                <w:sz w:val="22"/>
                <w:szCs w:val="22"/>
              </w:rPr>
            </w:pPr>
            <w:r w:rsidRPr="006B651E">
              <w:rPr>
                <w:b/>
                <w:color w:val="000000" w:themeColor="text1"/>
                <w:sz w:val="22"/>
                <w:szCs w:val="22"/>
              </w:rPr>
              <w:t>реализации</w:t>
            </w:r>
          </w:p>
        </w:tc>
      </w:tr>
      <w:tr w:rsidR="006B651E" w:rsidRPr="006B651E" w:rsidTr="006B651E">
        <w:trPr>
          <w:trHeight w:val="262"/>
        </w:trPr>
        <w:tc>
          <w:tcPr>
            <w:tcW w:w="465" w:type="pct"/>
            <w:vMerge/>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p>
        </w:tc>
        <w:tc>
          <w:tcPr>
            <w:tcW w:w="2981" w:type="pct"/>
            <w:vMerge/>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p>
        </w:tc>
        <w:tc>
          <w:tcPr>
            <w:tcW w:w="1555" w:type="pct"/>
            <w:vMerge/>
            <w:shd w:val="clear" w:color="auto" w:fill="auto"/>
            <w:vAlign w:val="center"/>
          </w:tcPr>
          <w:p w:rsidR="00874091" w:rsidRPr="006B651E" w:rsidRDefault="00874091" w:rsidP="00C73E2B">
            <w:pPr>
              <w:pStyle w:val="afffe"/>
              <w:rPr>
                <w:color w:val="000000" w:themeColor="text1"/>
                <w:sz w:val="22"/>
                <w:szCs w:val="22"/>
              </w:rPr>
            </w:pPr>
          </w:p>
        </w:tc>
      </w:tr>
      <w:tr w:rsidR="006B651E" w:rsidRPr="006B651E" w:rsidTr="006B651E">
        <w:trPr>
          <w:trHeight w:val="55"/>
        </w:trPr>
        <w:tc>
          <w:tcPr>
            <w:tcW w:w="465"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1</w:t>
            </w:r>
          </w:p>
        </w:tc>
        <w:tc>
          <w:tcPr>
            <w:tcW w:w="2981"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Водопроводная сеть с. Новогородка</w:t>
            </w:r>
          </w:p>
        </w:tc>
        <w:tc>
          <w:tcPr>
            <w:tcW w:w="1555"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2024</w:t>
            </w:r>
            <w:r w:rsidR="00D173DC">
              <w:rPr>
                <w:color w:val="000000" w:themeColor="text1"/>
                <w:sz w:val="22"/>
                <w:szCs w:val="22"/>
              </w:rPr>
              <w:t xml:space="preserve"> </w:t>
            </w:r>
            <w:r w:rsidRPr="006B651E">
              <w:rPr>
                <w:color w:val="000000" w:themeColor="text1"/>
                <w:sz w:val="22"/>
                <w:szCs w:val="22"/>
              </w:rPr>
              <w:t>г</w:t>
            </w:r>
          </w:p>
        </w:tc>
      </w:tr>
      <w:tr w:rsidR="006B651E" w:rsidRPr="006B651E" w:rsidTr="006B651E">
        <w:trPr>
          <w:trHeight w:val="55"/>
        </w:trPr>
        <w:tc>
          <w:tcPr>
            <w:tcW w:w="465"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w:t>
            </w:r>
          </w:p>
        </w:tc>
        <w:tc>
          <w:tcPr>
            <w:tcW w:w="2981"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 xml:space="preserve">Водопроводная сеть д. </w:t>
            </w:r>
            <w:proofErr w:type="spellStart"/>
            <w:r w:rsidRPr="006B651E">
              <w:rPr>
                <w:color w:val="000000" w:themeColor="text1"/>
                <w:sz w:val="22"/>
                <w:szCs w:val="22"/>
              </w:rPr>
              <w:t>Тарака</w:t>
            </w:r>
            <w:proofErr w:type="spellEnd"/>
          </w:p>
        </w:tc>
        <w:tc>
          <w:tcPr>
            <w:tcW w:w="1555"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2025</w:t>
            </w:r>
            <w:r w:rsidR="00D173DC">
              <w:rPr>
                <w:color w:val="000000" w:themeColor="text1"/>
                <w:sz w:val="22"/>
                <w:szCs w:val="22"/>
              </w:rPr>
              <w:t xml:space="preserve"> </w:t>
            </w:r>
            <w:r w:rsidRPr="006B651E">
              <w:rPr>
                <w:color w:val="000000" w:themeColor="text1"/>
                <w:sz w:val="22"/>
                <w:szCs w:val="22"/>
              </w:rPr>
              <w:t>г</w:t>
            </w:r>
          </w:p>
        </w:tc>
      </w:tr>
      <w:tr w:rsidR="006B651E" w:rsidRPr="006B651E" w:rsidTr="006B651E">
        <w:trPr>
          <w:trHeight w:val="20"/>
        </w:trPr>
        <w:tc>
          <w:tcPr>
            <w:tcW w:w="465"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3</w:t>
            </w:r>
          </w:p>
        </w:tc>
        <w:tc>
          <w:tcPr>
            <w:tcW w:w="2981"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 xml:space="preserve">Водопроводная сеть </w:t>
            </w:r>
            <w:proofErr w:type="spellStart"/>
            <w:r w:rsidRPr="006B651E">
              <w:rPr>
                <w:color w:val="000000" w:themeColor="text1"/>
                <w:sz w:val="22"/>
                <w:szCs w:val="22"/>
              </w:rPr>
              <w:t>д</w:t>
            </w:r>
            <w:proofErr w:type="gramStart"/>
            <w:r w:rsidRPr="006B651E">
              <w:rPr>
                <w:color w:val="000000" w:themeColor="text1"/>
                <w:sz w:val="22"/>
                <w:szCs w:val="22"/>
              </w:rPr>
              <w:t>.Н</w:t>
            </w:r>
            <w:proofErr w:type="gramEnd"/>
            <w:r w:rsidRPr="006B651E">
              <w:rPr>
                <w:color w:val="000000" w:themeColor="text1"/>
                <w:sz w:val="22"/>
                <w:szCs w:val="22"/>
              </w:rPr>
              <w:t>овогеоргиевка</w:t>
            </w:r>
            <w:proofErr w:type="spellEnd"/>
          </w:p>
        </w:tc>
        <w:tc>
          <w:tcPr>
            <w:tcW w:w="1555"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2026</w:t>
            </w:r>
            <w:r w:rsidR="00D173DC">
              <w:rPr>
                <w:color w:val="000000" w:themeColor="text1"/>
                <w:sz w:val="22"/>
                <w:szCs w:val="22"/>
              </w:rPr>
              <w:t xml:space="preserve"> </w:t>
            </w:r>
            <w:r w:rsidRPr="006B651E">
              <w:rPr>
                <w:color w:val="000000" w:themeColor="text1"/>
                <w:sz w:val="22"/>
                <w:szCs w:val="22"/>
              </w:rPr>
              <w:t>г</w:t>
            </w:r>
          </w:p>
        </w:tc>
      </w:tr>
    </w:tbl>
    <w:p w:rsidR="00874091" w:rsidRPr="00874091" w:rsidRDefault="00874091" w:rsidP="00F22EE9">
      <w:pPr>
        <w:jc w:val="right"/>
        <w:rPr>
          <w:color w:val="1F497D" w:themeColor="text2"/>
        </w:rPr>
      </w:pPr>
    </w:p>
    <w:p w:rsidR="00232FDD" w:rsidRPr="004460C6" w:rsidRDefault="00232FDD" w:rsidP="00C90DCB">
      <w:pPr>
        <w:pStyle w:val="2"/>
        <w:spacing w:line="240" w:lineRule="auto"/>
      </w:pPr>
      <w:bookmarkStart w:id="69" w:name="_Toc140837655"/>
      <w:r w:rsidRPr="004460C6">
        <w:rPr>
          <w:szCs w:val="24"/>
        </w:rPr>
        <w:t>Технические обоснования основных мероприятий по реализации схем</w:t>
      </w:r>
      <w:r w:rsidRPr="004460C6">
        <w:t xml:space="preserve"> водоснабжения</w:t>
      </w:r>
      <w:bookmarkEnd w:id="69"/>
    </w:p>
    <w:p w:rsidR="000120A7" w:rsidRPr="006B651E" w:rsidRDefault="000120A7" w:rsidP="000120A7">
      <w:pPr>
        <w:rPr>
          <w:color w:val="000000" w:themeColor="text1"/>
        </w:rPr>
      </w:pPr>
      <w:r w:rsidRPr="004460C6">
        <w:t xml:space="preserve">В настоящее время основными проблемами в водоснабжении </w:t>
      </w:r>
      <w:r w:rsidR="00031138">
        <w:t xml:space="preserve">Новогородского сельского </w:t>
      </w:r>
      <w:r w:rsidR="00031138" w:rsidRPr="006B651E">
        <w:rPr>
          <w:color w:val="000000" w:themeColor="text1"/>
        </w:rPr>
        <w:t>поселения</w:t>
      </w:r>
      <w:r w:rsidR="009B03EF" w:rsidRPr="006B651E">
        <w:rPr>
          <w:color w:val="000000" w:themeColor="text1"/>
        </w:rPr>
        <w:t xml:space="preserve"> </w:t>
      </w:r>
      <w:r w:rsidRPr="006B651E">
        <w:rPr>
          <w:color w:val="000000" w:themeColor="text1"/>
        </w:rPr>
        <w:t>являются:</w:t>
      </w:r>
    </w:p>
    <w:p w:rsidR="00BA6B3D" w:rsidRPr="006B651E" w:rsidRDefault="00BA6B3D" w:rsidP="00BA6B3D">
      <w:pPr>
        <w:pStyle w:val="af4"/>
        <w:numPr>
          <w:ilvl w:val="0"/>
          <w:numId w:val="40"/>
        </w:numPr>
        <w:rPr>
          <w:rFonts w:eastAsia="SimSun"/>
          <w:color w:val="000000" w:themeColor="text1"/>
          <w:sz w:val="24"/>
        </w:rPr>
      </w:pPr>
      <w:bookmarkStart w:id="70" w:name="_Toc375684039"/>
      <w:bookmarkStart w:id="71" w:name="_Toc375685067"/>
      <w:bookmarkEnd w:id="70"/>
      <w:bookmarkEnd w:id="71"/>
      <w:r w:rsidRPr="006B651E">
        <w:rPr>
          <w:rFonts w:eastAsia="SimSun"/>
          <w:color w:val="000000" w:themeColor="text1"/>
          <w:sz w:val="24"/>
        </w:rPr>
        <w:t>Износ скважин и водопровода.</w:t>
      </w:r>
    </w:p>
    <w:p w:rsidR="00BA6B3D" w:rsidRPr="006B651E" w:rsidRDefault="00BA6B3D" w:rsidP="00BA6B3D">
      <w:pPr>
        <w:pStyle w:val="af4"/>
        <w:numPr>
          <w:ilvl w:val="0"/>
          <w:numId w:val="40"/>
        </w:numPr>
        <w:rPr>
          <w:rFonts w:eastAsia="SimSun"/>
          <w:color w:val="000000" w:themeColor="text1"/>
        </w:rPr>
      </w:pPr>
      <w:proofErr w:type="spellStart"/>
      <w:r w:rsidRPr="006B651E">
        <w:rPr>
          <w:rFonts w:eastAsia="SimSun"/>
          <w:color w:val="000000" w:themeColor="text1"/>
        </w:rPr>
        <w:t>Отсутвуют</w:t>
      </w:r>
      <w:proofErr w:type="spellEnd"/>
      <w:r w:rsidRPr="006B651E">
        <w:rPr>
          <w:rFonts w:eastAsia="SimSun"/>
          <w:color w:val="000000" w:themeColor="text1"/>
        </w:rPr>
        <w:t xml:space="preserve"> очистные сооружения.</w:t>
      </w:r>
    </w:p>
    <w:p w:rsidR="00BA6B3D" w:rsidRPr="006B651E" w:rsidRDefault="00BA6B3D" w:rsidP="00BA6B3D">
      <w:pPr>
        <w:pStyle w:val="af4"/>
        <w:numPr>
          <w:ilvl w:val="0"/>
          <w:numId w:val="40"/>
        </w:numPr>
        <w:rPr>
          <w:rFonts w:eastAsia="SimSun"/>
          <w:color w:val="000000" w:themeColor="text1"/>
          <w:sz w:val="24"/>
          <w:szCs w:val="22"/>
          <w:lang w:eastAsia="en-US"/>
        </w:rPr>
      </w:pPr>
      <w:proofErr w:type="spellStart"/>
      <w:r w:rsidRPr="006B651E">
        <w:rPr>
          <w:rFonts w:eastAsia="SimSun"/>
          <w:color w:val="000000" w:themeColor="text1"/>
          <w:sz w:val="24"/>
          <w:szCs w:val="22"/>
          <w:lang w:eastAsia="en-US"/>
        </w:rPr>
        <w:t>Отсутсвуют</w:t>
      </w:r>
      <w:proofErr w:type="spellEnd"/>
      <w:r w:rsidRPr="006B651E">
        <w:rPr>
          <w:rFonts w:eastAsia="SimSun"/>
          <w:color w:val="000000" w:themeColor="text1"/>
          <w:sz w:val="24"/>
          <w:szCs w:val="22"/>
          <w:lang w:eastAsia="en-US"/>
        </w:rPr>
        <w:t xml:space="preserve"> приборы учета водопотребления.</w:t>
      </w:r>
    </w:p>
    <w:p w:rsidR="00673DBD" w:rsidRPr="006B651E" w:rsidRDefault="00673DBD" w:rsidP="00673DBD">
      <w:pPr>
        <w:pStyle w:val="2"/>
        <w:spacing w:line="240" w:lineRule="auto"/>
        <w:rPr>
          <w:color w:val="000000" w:themeColor="text1"/>
          <w:szCs w:val="24"/>
        </w:rPr>
      </w:pPr>
      <w:bookmarkStart w:id="72" w:name="_Toc140837656"/>
      <w:r w:rsidRPr="006B651E">
        <w:rPr>
          <w:color w:val="000000" w:themeColor="text1"/>
        </w:rPr>
        <w:t xml:space="preserve">Сведения о развитии систем диспетчеризации, телемеханизации и систем управления режимами водоснабжения на объектах </w:t>
      </w:r>
      <w:r w:rsidR="0057620B" w:rsidRPr="006B651E">
        <w:rPr>
          <w:color w:val="000000" w:themeColor="text1"/>
        </w:rPr>
        <w:t>организаций,</w:t>
      </w:r>
      <w:r w:rsidRPr="006B651E">
        <w:rPr>
          <w:color w:val="000000" w:themeColor="text1"/>
        </w:rPr>
        <w:t xml:space="preserve"> осуществляющих водоснабжение</w:t>
      </w:r>
      <w:bookmarkEnd w:id="72"/>
    </w:p>
    <w:p w:rsidR="00140438" w:rsidRPr="006B651E" w:rsidRDefault="00573D4D" w:rsidP="005A174F">
      <w:pPr>
        <w:rPr>
          <w:color w:val="000000" w:themeColor="text1"/>
        </w:rPr>
      </w:pPr>
      <w:r w:rsidRPr="006B651E">
        <w:rPr>
          <w:color w:val="000000" w:themeColor="text1"/>
        </w:rPr>
        <w:t>При проведении мероприятий по уменьшению водопотребления, рекомендуется предусмотреть установку на глубинных насосах частотно-регулируемых приводов, внедрение измерительных приборов, внедрение системы телемеханики и автоматизированной системы управления технологическими процессами с реконструкцией КИП и</w:t>
      </w:r>
      <w:proofErr w:type="gramStart"/>
      <w:r w:rsidRPr="006B651E">
        <w:rPr>
          <w:color w:val="000000" w:themeColor="text1"/>
        </w:rPr>
        <w:t xml:space="preserve"> А</w:t>
      </w:r>
      <w:proofErr w:type="gramEnd"/>
      <w:r w:rsidRPr="006B651E">
        <w:rPr>
          <w:color w:val="000000" w:themeColor="text1"/>
        </w:rPr>
        <w:t xml:space="preserve"> насосных станций, водозаборных и очистных сооружений</w:t>
      </w:r>
      <w:r w:rsidR="00381631" w:rsidRPr="006B651E">
        <w:rPr>
          <w:color w:val="000000" w:themeColor="text1"/>
        </w:rPr>
        <w:t>.</w:t>
      </w:r>
    </w:p>
    <w:p w:rsidR="00673DBD" w:rsidRPr="006B651E" w:rsidRDefault="00673DBD" w:rsidP="00673DBD">
      <w:pPr>
        <w:pStyle w:val="2"/>
        <w:spacing w:line="240" w:lineRule="auto"/>
        <w:rPr>
          <w:color w:val="000000" w:themeColor="text1"/>
        </w:rPr>
      </w:pPr>
      <w:bookmarkStart w:id="73" w:name="_Toc140837657"/>
      <w:r w:rsidRPr="006B651E">
        <w:rPr>
          <w:color w:val="000000" w:themeColor="text1"/>
        </w:rPr>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73"/>
    </w:p>
    <w:p w:rsidR="00BB2A84" w:rsidRPr="006B651E" w:rsidRDefault="00BB2A84" w:rsidP="00331AE0">
      <w:pPr>
        <w:spacing w:after="0"/>
        <w:rPr>
          <w:color w:val="000000" w:themeColor="text1"/>
          <w:szCs w:val="26"/>
        </w:rPr>
      </w:pPr>
      <w:r w:rsidRPr="006B651E">
        <w:rPr>
          <w:color w:val="000000" w:themeColor="text1"/>
        </w:rPr>
        <w:t xml:space="preserve">В </w:t>
      </w:r>
      <w:proofErr w:type="spellStart"/>
      <w:r w:rsidR="00BA6B3D" w:rsidRPr="006B651E">
        <w:rPr>
          <w:color w:val="000000" w:themeColor="text1"/>
        </w:rPr>
        <w:t>Новогородском</w:t>
      </w:r>
      <w:proofErr w:type="spellEnd"/>
      <w:r w:rsidR="00BA6B3D" w:rsidRPr="006B651E">
        <w:rPr>
          <w:color w:val="000000" w:themeColor="text1"/>
        </w:rPr>
        <w:t xml:space="preserve"> сельском поселении </w:t>
      </w:r>
      <w:r w:rsidR="009B03EF" w:rsidRPr="006B651E">
        <w:rPr>
          <w:color w:val="000000" w:themeColor="text1"/>
        </w:rPr>
        <w:t>система централизованного водоснабжения не оснащена приборами учета.</w:t>
      </w:r>
      <w:r w:rsidR="004C6D4E" w:rsidRPr="006B651E">
        <w:rPr>
          <w:color w:val="000000" w:themeColor="text1"/>
          <w:szCs w:val="26"/>
        </w:rPr>
        <w:t xml:space="preserve"> </w:t>
      </w:r>
    </w:p>
    <w:p w:rsidR="00CA3A53" w:rsidRPr="006B651E" w:rsidRDefault="00BB2A84" w:rsidP="00CA3A53">
      <w:pPr>
        <w:spacing w:after="0"/>
        <w:rPr>
          <w:color w:val="000000" w:themeColor="text1"/>
        </w:rPr>
      </w:pPr>
      <w:r w:rsidRPr="006B651E">
        <w:rPr>
          <w:color w:val="000000" w:themeColor="text1"/>
          <w:szCs w:val="26"/>
        </w:rPr>
        <w:t xml:space="preserve"> </w:t>
      </w:r>
      <w:r w:rsidR="00CA3A53" w:rsidRPr="006B651E">
        <w:rPr>
          <w:color w:val="000000" w:themeColor="text1"/>
        </w:rPr>
        <w:t>Согласно Федеральному закону от 23.11.2009 № 261-ФЗ на собственников помещений в многоквартирных домах и собственников жилых домов возложена обязанность по установке приборов учета энергоресурсов.</w:t>
      </w:r>
    </w:p>
    <w:p w:rsidR="00CA3A53" w:rsidRPr="006B651E" w:rsidRDefault="00CA3A53" w:rsidP="00CA3A53">
      <w:pPr>
        <w:spacing w:after="0"/>
        <w:rPr>
          <w:color w:val="000000" w:themeColor="text1"/>
        </w:rPr>
      </w:pPr>
      <w:r w:rsidRPr="006B651E">
        <w:rPr>
          <w:color w:val="000000" w:themeColor="text1"/>
        </w:rPr>
        <w:t>В соответствии с Федеральным законом (в ред. от 18.07.2011) от 23.11.2009 № 261-ФЗ до 1 июля 2012 года собственники помещений в многоквартирных домах обязаны обеспечить установку приборов учета воды, тепловой энергии, электрической энергии, а природного газа – в срок до 1 января 2015 года.</w:t>
      </w:r>
    </w:p>
    <w:p w:rsidR="00CA3A53" w:rsidRPr="006B651E" w:rsidRDefault="00CA3A53" w:rsidP="00CA3A53">
      <w:pPr>
        <w:spacing w:after="120"/>
        <w:rPr>
          <w:color w:val="000000" w:themeColor="text1"/>
        </w:rPr>
      </w:pPr>
      <w:r w:rsidRPr="006B651E">
        <w:rPr>
          <w:color w:val="000000" w:themeColor="text1"/>
        </w:rPr>
        <w:t>С момента принятия закона не допускается ввод в эксплуатацию зданий, строений, сооружений без оснащения их приборами учёта энергоресурсов и воды.</w:t>
      </w:r>
    </w:p>
    <w:p w:rsidR="00490C01" w:rsidRPr="006B651E" w:rsidRDefault="00331AE0" w:rsidP="00331AE0">
      <w:pPr>
        <w:rPr>
          <w:color w:val="000000" w:themeColor="text1"/>
        </w:rPr>
      </w:pPr>
      <w:r w:rsidRPr="006B651E">
        <w:rPr>
          <w:color w:val="000000" w:themeColor="text1"/>
        </w:rPr>
        <w:lastRenderedPageBreak/>
        <w:t>На ближайшую перспективу необходимо в первую очередь оборудовать приборами учета всех</w:t>
      </w:r>
      <w:r w:rsidR="009F3107" w:rsidRPr="006B651E">
        <w:rPr>
          <w:color w:val="000000" w:themeColor="text1"/>
        </w:rPr>
        <w:t xml:space="preserve"> </w:t>
      </w:r>
      <w:r w:rsidRPr="006B651E">
        <w:rPr>
          <w:color w:val="000000" w:themeColor="text1"/>
        </w:rPr>
        <w:t>абонентов централизованной системы водоснабжения</w:t>
      </w:r>
      <w:r w:rsidR="00007CF3" w:rsidRPr="006B651E">
        <w:rPr>
          <w:color w:val="000000" w:themeColor="text1"/>
        </w:rPr>
        <w:t>.</w:t>
      </w:r>
    </w:p>
    <w:p w:rsidR="00673DBD" w:rsidRPr="006B651E" w:rsidRDefault="00673DBD" w:rsidP="00673DBD">
      <w:pPr>
        <w:pStyle w:val="2"/>
        <w:rPr>
          <w:color w:val="000000" w:themeColor="text1"/>
          <w:szCs w:val="24"/>
        </w:rPr>
      </w:pPr>
      <w:bookmarkStart w:id="74" w:name="_Toc140837658"/>
      <w:r w:rsidRPr="006B651E">
        <w:rPr>
          <w:color w:val="000000" w:themeColor="text1"/>
        </w:rPr>
        <w:t>Описание вариантов маршрутов прохождения трубопроводов (трасс) по территории сельского поселения и их обоснование</w:t>
      </w:r>
      <w:bookmarkEnd w:id="74"/>
    </w:p>
    <w:p w:rsidR="00A93E46" w:rsidRPr="006B651E" w:rsidRDefault="008E31F1" w:rsidP="00A93E46">
      <w:pPr>
        <w:rPr>
          <w:color w:val="000000" w:themeColor="text1"/>
        </w:rPr>
      </w:pPr>
      <w:r w:rsidRPr="006B651E">
        <w:rPr>
          <w:color w:val="000000" w:themeColor="text1"/>
        </w:rPr>
        <w:t xml:space="preserve">Схема сетей водоснабжения </w:t>
      </w:r>
      <w:r w:rsidR="00031138" w:rsidRPr="006B651E">
        <w:rPr>
          <w:color w:val="000000" w:themeColor="text1"/>
        </w:rPr>
        <w:t>Новогородского сельского поселения</w:t>
      </w:r>
      <w:r w:rsidR="009B03EF" w:rsidRPr="006B651E">
        <w:rPr>
          <w:color w:val="000000" w:themeColor="text1"/>
        </w:rPr>
        <w:t xml:space="preserve"> </w:t>
      </w:r>
      <w:r w:rsidR="000F0701" w:rsidRPr="006B651E">
        <w:rPr>
          <w:color w:val="000000" w:themeColor="text1"/>
        </w:rPr>
        <w:t>в</w:t>
      </w:r>
      <w:r w:rsidRPr="006B651E">
        <w:rPr>
          <w:color w:val="000000" w:themeColor="text1"/>
        </w:rPr>
        <w:t xml:space="preserve"> электронном варианте </w:t>
      </w:r>
      <w:r w:rsidR="00835433" w:rsidRPr="006B651E">
        <w:rPr>
          <w:color w:val="000000" w:themeColor="text1"/>
        </w:rPr>
        <w:t xml:space="preserve">в виде карты </w:t>
      </w:r>
      <w:r w:rsidRPr="006B651E">
        <w:rPr>
          <w:color w:val="000000" w:themeColor="text1"/>
        </w:rPr>
        <w:t xml:space="preserve">прилагается. </w:t>
      </w:r>
      <w:r w:rsidR="00E45F86" w:rsidRPr="006B651E">
        <w:rPr>
          <w:color w:val="000000" w:themeColor="text1"/>
        </w:rPr>
        <w:t xml:space="preserve">Месторасположение </w:t>
      </w:r>
      <w:r w:rsidR="00331AE0" w:rsidRPr="006B651E">
        <w:rPr>
          <w:color w:val="000000" w:themeColor="text1"/>
        </w:rPr>
        <w:t>водопроводных сетей</w:t>
      </w:r>
      <w:r w:rsidR="00E45F86" w:rsidRPr="006B651E">
        <w:rPr>
          <w:color w:val="000000" w:themeColor="text1"/>
        </w:rPr>
        <w:t xml:space="preserve"> систем водоснабжения на карте нанесены условно, при рабочем проектировании возможно изменение местоположения исходя из расположения проектируемых предприятий и местных условий. С</w:t>
      </w:r>
      <w:r w:rsidRPr="006B651E">
        <w:rPr>
          <w:color w:val="000000" w:themeColor="text1"/>
        </w:rPr>
        <w:t xml:space="preserve">ети водоснабжения </w:t>
      </w:r>
      <w:r w:rsidR="00E45F86" w:rsidRPr="006B651E">
        <w:rPr>
          <w:color w:val="000000" w:themeColor="text1"/>
        </w:rPr>
        <w:t>для обеспеч</w:t>
      </w:r>
      <w:r w:rsidR="00A0357E" w:rsidRPr="006B651E">
        <w:rPr>
          <w:color w:val="000000" w:themeColor="text1"/>
        </w:rPr>
        <w:t>е</w:t>
      </w:r>
      <w:r w:rsidR="00E45F86" w:rsidRPr="006B651E">
        <w:rPr>
          <w:color w:val="000000" w:themeColor="text1"/>
        </w:rPr>
        <w:t xml:space="preserve">ния водоснабжения на территориях, где оно отсутствует, </w:t>
      </w:r>
      <w:r w:rsidRPr="006B651E">
        <w:rPr>
          <w:color w:val="000000" w:themeColor="text1"/>
        </w:rPr>
        <w:t>будут прокладываться согласно согласованным</w:t>
      </w:r>
      <w:r w:rsidR="00E45F86" w:rsidRPr="006B651E">
        <w:rPr>
          <w:color w:val="000000" w:themeColor="text1"/>
        </w:rPr>
        <w:t xml:space="preserve"> проектам</w:t>
      </w:r>
      <w:r w:rsidR="0008723E" w:rsidRPr="006B651E">
        <w:rPr>
          <w:color w:val="000000" w:themeColor="text1"/>
        </w:rPr>
        <w:t>.</w:t>
      </w:r>
    </w:p>
    <w:p w:rsidR="00673DBD" w:rsidRPr="006B651E" w:rsidRDefault="00673DBD" w:rsidP="00673DBD">
      <w:pPr>
        <w:pStyle w:val="2"/>
        <w:rPr>
          <w:color w:val="000000" w:themeColor="text1"/>
          <w:szCs w:val="24"/>
        </w:rPr>
      </w:pPr>
      <w:bookmarkStart w:id="75" w:name="_Toc140837659"/>
      <w:r w:rsidRPr="006B651E">
        <w:rPr>
          <w:color w:val="000000" w:themeColor="text1"/>
        </w:rPr>
        <w:t>Рекомендации о месте размещения насосных станций, резервуаров, водонапорных башен</w:t>
      </w:r>
      <w:bookmarkEnd w:id="75"/>
    </w:p>
    <w:p w:rsidR="00140438" w:rsidRPr="006B651E" w:rsidRDefault="00E45F86">
      <w:pPr>
        <w:rPr>
          <w:color w:val="000000" w:themeColor="text1"/>
        </w:rPr>
      </w:pPr>
      <w:r w:rsidRPr="006B651E">
        <w:rPr>
          <w:color w:val="000000" w:themeColor="text1"/>
        </w:rPr>
        <w:t xml:space="preserve">Схема водоснабжения </w:t>
      </w:r>
      <w:r w:rsidR="00031138" w:rsidRPr="006B651E">
        <w:rPr>
          <w:color w:val="000000" w:themeColor="text1"/>
        </w:rPr>
        <w:t>Новогородского сельского поселения</w:t>
      </w:r>
      <w:r w:rsidR="009B03EF" w:rsidRPr="006B651E">
        <w:rPr>
          <w:color w:val="000000" w:themeColor="text1"/>
        </w:rPr>
        <w:t xml:space="preserve"> </w:t>
      </w:r>
      <w:r w:rsidR="000F0701" w:rsidRPr="006B651E">
        <w:rPr>
          <w:color w:val="000000" w:themeColor="text1"/>
        </w:rPr>
        <w:t>в</w:t>
      </w:r>
      <w:r w:rsidRPr="006B651E">
        <w:rPr>
          <w:color w:val="000000" w:themeColor="text1"/>
        </w:rPr>
        <w:t xml:space="preserve"> электронном </w:t>
      </w:r>
      <w:r w:rsidR="00835433" w:rsidRPr="006B651E">
        <w:rPr>
          <w:color w:val="000000" w:themeColor="text1"/>
        </w:rPr>
        <w:t>варианте в виде карты</w:t>
      </w:r>
      <w:r w:rsidR="003C6F92" w:rsidRPr="006B651E">
        <w:rPr>
          <w:color w:val="000000" w:themeColor="text1"/>
        </w:rPr>
        <w:t xml:space="preserve"> </w:t>
      </w:r>
      <w:r w:rsidRPr="006B651E">
        <w:rPr>
          <w:color w:val="000000" w:themeColor="text1"/>
        </w:rPr>
        <w:t>прилагается.  Месторасположение объектов систем водоснабжения на карте нанесены условно, при рабочем проектировании возможно изменение местоположения исходя из расположения проектируемых предприятий и местных условий.</w:t>
      </w:r>
    </w:p>
    <w:p w:rsidR="00673DBD" w:rsidRPr="006B651E" w:rsidRDefault="00673DBD" w:rsidP="00673DBD">
      <w:pPr>
        <w:pStyle w:val="2"/>
        <w:rPr>
          <w:color w:val="000000" w:themeColor="text1"/>
          <w:szCs w:val="24"/>
        </w:rPr>
      </w:pPr>
      <w:bookmarkStart w:id="76" w:name="_Toc375684044"/>
      <w:bookmarkStart w:id="77" w:name="_Toc375685072"/>
      <w:bookmarkStart w:id="78" w:name="_Toc375684045"/>
      <w:bookmarkStart w:id="79" w:name="_Toc375685073"/>
      <w:bookmarkStart w:id="80" w:name="_Toc375684046"/>
      <w:bookmarkStart w:id="81" w:name="_Toc375685074"/>
      <w:bookmarkStart w:id="82" w:name="_Toc140837660"/>
      <w:bookmarkEnd w:id="76"/>
      <w:bookmarkEnd w:id="77"/>
      <w:bookmarkEnd w:id="78"/>
      <w:bookmarkEnd w:id="79"/>
      <w:bookmarkEnd w:id="80"/>
      <w:bookmarkEnd w:id="81"/>
      <w:r w:rsidRPr="006B651E">
        <w:rPr>
          <w:color w:val="000000" w:themeColor="text1"/>
        </w:rPr>
        <w:t>Границы планируемых зон размещения объектов централизованных систем горячего водоснабжения, холодного водоснабжения</w:t>
      </w:r>
      <w:bookmarkEnd w:id="82"/>
    </w:p>
    <w:p w:rsidR="00140438" w:rsidRPr="006B651E" w:rsidRDefault="0008723E">
      <w:pPr>
        <w:rPr>
          <w:color w:val="000000" w:themeColor="text1"/>
          <w:highlight w:val="yellow"/>
        </w:rPr>
      </w:pPr>
      <w:r w:rsidRPr="006B651E">
        <w:rPr>
          <w:color w:val="000000" w:themeColor="text1"/>
        </w:rPr>
        <w:t xml:space="preserve">Схема водоснабжения </w:t>
      </w:r>
      <w:r w:rsidR="00031138" w:rsidRPr="006B651E">
        <w:rPr>
          <w:color w:val="000000" w:themeColor="text1"/>
        </w:rPr>
        <w:t>Новогородского сельского поселения</w:t>
      </w:r>
      <w:r w:rsidR="009B03EF" w:rsidRPr="006B651E">
        <w:rPr>
          <w:color w:val="000000" w:themeColor="text1"/>
        </w:rPr>
        <w:t xml:space="preserve"> </w:t>
      </w:r>
      <w:r w:rsidR="000F0701" w:rsidRPr="006B651E">
        <w:rPr>
          <w:color w:val="000000" w:themeColor="text1"/>
        </w:rPr>
        <w:t>в</w:t>
      </w:r>
      <w:r w:rsidRPr="006B651E">
        <w:rPr>
          <w:color w:val="000000" w:themeColor="text1"/>
        </w:rPr>
        <w:t xml:space="preserve"> электронном варианте </w:t>
      </w:r>
      <w:r w:rsidR="00835433" w:rsidRPr="006B651E">
        <w:rPr>
          <w:color w:val="000000" w:themeColor="text1"/>
        </w:rPr>
        <w:t>в виде карты</w:t>
      </w:r>
      <w:r w:rsidR="00022732" w:rsidRPr="006B651E">
        <w:rPr>
          <w:color w:val="000000" w:themeColor="text1"/>
        </w:rPr>
        <w:t xml:space="preserve"> </w:t>
      </w:r>
      <w:r w:rsidRPr="006B651E">
        <w:rPr>
          <w:color w:val="000000" w:themeColor="text1"/>
        </w:rPr>
        <w:t>прилагается.  Месторасположение объектов систем водоснабжения на карте нанесены условно, при рабочем проектировании возможно изменение местоположения исходя из расположения проектируемых предприятий и местных условий. Сети водоснабжения для обеспеч</w:t>
      </w:r>
      <w:r w:rsidR="00981043" w:rsidRPr="006B651E">
        <w:rPr>
          <w:color w:val="000000" w:themeColor="text1"/>
        </w:rPr>
        <w:t>е</w:t>
      </w:r>
      <w:r w:rsidRPr="006B651E">
        <w:rPr>
          <w:color w:val="000000" w:themeColor="text1"/>
        </w:rPr>
        <w:t>ния водосн</w:t>
      </w:r>
      <w:r w:rsidR="00172E18" w:rsidRPr="006B651E">
        <w:rPr>
          <w:color w:val="000000" w:themeColor="text1"/>
        </w:rPr>
        <w:t xml:space="preserve">абжения на территориях, где оно </w:t>
      </w:r>
      <w:r w:rsidRPr="006B651E">
        <w:rPr>
          <w:color w:val="000000" w:themeColor="text1"/>
        </w:rPr>
        <w:t>отсутствует, будут прокладываться согласно согласованным проектам.</w:t>
      </w:r>
    </w:p>
    <w:p w:rsidR="00673DBD" w:rsidRPr="006B651E" w:rsidRDefault="00673DBD" w:rsidP="00673DBD">
      <w:pPr>
        <w:pStyle w:val="2"/>
        <w:rPr>
          <w:color w:val="000000" w:themeColor="text1"/>
          <w:szCs w:val="24"/>
        </w:rPr>
      </w:pPr>
      <w:bookmarkStart w:id="83" w:name="_Toc140837661"/>
      <w:r w:rsidRPr="006B651E">
        <w:rPr>
          <w:color w:val="000000" w:themeColor="text1"/>
        </w:rPr>
        <w:t>Карты (схемы) существующего и планируемого размещения объектов централизованных систем горячего водоснабжения, холодного водоснабжения</w:t>
      </w:r>
      <w:bookmarkEnd w:id="83"/>
    </w:p>
    <w:p w:rsidR="004339F7" w:rsidRPr="006B651E" w:rsidRDefault="00A534A3" w:rsidP="00403008">
      <w:pPr>
        <w:rPr>
          <w:color w:val="000000" w:themeColor="text1"/>
        </w:rPr>
      </w:pPr>
      <w:r w:rsidRPr="006B651E">
        <w:rPr>
          <w:color w:val="000000" w:themeColor="text1"/>
        </w:rPr>
        <w:t>Схема расположения объектов систем</w:t>
      </w:r>
      <w:r w:rsidR="00533B2C" w:rsidRPr="006B651E">
        <w:rPr>
          <w:color w:val="000000" w:themeColor="text1"/>
        </w:rPr>
        <w:t>ы</w:t>
      </w:r>
      <w:r w:rsidRPr="006B651E">
        <w:rPr>
          <w:color w:val="000000" w:themeColor="text1"/>
        </w:rPr>
        <w:t xml:space="preserve"> водоснабжения </w:t>
      </w:r>
      <w:r w:rsidR="00031138" w:rsidRPr="006B651E">
        <w:rPr>
          <w:color w:val="000000" w:themeColor="text1"/>
        </w:rPr>
        <w:t>Новогородского сельского поселения</w:t>
      </w:r>
      <w:r w:rsidR="009F3107" w:rsidRPr="006B651E">
        <w:rPr>
          <w:color w:val="000000" w:themeColor="text1"/>
          <w:szCs w:val="26"/>
        </w:rPr>
        <w:t xml:space="preserve"> </w:t>
      </w:r>
      <w:r w:rsidRPr="006B651E">
        <w:rPr>
          <w:color w:val="000000" w:themeColor="text1"/>
        </w:rPr>
        <w:t xml:space="preserve">в электронном варианте </w:t>
      </w:r>
      <w:r w:rsidR="00835433" w:rsidRPr="006B651E">
        <w:rPr>
          <w:color w:val="000000" w:themeColor="text1"/>
        </w:rPr>
        <w:t>в виде карты</w:t>
      </w:r>
      <w:r w:rsidR="00022732" w:rsidRPr="006B651E">
        <w:rPr>
          <w:color w:val="000000" w:themeColor="text1"/>
        </w:rPr>
        <w:t xml:space="preserve"> </w:t>
      </w:r>
      <w:r w:rsidRPr="006B651E">
        <w:rPr>
          <w:color w:val="000000" w:themeColor="text1"/>
        </w:rPr>
        <w:t>прилагается.  Месторасположение объектов систем водоснабжения на карте нанесены условно, при рабочем проектировании возможно изменение местоположения исходя из расположения проектируемых предприятий и местных условий. Сети водоснабжения для обеспеч</w:t>
      </w:r>
      <w:r w:rsidR="007E719D" w:rsidRPr="006B651E">
        <w:rPr>
          <w:color w:val="000000" w:themeColor="text1"/>
        </w:rPr>
        <w:t>е</w:t>
      </w:r>
      <w:r w:rsidRPr="006B651E">
        <w:rPr>
          <w:color w:val="000000" w:themeColor="text1"/>
        </w:rPr>
        <w:t>ния водоснабжения на территориях, где оно отсутствует, будут прокладываться согласно согласованным проектам.</w:t>
      </w:r>
    </w:p>
    <w:p w:rsidR="00673DBD" w:rsidRPr="006B651E" w:rsidRDefault="00673DBD">
      <w:pPr>
        <w:spacing w:after="0" w:line="240" w:lineRule="auto"/>
        <w:ind w:firstLine="0"/>
        <w:jc w:val="left"/>
        <w:rPr>
          <w:rStyle w:val="FontStyle157"/>
          <w:rFonts w:eastAsiaTheme="majorEastAsia"/>
          <w:bCs/>
          <w:color w:val="000000" w:themeColor="text1"/>
          <w:sz w:val="24"/>
          <w:szCs w:val="26"/>
          <w:lang w:eastAsia="en-US"/>
        </w:rPr>
      </w:pPr>
      <w:r w:rsidRPr="006B651E">
        <w:rPr>
          <w:rStyle w:val="FontStyle157"/>
          <w:rFonts w:eastAsiaTheme="majorEastAsia"/>
          <w:b w:val="0"/>
          <w:color w:val="000000" w:themeColor="text1"/>
          <w:sz w:val="24"/>
          <w:lang w:eastAsia="en-US"/>
        </w:rPr>
        <w:br w:type="page"/>
      </w:r>
    </w:p>
    <w:p w:rsidR="00673DBD" w:rsidRPr="006B651E" w:rsidRDefault="00673DBD" w:rsidP="00673DBD">
      <w:pPr>
        <w:pStyle w:val="2"/>
        <w:numPr>
          <w:ilvl w:val="0"/>
          <w:numId w:val="1"/>
        </w:numPr>
        <w:spacing w:line="240" w:lineRule="auto"/>
        <w:rPr>
          <w:rFonts w:eastAsia="TimesNewRomanPS-BoldMT"/>
          <w:color w:val="000000" w:themeColor="text1"/>
          <w:szCs w:val="24"/>
        </w:rPr>
      </w:pPr>
      <w:bookmarkStart w:id="84" w:name="_Toc140837662"/>
      <w:r w:rsidRPr="006B651E">
        <w:rPr>
          <w:rStyle w:val="FontStyle157"/>
          <w:rFonts w:eastAsiaTheme="majorEastAsia"/>
          <w:b/>
          <w:color w:val="000000" w:themeColor="text1"/>
          <w:sz w:val="24"/>
          <w:lang w:eastAsia="en-US"/>
        </w:rPr>
        <w:lastRenderedPageBreak/>
        <w:t>ЭКОЛОГИЧЕСКИЕ АСПЕКТЫ МЕРОПРИЯТИЙ ПО СТРОИТЕЛЬСТВУ, РЕКОНСТРУКЦИИ И МОДЕРНИЗАЦИИ ОБЪЕКТОВ ЦЕНТРАЛИЗОВАННЫХ СИСТЕМ ВОДОСНАБЖЕНИЯ</w:t>
      </w:r>
      <w:bookmarkEnd w:id="84"/>
    </w:p>
    <w:p w:rsidR="00536BE9" w:rsidRPr="006B651E" w:rsidRDefault="00673DBD" w:rsidP="00F32DD8">
      <w:pPr>
        <w:pStyle w:val="2"/>
        <w:spacing w:line="240" w:lineRule="auto"/>
        <w:rPr>
          <w:rStyle w:val="FontStyle157"/>
          <w:rFonts w:eastAsiaTheme="majorEastAsia"/>
          <w:b/>
          <w:color w:val="000000" w:themeColor="text1"/>
          <w:sz w:val="24"/>
          <w:lang w:eastAsia="en-US"/>
        </w:rPr>
      </w:pPr>
      <w:bookmarkStart w:id="85" w:name="_Toc140837663"/>
      <w:r w:rsidRPr="006B651E">
        <w:rPr>
          <w:color w:val="000000" w:themeColor="text1"/>
        </w:rPr>
        <w:t>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85"/>
    </w:p>
    <w:p w:rsidR="006B651E" w:rsidRDefault="00F612AE" w:rsidP="006B651E">
      <w:pPr>
        <w:spacing w:after="120"/>
        <w:rPr>
          <w:color w:val="000000" w:themeColor="text1"/>
        </w:rPr>
      </w:pPr>
      <w:bookmarkStart w:id="86" w:name="_Toc360699428"/>
      <w:bookmarkStart w:id="87" w:name="_Toc360699814"/>
      <w:bookmarkStart w:id="88" w:name="_Toc360700200"/>
      <w:r w:rsidRPr="006B651E">
        <w:rPr>
          <w:color w:val="000000" w:themeColor="text1"/>
          <w:szCs w:val="26"/>
        </w:rPr>
        <w:t xml:space="preserve">На формирование химического состава </w:t>
      </w:r>
      <w:r w:rsidR="00533B2C" w:rsidRPr="006B651E">
        <w:rPr>
          <w:color w:val="000000" w:themeColor="text1"/>
          <w:szCs w:val="26"/>
        </w:rPr>
        <w:t>подземных</w:t>
      </w:r>
      <w:r w:rsidRPr="006B651E">
        <w:rPr>
          <w:color w:val="000000" w:themeColor="text1"/>
          <w:szCs w:val="26"/>
        </w:rPr>
        <w:t xml:space="preserve"> вод значительное влияние оказывает антропогенный фактор. Источниками загрязнения являются неорганизованные стоки сельскохозяйственных угодий и населенных пунктов, а также </w:t>
      </w:r>
      <w:r w:rsidR="001B69A9" w:rsidRPr="006B651E">
        <w:rPr>
          <w:color w:val="000000" w:themeColor="text1"/>
          <w:szCs w:val="26"/>
        </w:rPr>
        <w:t>отсутствие</w:t>
      </w:r>
      <w:r w:rsidRPr="006B651E">
        <w:rPr>
          <w:color w:val="000000" w:themeColor="text1"/>
          <w:szCs w:val="26"/>
        </w:rPr>
        <w:t xml:space="preserve"> канализационных очистных сооружений</w:t>
      </w:r>
      <w:r w:rsidR="0092606C" w:rsidRPr="006B651E">
        <w:rPr>
          <w:color w:val="000000" w:themeColor="text1"/>
          <w:szCs w:val="26"/>
        </w:rPr>
        <w:t xml:space="preserve"> </w:t>
      </w:r>
      <w:r w:rsidR="0057620B" w:rsidRPr="006B651E">
        <w:rPr>
          <w:color w:val="000000" w:themeColor="text1"/>
          <w:szCs w:val="26"/>
        </w:rPr>
        <w:t xml:space="preserve">на </w:t>
      </w:r>
      <w:proofErr w:type="spellStart"/>
      <w:r w:rsidR="0057620B" w:rsidRPr="006B651E">
        <w:rPr>
          <w:color w:val="000000" w:themeColor="text1"/>
          <w:szCs w:val="26"/>
        </w:rPr>
        <w:t>териитории</w:t>
      </w:r>
      <w:proofErr w:type="spellEnd"/>
      <w:r w:rsidR="0057620B" w:rsidRPr="006B651E">
        <w:rPr>
          <w:color w:val="000000" w:themeColor="text1"/>
          <w:szCs w:val="26"/>
        </w:rPr>
        <w:t xml:space="preserve"> </w:t>
      </w:r>
      <w:r w:rsidR="00031138" w:rsidRPr="006B651E">
        <w:rPr>
          <w:color w:val="000000" w:themeColor="text1"/>
        </w:rPr>
        <w:t>Новогородского сельского поселения</w:t>
      </w:r>
      <w:r w:rsidR="00C91D23" w:rsidRPr="006B651E">
        <w:rPr>
          <w:color w:val="000000" w:themeColor="text1"/>
        </w:rPr>
        <w:t xml:space="preserve"> </w:t>
      </w:r>
      <w:r w:rsidR="006B651E" w:rsidRPr="006B651E">
        <w:rPr>
          <w:color w:val="000000" w:themeColor="text1"/>
        </w:rPr>
        <w:t>Иланского района Красноярского края</w:t>
      </w:r>
      <w:r w:rsidR="006B651E">
        <w:rPr>
          <w:color w:val="000000" w:themeColor="text1"/>
        </w:rPr>
        <w:t>.</w:t>
      </w:r>
    </w:p>
    <w:p w:rsidR="00661599" w:rsidRPr="006B651E" w:rsidRDefault="00661599" w:rsidP="006B651E">
      <w:pPr>
        <w:spacing w:after="120"/>
        <w:rPr>
          <w:color w:val="000000" w:themeColor="text1"/>
        </w:rPr>
      </w:pPr>
      <w:r w:rsidRPr="006B651E">
        <w:rPr>
          <w:color w:val="000000" w:themeColor="text1"/>
        </w:rPr>
        <w:t>Технологический процесс забора воды из скважин и транспортирования её в водопроводную сеть не сопровождается вредными выбросами.</w:t>
      </w:r>
      <w:bookmarkEnd w:id="86"/>
      <w:bookmarkEnd w:id="87"/>
      <w:bookmarkEnd w:id="88"/>
    </w:p>
    <w:p w:rsidR="00661599" w:rsidRPr="006B651E" w:rsidRDefault="00661599" w:rsidP="00F612AE">
      <w:pPr>
        <w:spacing w:after="0"/>
        <w:rPr>
          <w:color w:val="000000" w:themeColor="text1"/>
        </w:rPr>
      </w:pPr>
      <w:bookmarkStart w:id="89" w:name="_Toc360699430"/>
      <w:bookmarkStart w:id="90" w:name="_Toc360699816"/>
      <w:bookmarkStart w:id="91" w:name="_Toc360700202"/>
      <w:r w:rsidRPr="006B651E">
        <w:rPr>
          <w:color w:val="000000" w:themeColor="text1"/>
        </w:rPr>
        <w:t>Эксплуатация водопроводной сети, а также ее строительство, не предусматривают каких-либо сбросов вредных веществ в водоемы и на рельеф.</w:t>
      </w:r>
      <w:bookmarkEnd w:id="89"/>
      <w:bookmarkEnd w:id="90"/>
      <w:bookmarkEnd w:id="91"/>
    </w:p>
    <w:p w:rsidR="00661599" w:rsidRPr="006B651E" w:rsidRDefault="00661599" w:rsidP="00403008">
      <w:pPr>
        <w:rPr>
          <w:color w:val="000000" w:themeColor="text1"/>
        </w:rPr>
      </w:pPr>
      <w:bookmarkStart w:id="92" w:name="_Toc360699432"/>
      <w:bookmarkStart w:id="93" w:name="_Toc360699818"/>
      <w:bookmarkStart w:id="94" w:name="_Toc360700204"/>
      <w:r w:rsidRPr="006B651E">
        <w:rPr>
          <w:color w:val="000000" w:themeColor="text1"/>
        </w:rPr>
        <w:t xml:space="preserve">При испытании водопроводной сети на герметичность используется сетевая вода. Слив воды из трубопроводов после испытания и промывки производится на рельеф местности. </w:t>
      </w:r>
      <w:bookmarkStart w:id="95" w:name="_Toc360699433"/>
      <w:bookmarkStart w:id="96" w:name="_Toc360699819"/>
      <w:bookmarkStart w:id="97" w:name="_Toc360700205"/>
      <w:bookmarkEnd w:id="92"/>
      <w:bookmarkEnd w:id="93"/>
      <w:bookmarkEnd w:id="94"/>
      <w:r w:rsidR="00ED49AC" w:rsidRPr="006B651E">
        <w:rPr>
          <w:color w:val="000000" w:themeColor="text1"/>
        </w:rPr>
        <w:t>Н</w:t>
      </w:r>
      <w:r w:rsidRPr="006B651E">
        <w:rPr>
          <w:color w:val="000000" w:themeColor="text1"/>
        </w:rPr>
        <w:t>егативное воздействие на состояние поверхностных и подземных вод будет наблюдаться только в период строительства, носить временный характер и не окажет существенного влияния на состояние окружающей среды.</w:t>
      </w:r>
      <w:bookmarkEnd w:id="95"/>
      <w:bookmarkEnd w:id="96"/>
      <w:bookmarkEnd w:id="97"/>
    </w:p>
    <w:p w:rsidR="00673DBD" w:rsidRPr="006B651E" w:rsidRDefault="00673DBD" w:rsidP="00673DBD">
      <w:pPr>
        <w:pStyle w:val="2"/>
        <w:spacing w:line="240" w:lineRule="auto"/>
        <w:rPr>
          <w:rStyle w:val="FontStyle157"/>
          <w:rFonts w:eastAsiaTheme="majorEastAsia"/>
          <w:b/>
          <w:color w:val="000000" w:themeColor="text1"/>
          <w:sz w:val="24"/>
          <w:lang w:eastAsia="en-US"/>
        </w:rPr>
      </w:pPr>
      <w:bookmarkStart w:id="98" w:name="_Toc140837664"/>
      <w:r w:rsidRPr="006B651E">
        <w:rPr>
          <w:color w:val="000000" w:themeColor="text1"/>
        </w:rPr>
        <w:t>На окружающую среду при реализации мероприятий по снабжению и хранению химических реагентов, используемых в водоподготовке (хлор и др.)</w:t>
      </w:r>
      <w:bookmarkEnd w:id="98"/>
    </w:p>
    <w:p w:rsidR="00D04EF4" w:rsidRPr="006B651E" w:rsidRDefault="00467499" w:rsidP="00626C13">
      <w:pPr>
        <w:spacing w:after="0"/>
        <w:rPr>
          <w:color w:val="000000" w:themeColor="text1"/>
        </w:rPr>
      </w:pPr>
      <w:r w:rsidRPr="006B651E">
        <w:rPr>
          <w:color w:val="000000" w:themeColor="text1"/>
        </w:rPr>
        <w:t>Очистных</w:t>
      </w:r>
      <w:r w:rsidR="009D5BB2" w:rsidRPr="006B651E">
        <w:rPr>
          <w:color w:val="000000" w:themeColor="text1"/>
        </w:rPr>
        <w:t xml:space="preserve"> сооружени</w:t>
      </w:r>
      <w:r w:rsidRPr="006B651E">
        <w:rPr>
          <w:color w:val="000000" w:themeColor="text1"/>
        </w:rPr>
        <w:t>й</w:t>
      </w:r>
      <w:r w:rsidR="009D5BB2" w:rsidRPr="006B651E">
        <w:rPr>
          <w:color w:val="000000" w:themeColor="text1"/>
        </w:rPr>
        <w:t xml:space="preserve"> </w:t>
      </w:r>
      <w:r w:rsidR="00D43C06" w:rsidRPr="006B651E">
        <w:rPr>
          <w:color w:val="000000" w:themeColor="text1"/>
        </w:rPr>
        <w:t>на</w:t>
      </w:r>
      <w:r w:rsidRPr="006B651E">
        <w:rPr>
          <w:color w:val="000000" w:themeColor="text1"/>
        </w:rPr>
        <w:t xml:space="preserve"> момент составления документации на</w:t>
      </w:r>
      <w:r w:rsidR="00C91D23" w:rsidRPr="006B651E">
        <w:rPr>
          <w:color w:val="000000" w:themeColor="text1"/>
        </w:rPr>
        <w:t xml:space="preserve"> территории</w:t>
      </w:r>
      <w:r w:rsidR="0057620B" w:rsidRPr="006B651E">
        <w:rPr>
          <w:color w:val="000000" w:themeColor="text1"/>
        </w:rPr>
        <w:t xml:space="preserve"> </w:t>
      </w:r>
      <w:r w:rsidR="00031138" w:rsidRPr="006B651E">
        <w:rPr>
          <w:color w:val="000000" w:themeColor="text1"/>
        </w:rPr>
        <w:t>Новогородского сельского поселения</w:t>
      </w:r>
      <w:r w:rsidR="009F3107" w:rsidRPr="006B651E">
        <w:rPr>
          <w:color w:val="000000" w:themeColor="text1"/>
          <w:szCs w:val="26"/>
        </w:rPr>
        <w:t xml:space="preserve"> </w:t>
      </w:r>
      <w:r w:rsidRPr="006B651E">
        <w:rPr>
          <w:color w:val="000000" w:themeColor="text1"/>
        </w:rPr>
        <w:t>не</w:t>
      </w:r>
      <w:r w:rsidR="001B69A9" w:rsidRPr="006B651E">
        <w:rPr>
          <w:color w:val="000000" w:themeColor="text1"/>
        </w:rPr>
        <w:t xml:space="preserve"> </w:t>
      </w:r>
      <w:r w:rsidR="002C2B9E" w:rsidRPr="006B651E">
        <w:rPr>
          <w:color w:val="000000" w:themeColor="text1"/>
        </w:rPr>
        <w:t>име</w:t>
      </w:r>
      <w:r w:rsidRPr="006B651E">
        <w:rPr>
          <w:color w:val="000000" w:themeColor="text1"/>
        </w:rPr>
        <w:t>ется.</w:t>
      </w:r>
    </w:p>
    <w:p w:rsidR="00673DBD" w:rsidRPr="006B651E" w:rsidRDefault="00673DBD" w:rsidP="00673DBD">
      <w:pPr>
        <w:pStyle w:val="2"/>
        <w:numPr>
          <w:ilvl w:val="0"/>
          <w:numId w:val="1"/>
        </w:numPr>
        <w:spacing w:line="240" w:lineRule="auto"/>
        <w:rPr>
          <w:color w:val="000000" w:themeColor="text1"/>
        </w:rPr>
      </w:pPr>
      <w:bookmarkStart w:id="99" w:name="_Toc140837665"/>
      <w:r w:rsidRPr="006B651E">
        <w:rPr>
          <w:color w:val="000000" w:themeColor="text1"/>
        </w:rPr>
        <w:t>ОЦЕНКА ОБЪЕМОВ КАПИТАЛЬНЫХ ВЛОЖЕНИЙ В СТРОИТЕЛЬСТВО, РЕКОНСТРУКЦИЮ И МОДЕРНИЗАЦИЮ ОБЪЕКТОВ ЦЕНТРАЛИЗОВАННЫХ СИСТЕМ ВОДОСНАБЖЕНИЯ</w:t>
      </w:r>
      <w:bookmarkEnd w:id="99"/>
    </w:p>
    <w:p w:rsidR="00F22EE9" w:rsidRPr="006B651E" w:rsidRDefault="00F22EE9" w:rsidP="00F22EE9">
      <w:pPr>
        <w:rPr>
          <w:color w:val="000000" w:themeColor="text1"/>
        </w:rPr>
      </w:pPr>
      <w:r w:rsidRPr="006B651E">
        <w:rPr>
          <w:color w:val="000000" w:themeColor="text1"/>
        </w:rPr>
        <w:t xml:space="preserve">Оценка объемов капитальных вложений в строительство, реконструкцию и модернизацию объектов централизованных систем водоснабжения представлена в таблице </w:t>
      </w:r>
      <w:r w:rsidR="00593CBD" w:rsidRPr="006B651E">
        <w:rPr>
          <w:color w:val="000000" w:themeColor="text1"/>
        </w:rPr>
        <w:t>16.</w:t>
      </w:r>
    </w:p>
    <w:p w:rsidR="00F22EE9" w:rsidRPr="006B651E" w:rsidRDefault="00F22EE9" w:rsidP="00F22EE9">
      <w:pPr>
        <w:jc w:val="right"/>
        <w:rPr>
          <w:color w:val="000000" w:themeColor="text1"/>
        </w:rPr>
      </w:pPr>
      <w:r w:rsidRPr="006B651E">
        <w:rPr>
          <w:color w:val="000000" w:themeColor="text1"/>
        </w:rPr>
        <w:t xml:space="preserve">Таблица </w:t>
      </w:r>
      <w:r w:rsidR="00593CBD" w:rsidRPr="006B651E">
        <w:rPr>
          <w:color w:val="000000" w:themeColor="text1"/>
        </w:rPr>
        <w:t>16</w:t>
      </w:r>
    </w:p>
    <w:tbl>
      <w:tblPr>
        <w:tblW w:w="49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772"/>
        <w:gridCol w:w="4942"/>
        <w:gridCol w:w="2581"/>
        <w:gridCol w:w="1890"/>
      </w:tblGrid>
      <w:tr w:rsidR="006B651E" w:rsidRPr="006B651E" w:rsidTr="006B651E">
        <w:trPr>
          <w:trHeight w:val="265"/>
          <w:tblHeader/>
        </w:trPr>
        <w:tc>
          <w:tcPr>
            <w:tcW w:w="379" w:type="pct"/>
            <w:vMerge w:val="restart"/>
            <w:shd w:val="clear" w:color="auto" w:fill="auto"/>
            <w:tcMar>
              <w:top w:w="17" w:type="dxa"/>
              <w:bottom w:w="17" w:type="dxa"/>
            </w:tcMar>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 xml:space="preserve">№ </w:t>
            </w:r>
            <w:proofErr w:type="gramStart"/>
            <w:r w:rsidRPr="006B651E">
              <w:rPr>
                <w:b/>
                <w:color w:val="000000" w:themeColor="text1"/>
                <w:sz w:val="22"/>
                <w:szCs w:val="22"/>
              </w:rPr>
              <w:t>п</w:t>
            </w:r>
            <w:proofErr w:type="gramEnd"/>
            <w:r w:rsidRPr="006B651E">
              <w:rPr>
                <w:b/>
                <w:color w:val="000000" w:themeColor="text1"/>
                <w:sz w:val="22"/>
                <w:szCs w:val="22"/>
              </w:rPr>
              <w:t>/п</w:t>
            </w:r>
          </w:p>
        </w:tc>
        <w:tc>
          <w:tcPr>
            <w:tcW w:w="2426" w:type="pct"/>
            <w:vMerge w:val="restart"/>
            <w:shd w:val="clear" w:color="auto" w:fill="auto"/>
            <w:tcMar>
              <w:top w:w="17" w:type="dxa"/>
              <w:bottom w:w="17" w:type="dxa"/>
            </w:tcMar>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Наименование</w:t>
            </w:r>
          </w:p>
        </w:tc>
        <w:tc>
          <w:tcPr>
            <w:tcW w:w="1267" w:type="pct"/>
            <w:vMerge w:val="restart"/>
            <w:shd w:val="clear" w:color="auto" w:fill="auto"/>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 xml:space="preserve">Сроки </w:t>
            </w:r>
          </w:p>
          <w:p w:rsidR="00874091" w:rsidRPr="006B651E" w:rsidRDefault="00874091" w:rsidP="00C73E2B">
            <w:pPr>
              <w:pStyle w:val="afffe"/>
              <w:rPr>
                <w:b/>
                <w:color w:val="000000" w:themeColor="text1"/>
                <w:sz w:val="22"/>
                <w:szCs w:val="22"/>
              </w:rPr>
            </w:pPr>
            <w:r w:rsidRPr="006B651E">
              <w:rPr>
                <w:b/>
                <w:color w:val="000000" w:themeColor="text1"/>
                <w:sz w:val="22"/>
                <w:szCs w:val="22"/>
              </w:rPr>
              <w:t>реализации</w:t>
            </w:r>
          </w:p>
        </w:tc>
        <w:tc>
          <w:tcPr>
            <w:tcW w:w="928" w:type="pct"/>
            <w:vMerge w:val="restart"/>
            <w:shd w:val="clear" w:color="auto" w:fill="auto"/>
            <w:vAlign w:val="center"/>
          </w:tcPr>
          <w:p w:rsidR="00874091" w:rsidRPr="006B651E" w:rsidRDefault="00874091" w:rsidP="00C73E2B">
            <w:pPr>
              <w:pStyle w:val="afffe"/>
              <w:rPr>
                <w:b/>
                <w:color w:val="000000" w:themeColor="text1"/>
                <w:sz w:val="22"/>
                <w:szCs w:val="22"/>
              </w:rPr>
            </w:pPr>
            <w:r w:rsidRPr="006B651E">
              <w:rPr>
                <w:b/>
                <w:color w:val="000000" w:themeColor="text1"/>
                <w:sz w:val="22"/>
                <w:szCs w:val="22"/>
              </w:rPr>
              <w:t xml:space="preserve">Затраты, </w:t>
            </w:r>
          </w:p>
          <w:p w:rsidR="00874091" w:rsidRPr="006B651E" w:rsidRDefault="00874091" w:rsidP="00C73E2B">
            <w:pPr>
              <w:pStyle w:val="afffe"/>
              <w:rPr>
                <w:b/>
                <w:color w:val="000000" w:themeColor="text1"/>
                <w:sz w:val="22"/>
                <w:szCs w:val="22"/>
              </w:rPr>
            </w:pPr>
            <w:r w:rsidRPr="006B651E">
              <w:rPr>
                <w:b/>
                <w:color w:val="000000" w:themeColor="text1"/>
                <w:sz w:val="22"/>
                <w:szCs w:val="22"/>
              </w:rPr>
              <w:t>тыс. руб.</w:t>
            </w:r>
          </w:p>
        </w:tc>
      </w:tr>
      <w:tr w:rsidR="006B651E" w:rsidRPr="006B651E" w:rsidTr="006B651E">
        <w:trPr>
          <w:trHeight w:val="265"/>
        </w:trPr>
        <w:tc>
          <w:tcPr>
            <w:tcW w:w="379" w:type="pct"/>
            <w:vMerge/>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p>
        </w:tc>
        <w:tc>
          <w:tcPr>
            <w:tcW w:w="2426" w:type="pct"/>
            <w:vMerge/>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p>
        </w:tc>
        <w:tc>
          <w:tcPr>
            <w:tcW w:w="1267" w:type="pct"/>
            <w:vMerge/>
            <w:shd w:val="clear" w:color="auto" w:fill="auto"/>
            <w:vAlign w:val="center"/>
          </w:tcPr>
          <w:p w:rsidR="00874091" w:rsidRPr="006B651E" w:rsidRDefault="00874091" w:rsidP="00C73E2B">
            <w:pPr>
              <w:pStyle w:val="afffe"/>
              <w:rPr>
                <w:color w:val="000000" w:themeColor="text1"/>
                <w:sz w:val="22"/>
                <w:szCs w:val="22"/>
              </w:rPr>
            </w:pPr>
          </w:p>
        </w:tc>
        <w:tc>
          <w:tcPr>
            <w:tcW w:w="928" w:type="pct"/>
            <w:vMerge/>
            <w:shd w:val="clear" w:color="auto" w:fill="auto"/>
            <w:vAlign w:val="center"/>
          </w:tcPr>
          <w:p w:rsidR="00874091" w:rsidRPr="006B651E" w:rsidRDefault="00874091" w:rsidP="00C73E2B">
            <w:pPr>
              <w:pStyle w:val="afffe"/>
              <w:rPr>
                <w:color w:val="000000" w:themeColor="text1"/>
                <w:sz w:val="22"/>
                <w:szCs w:val="22"/>
              </w:rPr>
            </w:pPr>
          </w:p>
        </w:tc>
      </w:tr>
      <w:tr w:rsidR="006B651E" w:rsidRPr="006B651E" w:rsidTr="006B651E">
        <w:trPr>
          <w:trHeight w:val="55"/>
        </w:trPr>
        <w:tc>
          <w:tcPr>
            <w:tcW w:w="379"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1</w:t>
            </w:r>
          </w:p>
        </w:tc>
        <w:tc>
          <w:tcPr>
            <w:tcW w:w="2426"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Водопроводная сеть с. Новогородка</w:t>
            </w:r>
          </w:p>
        </w:tc>
        <w:tc>
          <w:tcPr>
            <w:tcW w:w="1267"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2024</w:t>
            </w:r>
            <w:r w:rsidR="00D173DC">
              <w:rPr>
                <w:color w:val="000000" w:themeColor="text1"/>
                <w:sz w:val="22"/>
                <w:szCs w:val="22"/>
              </w:rPr>
              <w:t xml:space="preserve"> </w:t>
            </w:r>
            <w:r w:rsidRPr="006B651E">
              <w:rPr>
                <w:color w:val="000000" w:themeColor="text1"/>
                <w:sz w:val="22"/>
                <w:szCs w:val="22"/>
              </w:rPr>
              <w:t>г</w:t>
            </w:r>
          </w:p>
        </w:tc>
        <w:tc>
          <w:tcPr>
            <w:tcW w:w="928" w:type="pct"/>
            <w:shd w:val="clear" w:color="auto" w:fill="auto"/>
            <w:vAlign w:val="center"/>
          </w:tcPr>
          <w:p w:rsidR="00874091" w:rsidRPr="0028589A" w:rsidRDefault="0028589A" w:rsidP="00C73E2B">
            <w:pPr>
              <w:pStyle w:val="afffe"/>
              <w:rPr>
                <w:color w:val="000000" w:themeColor="text1"/>
                <w:sz w:val="22"/>
                <w:szCs w:val="22"/>
              </w:rPr>
            </w:pPr>
            <w:r w:rsidRPr="0028589A">
              <w:rPr>
                <w:color w:val="000000" w:themeColor="text1"/>
                <w:sz w:val="22"/>
                <w:szCs w:val="22"/>
              </w:rPr>
              <w:t>31000,00</w:t>
            </w:r>
          </w:p>
        </w:tc>
      </w:tr>
      <w:tr w:rsidR="006B651E" w:rsidRPr="006B651E" w:rsidTr="006B651E">
        <w:trPr>
          <w:trHeight w:val="55"/>
        </w:trPr>
        <w:tc>
          <w:tcPr>
            <w:tcW w:w="379"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w:t>
            </w:r>
          </w:p>
        </w:tc>
        <w:tc>
          <w:tcPr>
            <w:tcW w:w="2426"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 xml:space="preserve">Водопроводная сеть д. </w:t>
            </w:r>
            <w:proofErr w:type="spellStart"/>
            <w:r w:rsidRPr="006B651E">
              <w:rPr>
                <w:color w:val="000000" w:themeColor="text1"/>
                <w:sz w:val="22"/>
                <w:szCs w:val="22"/>
              </w:rPr>
              <w:t>Тарака</w:t>
            </w:r>
            <w:proofErr w:type="spellEnd"/>
          </w:p>
        </w:tc>
        <w:tc>
          <w:tcPr>
            <w:tcW w:w="1267"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2025</w:t>
            </w:r>
            <w:r w:rsidR="00D173DC">
              <w:rPr>
                <w:color w:val="000000" w:themeColor="text1"/>
                <w:sz w:val="22"/>
                <w:szCs w:val="22"/>
              </w:rPr>
              <w:t xml:space="preserve"> </w:t>
            </w:r>
            <w:r w:rsidRPr="006B651E">
              <w:rPr>
                <w:color w:val="000000" w:themeColor="text1"/>
                <w:sz w:val="22"/>
                <w:szCs w:val="22"/>
              </w:rPr>
              <w:t>г</w:t>
            </w:r>
          </w:p>
        </w:tc>
        <w:tc>
          <w:tcPr>
            <w:tcW w:w="928" w:type="pct"/>
            <w:shd w:val="clear" w:color="auto" w:fill="auto"/>
            <w:vAlign w:val="center"/>
          </w:tcPr>
          <w:p w:rsidR="00874091" w:rsidRPr="0028589A" w:rsidRDefault="0028589A" w:rsidP="00C73E2B">
            <w:pPr>
              <w:pStyle w:val="afffe"/>
              <w:rPr>
                <w:color w:val="000000" w:themeColor="text1"/>
                <w:sz w:val="22"/>
                <w:szCs w:val="22"/>
              </w:rPr>
            </w:pPr>
            <w:r w:rsidRPr="0028589A">
              <w:rPr>
                <w:color w:val="000000" w:themeColor="text1"/>
                <w:sz w:val="22"/>
                <w:szCs w:val="22"/>
              </w:rPr>
              <w:t>10500,00</w:t>
            </w:r>
          </w:p>
        </w:tc>
      </w:tr>
      <w:tr w:rsidR="006B651E" w:rsidRPr="006B651E" w:rsidTr="006B651E">
        <w:trPr>
          <w:trHeight w:val="21"/>
        </w:trPr>
        <w:tc>
          <w:tcPr>
            <w:tcW w:w="379" w:type="pct"/>
            <w:shd w:val="clear" w:color="auto" w:fill="auto"/>
            <w:tcMar>
              <w:top w:w="17" w:type="dxa"/>
              <w:bottom w:w="17" w:type="dxa"/>
            </w:tcMar>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3</w:t>
            </w:r>
          </w:p>
        </w:tc>
        <w:tc>
          <w:tcPr>
            <w:tcW w:w="2426" w:type="pct"/>
            <w:shd w:val="clear" w:color="auto" w:fill="auto"/>
            <w:tcMar>
              <w:top w:w="17" w:type="dxa"/>
              <w:bottom w:w="17" w:type="dxa"/>
            </w:tcMar>
            <w:vAlign w:val="center"/>
          </w:tcPr>
          <w:p w:rsidR="00874091" w:rsidRPr="006B651E" w:rsidRDefault="00874091" w:rsidP="00874091">
            <w:pPr>
              <w:pStyle w:val="afffe"/>
              <w:jc w:val="both"/>
              <w:rPr>
                <w:color w:val="000000" w:themeColor="text1"/>
                <w:sz w:val="22"/>
                <w:szCs w:val="22"/>
              </w:rPr>
            </w:pPr>
            <w:r w:rsidRPr="006B651E">
              <w:rPr>
                <w:color w:val="000000" w:themeColor="text1"/>
                <w:sz w:val="22"/>
                <w:szCs w:val="22"/>
              </w:rPr>
              <w:t xml:space="preserve">Водопроводная сеть </w:t>
            </w:r>
            <w:proofErr w:type="spellStart"/>
            <w:r w:rsidRPr="006B651E">
              <w:rPr>
                <w:color w:val="000000" w:themeColor="text1"/>
                <w:sz w:val="22"/>
                <w:szCs w:val="22"/>
              </w:rPr>
              <w:t>д</w:t>
            </w:r>
            <w:proofErr w:type="gramStart"/>
            <w:r w:rsidRPr="006B651E">
              <w:rPr>
                <w:color w:val="000000" w:themeColor="text1"/>
                <w:sz w:val="22"/>
                <w:szCs w:val="22"/>
              </w:rPr>
              <w:t>.Н</w:t>
            </w:r>
            <w:proofErr w:type="gramEnd"/>
            <w:r w:rsidRPr="006B651E">
              <w:rPr>
                <w:color w:val="000000" w:themeColor="text1"/>
                <w:sz w:val="22"/>
                <w:szCs w:val="22"/>
              </w:rPr>
              <w:t>овогеоргиевка</w:t>
            </w:r>
            <w:proofErr w:type="spellEnd"/>
          </w:p>
        </w:tc>
        <w:tc>
          <w:tcPr>
            <w:tcW w:w="1267" w:type="pct"/>
            <w:shd w:val="clear" w:color="auto" w:fill="auto"/>
            <w:vAlign w:val="center"/>
          </w:tcPr>
          <w:p w:rsidR="00874091" w:rsidRPr="006B651E" w:rsidRDefault="00874091" w:rsidP="00C73E2B">
            <w:pPr>
              <w:pStyle w:val="afffe"/>
              <w:rPr>
                <w:color w:val="000000" w:themeColor="text1"/>
                <w:sz w:val="22"/>
                <w:szCs w:val="22"/>
              </w:rPr>
            </w:pPr>
            <w:r w:rsidRPr="006B651E">
              <w:rPr>
                <w:color w:val="000000" w:themeColor="text1"/>
                <w:sz w:val="22"/>
                <w:szCs w:val="22"/>
              </w:rPr>
              <w:t>2026</w:t>
            </w:r>
            <w:r w:rsidR="00D173DC">
              <w:rPr>
                <w:color w:val="000000" w:themeColor="text1"/>
                <w:sz w:val="22"/>
                <w:szCs w:val="22"/>
              </w:rPr>
              <w:t xml:space="preserve"> </w:t>
            </w:r>
            <w:r w:rsidRPr="006B651E">
              <w:rPr>
                <w:color w:val="000000" w:themeColor="text1"/>
                <w:sz w:val="22"/>
                <w:szCs w:val="22"/>
              </w:rPr>
              <w:t>г</w:t>
            </w:r>
          </w:p>
        </w:tc>
        <w:tc>
          <w:tcPr>
            <w:tcW w:w="928" w:type="pct"/>
            <w:shd w:val="clear" w:color="auto" w:fill="auto"/>
            <w:vAlign w:val="center"/>
          </w:tcPr>
          <w:p w:rsidR="00874091" w:rsidRPr="0028589A" w:rsidRDefault="00F14CFB" w:rsidP="00C73E2B">
            <w:pPr>
              <w:pStyle w:val="afffe"/>
              <w:rPr>
                <w:color w:val="000000" w:themeColor="text1"/>
                <w:sz w:val="22"/>
                <w:szCs w:val="22"/>
              </w:rPr>
            </w:pPr>
            <w:r w:rsidRPr="0028589A">
              <w:rPr>
                <w:color w:val="000000" w:themeColor="text1"/>
                <w:sz w:val="22"/>
                <w:szCs w:val="22"/>
              </w:rPr>
              <w:t>1</w:t>
            </w:r>
            <w:r w:rsidR="0028589A" w:rsidRPr="0028589A">
              <w:rPr>
                <w:color w:val="000000" w:themeColor="text1"/>
                <w:sz w:val="22"/>
                <w:szCs w:val="22"/>
              </w:rPr>
              <w:t>0000,00</w:t>
            </w:r>
          </w:p>
        </w:tc>
      </w:tr>
    </w:tbl>
    <w:p w:rsidR="009F3107" w:rsidRPr="006B651E" w:rsidRDefault="00F22EE9" w:rsidP="009F3107">
      <w:pPr>
        <w:rPr>
          <w:color w:val="000000" w:themeColor="text1"/>
        </w:rPr>
      </w:pPr>
      <w:r w:rsidRPr="006B651E">
        <w:rPr>
          <w:color w:val="000000" w:themeColor="text1"/>
        </w:rPr>
        <w:t>О</w:t>
      </w:r>
      <w:r w:rsidR="009F3107" w:rsidRPr="006B651E">
        <w:rPr>
          <w:color w:val="000000" w:themeColor="text1"/>
        </w:rPr>
        <w:t>ценк</w:t>
      </w:r>
      <w:r w:rsidR="00A30673" w:rsidRPr="006B651E">
        <w:rPr>
          <w:color w:val="000000" w:themeColor="text1"/>
        </w:rPr>
        <w:t>а</w:t>
      </w:r>
      <w:r w:rsidR="009F3107" w:rsidRPr="006B651E">
        <w:rPr>
          <w:color w:val="000000" w:themeColor="text1"/>
        </w:rPr>
        <w:t xml:space="preserve"> объемов капитальных затрат </w:t>
      </w:r>
      <w:r w:rsidR="00593CBD" w:rsidRPr="006B651E">
        <w:rPr>
          <w:color w:val="000000" w:themeColor="text1"/>
        </w:rPr>
        <w:t xml:space="preserve">уточняется </w:t>
      </w:r>
      <w:r w:rsidR="00A30673" w:rsidRPr="006B651E">
        <w:rPr>
          <w:color w:val="000000" w:themeColor="text1"/>
          <w:szCs w:val="26"/>
        </w:rPr>
        <w:t xml:space="preserve">при составлении </w:t>
      </w:r>
      <w:proofErr w:type="gramStart"/>
      <w:r w:rsidR="00A30673" w:rsidRPr="006B651E">
        <w:rPr>
          <w:color w:val="000000" w:themeColor="text1"/>
          <w:szCs w:val="26"/>
        </w:rPr>
        <w:t>проектно-сметной</w:t>
      </w:r>
      <w:proofErr w:type="gramEnd"/>
      <w:r w:rsidR="00A30673" w:rsidRPr="006B651E">
        <w:rPr>
          <w:color w:val="000000" w:themeColor="text1"/>
          <w:szCs w:val="26"/>
        </w:rPr>
        <w:t xml:space="preserve"> </w:t>
      </w:r>
      <w:proofErr w:type="spellStart"/>
      <w:r w:rsidR="00A30673" w:rsidRPr="006B651E">
        <w:rPr>
          <w:color w:val="000000" w:themeColor="text1"/>
          <w:szCs w:val="26"/>
        </w:rPr>
        <w:t>докуметнтации</w:t>
      </w:r>
      <w:proofErr w:type="spellEnd"/>
      <w:r w:rsidR="00A30673" w:rsidRPr="006B651E">
        <w:rPr>
          <w:color w:val="000000" w:themeColor="text1"/>
          <w:szCs w:val="26"/>
        </w:rPr>
        <w:t>.</w:t>
      </w:r>
    </w:p>
    <w:p w:rsidR="009F3107" w:rsidRPr="006B651E" w:rsidRDefault="009F3107" w:rsidP="008A0BCD">
      <w:pPr>
        <w:spacing w:after="0"/>
        <w:rPr>
          <w:color w:val="000000" w:themeColor="text1"/>
        </w:rPr>
      </w:pPr>
    </w:p>
    <w:p w:rsidR="008178C6" w:rsidRPr="006B651E" w:rsidRDefault="008178C6" w:rsidP="00A911DC">
      <w:pPr>
        <w:spacing w:after="0" w:line="360" w:lineRule="auto"/>
        <w:ind w:firstLine="0"/>
        <w:jc w:val="left"/>
        <w:rPr>
          <w:rFonts w:eastAsia="Times New Roman"/>
          <w:b/>
          <w:bCs/>
          <w:color w:val="000000" w:themeColor="text1"/>
          <w:szCs w:val="26"/>
        </w:rPr>
      </w:pPr>
      <w:r w:rsidRPr="006B651E">
        <w:rPr>
          <w:color w:val="000000" w:themeColor="text1"/>
        </w:rPr>
        <w:br w:type="page"/>
      </w:r>
    </w:p>
    <w:p w:rsidR="008178C6" w:rsidRPr="006B651E" w:rsidRDefault="008178C6" w:rsidP="008178C6">
      <w:pPr>
        <w:pStyle w:val="2"/>
        <w:numPr>
          <w:ilvl w:val="0"/>
          <w:numId w:val="1"/>
        </w:numPr>
        <w:spacing w:line="240" w:lineRule="auto"/>
        <w:rPr>
          <w:rFonts w:eastAsia="TimesNewRomanPS-BoldMT"/>
          <w:color w:val="000000" w:themeColor="text1"/>
          <w:szCs w:val="24"/>
        </w:rPr>
      </w:pPr>
      <w:bookmarkStart w:id="100" w:name="_Toc140837666"/>
      <w:r w:rsidRPr="006B651E">
        <w:rPr>
          <w:color w:val="000000" w:themeColor="text1"/>
        </w:rPr>
        <w:lastRenderedPageBreak/>
        <w:t>ПЛАНОВЫЕ ЗНАЧЕНИЯ ПОКАЗАТЕЛЕЙ РАЗВИТИЯ ЦЕНТРАЛИЗОВАННЫХ СИСТЕМ ВОДОСНАБЖЕНИЯ</w:t>
      </w:r>
      <w:bookmarkEnd w:id="100"/>
    </w:p>
    <w:p w:rsidR="00EA2DA2" w:rsidRPr="006B651E" w:rsidRDefault="00EA2DA2" w:rsidP="009B0F58">
      <w:pPr>
        <w:spacing w:after="0"/>
        <w:rPr>
          <w:color w:val="000000" w:themeColor="text1"/>
          <w:lang w:eastAsia="ru-RU"/>
        </w:rPr>
      </w:pPr>
      <w:r w:rsidRPr="006B651E">
        <w:rPr>
          <w:color w:val="000000" w:themeColor="text1"/>
          <w:lang w:eastAsia="ru-RU"/>
        </w:rPr>
        <w:t xml:space="preserve">Динамика целевых показателей развития централизованной системы </w:t>
      </w:r>
      <w:r w:rsidR="00F612AE" w:rsidRPr="006B651E">
        <w:rPr>
          <w:color w:val="000000" w:themeColor="text1"/>
          <w:lang w:eastAsia="ru-RU"/>
        </w:rPr>
        <w:t xml:space="preserve">водоснабжения </w:t>
      </w:r>
      <w:r w:rsidRPr="006B651E">
        <w:rPr>
          <w:color w:val="000000" w:themeColor="text1"/>
          <w:lang w:eastAsia="ru-RU"/>
        </w:rPr>
        <w:t>представлена в таблице</w:t>
      </w:r>
      <w:r w:rsidR="00172E18" w:rsidRPr="006B651E">
        <w:rPr>
          <w:color w:val="000000" w:themeColor="text1"/>
          <w:lang w:eastAsia="ru-RU"/>
        </w:rPr>
        <w:t xml:space="preserve"> </w:t>
      </w:r>
      <w:r w:rsidR="00593CBD" w:rsidRPr="006B651E">
        <w:rPr>
          <w:color w:val="000000" w:themeColor="text1"/>
          <w:lang w:eastAsia="ru-RU"/>
        </w:rPr>
        <w:t>17.</w:t>
      </w:r>
    </w:p>
    <w:p w:rsidR="00EA2DA2" w:rsidRPr="006B651E" w:rsidRDefault="00EA2DA2" w:rsidP="006B651E">
      <w:pPr>
        <w:pStyle w:val="affff0"/>
        <w:jc w:val="right"/>
        <w:rPr>
          <w:color w:val="000000" w:themeColor="text1"/>
          <w:lang w:eastAsia="ru-RU"/>
        </w:rPr>
      </w:pPr>
      <w:r w:rsidRPr="006B651E">
        <w:rPr>
          <w:color w:val="000000" w:themeColor="text1"/>
          <w:lang w:eastAsia="ru-RU"/>
        </w:rPr>
        <w:t xml:space="preserve">Таблица </w:t>
      </w:r>
      <w:r w:rsidR="00593CBD" w:rsidRPr="006B651E">
        <w:rPr>
          <w:color w:val="000000" w:themeColor="text1"/>
          <w:lang w:eastAsia="ru-RU"/>
        </w:rPr>
        <w:t>17.</w:t>
      </w:r>
    </w:p>
    <w:p w:rsidR="00F14CFB" w:rsidRPr="006B651E" w:rsidRDefault="00F14CFB" w:rsidP="00DE6D61">
      <w:pPr>
        <w:pStyle w:val="affff0"/>
        <w:rPr>
          <w:color w:val="000000" w:themeColor="text1"/>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492"/>
        <w:gridCol w:w="2693"/>
        <w:gridCol w:w="2462"/>
        <w:gridCol w:w="1319"/>
        <w:gridCol w:w="1319"/>
      </w:tblGrid>
      <w:tr w:rsidR="006B651E" w:rsidRPr="006B651E" w:rsidTr="00F14CFB">
        <w:trPr>
          <w:trHeight w:val="340"/>
        </w:trPr>
        <w:tc>
          <w:tcPr>
            <w:tcW w:w="1212" w:type="pct"/>
            <w:shd w:val="clear" w:color="auto" w:fill="auto"/>
            <w:vAlign w:val="center"/>
          </w:tcPr>
          <w:p w:rsidR="00F14CFB" w:rsidRPr="006B651E" w:rsidRDefault="00F14CFB" w:rsidP="006B651E">
            <w:pPr>
              <w:pStyle w:val="affff0"/>
              <w:jc w:val="center"/>
              <w:rPr>
                <w:b/>
                <w:bCs/>
                <w:color w:val="000000" w:themeColor="text1"/>
              </w:rPr>
            </w:pPr>
            <w:r w:rsidRPr="006B651E">
              <w:rPr>
                <w:b/>
                <w:bCs/>
                <w:color w:val="000000" w:themeColor="text1"/>
              </w:rPr>
              <w:t>Группа</w:t>
            </w:r>
          </w:p>
        </w:tc>
        <w:tc>
          <w:tcPr>
            <w:tcW w:w="2506" w:type="pct"/>
            <w:gridSpan w:val="2"/>
            <w:shd w:val="clear" w:color="auto" w:fill="auto"/>
            <w:vAlign w:val="center"/>
          </w:tcPr>
          <w:p w:rsidR="00F14CFB" w:rsidRPr="006B651E" w:rsidRDefault="00F14CFB" w:rsidP="006B651E">
            <w:pPr>
              <w:pStyle w:val="affff0"/>
              <w:jc w:val="center"/>
              <w:rPr>
                <w:b/>
                <w:bCs/>
                <w:color w:val="000000" w:themeColor="text1"/>
              </w:rPr>
            </w:pPr>
            <w:r w:rsidRPr="006B651E">
              <w:rPr>
                <w:b/>
                <w:bCs/>
                <w:color w:val="000000" w:themeColor="text1"/>
              </w:rPr>
              <w:t>Целевые показатели</w:t>
            </w:r>
          </w:p>
        </w:tc>
        <w:tc>
          <w:tcPr>
            <w:tcW w:w="641" w:type="pct"/>
            <w:shd w:val="clear" w:color="auto" w:fill="auto"/>
            <w:vAlign w:val="center"/>
          </w:tcPr>
          <w:p w:rsidR="00F14CFB" w:rsidRPr="006B651E" w:rsidRDefault="00F14CFB" w:rsidP="006B651E">
            <w:pPr>
              <w:pStyle w:val="affff0"/>
              <w:ind w:left="0" w:firstLine="0"/>
              <w:jc w:val="center"/>
              <w:rPr>
                <w:b/>
                <w:bCs/>
                <w:color w:val="000000" w:themeColor="text1"/>
              </w:rPr>
            </w:pPr>
            <w:r w:rsidRPr="006B651E">
              <w:rPr>
                <w:b/>
                <w:bCs/>
                <w:color w:val="000000" w:themeColor="text1"/>
              </w:rPr>
              <w:t>2022 год</w:t>
            </w:r>
          </w:p>
        </w:tc>
        <w:tc>
          <w:tcPr>
            <w:tcW w:w="641" w:type="pct"/>
          </w:tcPr>
          <w:p w:rsidR="00F14CFB" w:rsidRPr="006B651E" w:rsidRDefault="00F14CFB" w:rsidP="006B651E">
            <w:pPr>
              <w:pStyle w:val="affff0"/>
              <w:jc w:val="center"/>
              <w:rPr>
                <w:b/>
                <w:bCs/>
                <w:color w:val="000000" w:themeColor="text1"/>
              </w:rPr>
            </w:pPr>
            <w:r w:rsidRPr="006B651E">
              <w:rPr>
                <w:b/>
                <w:bCs/>
                <w:color w:val="000000" w:themeColor="text1"/>
              </w:rPr>
              <w:t>2032 год</w:t>
            </w:r>
          </w:p>
        </w:tc>
      </w:tr>
      <w:tr w:rsidR="006B651E" w:rsidRPr="006B651E" w:rsidTr="00F14CFB">
        <w:trPr>
          <w:trHeight w:val="315"/>
        </w:trPr>
        <w:tc>
          <w:tcPr>
            <w:tcW w:w="1212" w:type="pct"/>
            <w:vMerge w:val="restart"/>
            <w:shd w:val="clear" w:color="auto" w:fill="auto"/>
          </w:tcPr>
          <w:p w:rsidR="00F14CFB" w:rsidRPr="006B651E" w:rsidRDefault="00F14CFB" w:rsidP="00F14CFB">
            <w:pPr>
              <w:pStyle w:val="affff0"/>
              <w:rPr>
                <w:color w:val="000000" w:themeColor="text1"/>
              </w:rPr>
            </w:pPr>
            <w:r w:rsidRPr="006B651E">
              <w:rPr>
                <w:color w:val="000000" w:themeColor="text1"/>
              </w:rPr>
              <w:t>1. Показатели качества воды</w:t>
            </w: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1. Удельный вес проб воды у потребителя, которые не отвечают гигиеническим нормативам по санитарно-химическим показателям, %</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315"/>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2. Удельный вес проб воды у потребителя, которые не отвечают гигиеническим нормативам по микробиологическим показателям, %</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77"/>
        </w:trPr>
        <w:tc>
          <w:tcPr>
            <w:tcW w:w="1212" w:type="pct"/>
            <w:vMerge w:val="restart"/>
            <w:shd w:val="clear" w:color="auto" w:fill="auto"/>
          </w:tcPr>
          <w:p w:rsidR="00F14CFB" w:rsidRPr="006B651E" w:rsidRDefault="00F14CFB" w:rsidP="00F14CFB">
            <w:pPr>
              <w:pStyle w:val="affff0"/>
              <w:rPr>
                <w:color w:val="000000" w:themeColor="text1"/>
              </w:rPr>
            </w:pPr>
            <w:r w:rsidRPr="006B651E">
              <w:rPr>
                <w:color w:val="000000" w:themeColor="text1"/>
              </w:rPr>
              <w:t>2. Показатели надежности и бесперебойности водоснабжения</w:t>
            </w: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 xml:space="preserve">1. Водопроводные сети, нуждающиеся в замене, </w:t>
            </w:r>
            <w:proofErr w:type="gramStart"/>
            <w:r w:rsidRPr="006B651E">
              <w:rPr>
                <w:color w:val="000000" w:themeColor="text1"/>
              </w:rPr>
              <w:t>км</w:t>
            </w:r>
            <w:proofErr w:type="gramEnd"/>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7,571</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2. Аварийность на сетях водопровода (ед./</w:t>
            </w:r>
            <w:proofErr w:type="gramStart"/>
            <w:r w:rsidRPr="006B651E">
              <w:rPr>
                <w:color w:val="000000" w:themeColor="text1"/>
              </w:rPr>
              <w:t>км</w:t>
            </w:r>
            <w:proofErr w:type="gramEnd"/>
            <w:r w:rsidRPr="006B651E">
              <w:rPr>
                <w:color w:val="000000" w:themeColor="text1"/>
              </w:rPr>
              <w:t>)</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2</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3. Износ водопроводных сетей,%</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100</w:t>
            </w:r>
          </w:p>
        </w:tc>
        <w:tc>
          <w:tcPr>
            <w:tcW w:w="641" w:type="pct"/>
          </w:tcPr>
          <w:p w:rsidR="00F14CFB" w:rsidRPr="006B651E" w:rsidRDefault="00F14CFB" w:rsidP="00F14CFB">
            <w:pPr>
              <w:pStyle w:val="affff0"/>
              <w:jc w:val="center"/>
              <w:rPr>
                <w:color w:val="000000" w:themeColor="text1"/>
              </w:rPr>
            </w:pPr>
            <w:r w:rsidRPr="006B651E">
              <w:rPr>
                <w:color w:val="000000" w:themeColor="text1"/>
              </w:rPr>
              <w:t>10</w:t>
            </w:r>
          </w:p>
        </w:tc>
      </w:tr>
      <w:tr w:rsidR="006B651E" w:rsidRPr="006B651E" w:rsidTr="00F14CFB">
        <w:trPr>
          <w:trHeight w:val="255"/>
        </w:trPr>
        <w:tc>
          <w:tcPr>
            <w:tcW w:w="1212" w:type="pct"/>
            <w:vMerge w:val="restart"/>
            <w:shd w:val="clear" w:color="auto" w:fill="auto"/>
          </w:tcPr>
          <w:p w:rsidR="00F14CFB" w:rsidRPr="006B651E" w:rsidRDefault="00F14CFB" w:rsidP="00F14CFB">
            <w:pPr>
              <w:pStyle w:val="affff0"/>
              <w:rPr>
                <w:color w:val="000000" w:themeColor="text1"/>
              </w:rPr>
            </w:pPr>
            <w:r w:rsidRPr="006B651E">
              <w:rPr>
                <w:color w:val="000000" w:themeColor="text1"/>
              </w:rPr>
              <w:t>3. Показатели качества обслуживания абонентов</w:t>
            </w: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1. Количество жалоб абонентов на качество питьевой воды, %</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0</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255"/>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2. Обеспеченность населения централизованным водоснабжением (в процентах от численности населения),%</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100</w:t>
            </w:r>
          </w:p>
        </w:tc>
        <w:tc>
          <w:tcPr>
            <w:tcW w:w="641" w:type="pct"/>
          </w:tcPr>
          <w:p w:rsidR="00F14CFB" w:rsidRPr="006B651E" w:rsidRDefault="00F14CFB" w:rsidP="00F14CFB">
            <w:pPr>
              <w:pStyle w:val="affff0"/>
              <w:jc w:val="center"/>
              <w:rPr>
                <w:color w:val="000000" w:themeColor="text1"/>
              </w:rPr>
            </w:pPr>
            <w:r w:rsidRPr="006B651E">
              <w:rPr>
                <w:color w:val="000000" w:themeColor="text1"/>
              </w:rPr>
              <w:t>100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3147" w:type="pct"/>
            <w:gridSpan w:val="3"/>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3. Охват абонентов приборами учета (доля абонентов с приборами учета по отношению к общему числу абонентов, в процентах):</w:t>
            </w:r>
          </w:p>
        </w:tc>
        <w:tc>
          <w:tcPr>
            <w:tcW w:w="641" w:type="pct"/>
          </w:tcPr>
          <w:p w:rsidR="00F14CFB" w:rsidRPr="006B651E" w:rsidRDefault="00F14CFB" w:rsidP="00F14CFB">
            <w:pPr>
              <w:pStyle w:val="affff0"/>
              <w:jc w:val="center"/>
              <w:rPr>
                <w:color w:val="000000" w:themeColor="text1"/>
              </w:rPr>
            </w:pPr>
          </w:p>
        </w:tc>
      </w:tr>
      <w:tr w:rsidR="006B651E" w:rsidRPr="006B651E" w:rsidTr="00F14CFB">
        <w:trPr>
          <w:trHeight w:val="255"/>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население</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w:t>
            </w:r>
          </w:p>
        </w:tc>
        <w:tc>
          <w:tcPr>
            <w:tcW w:w="641" w:type="pct"/>
          </w:tcPr>
          <w:p w:rsidR="00F14CFB" w:rsidRPr="006B651E" w:rsidRDefault="00F14CFB" w:rsidP="00F14CFB">
            <w:pPr>
              <w:pStyle w:val="affff0"/>
              <w:jc w:val="center"/>
              <w:rPr>
                <w:color w:val="000000" w:themeColor="text1"/>
              </w:rPr>
            </w:pPr>
            <w:r w:rsidRPr="006B651E">
              <w:rPr>
                <w:color w:val="000000" w:themeColor="text1"/>
              </w:rPr>
              <w:t>100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промышленные объекты</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100</w:t>
            </w:r>
          </w:p>
        </w:tc>
        <w:tc>
          <w:tcPr>
            <w:tcW w:w="641" w:type="pct"/>
          </w:tcPr>
          <w:p w:rsidR="00F14CFB" w:rsidRPr="006B651E" w:rsidRDefault="00F14CFB" w:rsidP="00F14CFB">
            <w:pPr>
              <w:pStyle w:val="affff0"/>
              <w:jc w:val="center"/>
              <w:rPr>
                <w:color w:val="000000" w:themeColor="text1"/>
              </w:rPr>
            </w:pPr>
            <w:r w:rsidRPr="006B651E">
              <w:rPr>
                <w:color w:val="000000" w:themeColor="text1"/>
              </w:rPr>
              <w:t>100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объекты социально-культурного и бытового назначения</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0</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270"/>
        </w:trPr>
        <w:tc>
          <w:tcPr>
            <w:tcW w:w="1212" w:type="pct"/>
            <w:vMerge w:val="restart"/>
            <w:shd w:val="clear" w:color="auto" w:fill="auto"/>
          </w:tcPr>
          <w:p w:rsidR="00F14CFB" w:rsidRPr="006B651E" w:rsidRDefault="00F14CFB" w:rsidP="00F14CFB">
            <w:pPr>
              <w:pStyle w:val="affff0"/>
              <w:rPr>
                <w:color w:val="000000" w:themeColor="text1"/>
              </w:rPr>
            </w:pPr>
            <w:r w:rsidRPr="006B651E">
              <w:rPr>
                <w:color w:val="000000" w:themeColor="text1"/>
              </w:rPr>
              <w:t>4. Показатели эффективности использования ресурсов, в том числе сокращения потерь воды при транспортировке</w:t>
            </w: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1. Объем неоплаченной воды от общего объема подачи (в процентах)</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30</w:t>
            </w:r>
          </w:p>
        </w:tc>
        <w:tc>
          <w:tcPr>
            <w:tcW w:w="641" w:type="pct"/>
          </w:tcPr>
          <w:p w:rsidR="00F14CFB" w:rsidRPr="006B651E" w:rsidRDefault="00F14CFB" w:rsidP="00F14CFB">
            <w:pPr>
              <w:pStyle w:val="affff0"/>
              <w:jc w:val="center"/>
              <w:rPr>
                <w:color w:val="000000" w:themeColor="text1"/>
              </w:rPr>
            </w:pPr>
            <w:r w:rsidRPr="006B651E">
              <w:rPr>
                <w:color w:val="000000" w:themeColor="text1"/>
              </w:rPr>
              <w:t>0</w:t>
            </w: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2. Потери воды в кубометрах на километр трубопроводов.</w:t>
            </w:r>
          </w:p>
        </w:tc>
        <w:tc>
          <w:tcPr>
            <w:tcW w:w="641" w:type="pct"/>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1,63</w:t>
            </w:r>
          </w:p>
        </w:tc>
        <w:tc>
          <w:tcPr>
            <w:tcW w:w="641" w:type="pct"/>
          </w:tcPr>
          <w:p w:rsidR="00F14CFB" w:rsidRPr="006B651E" w:rsidRDefault="00F14CFB" w:rsidP="00F14CFB">
            <w:pPr>
              <w:pStyle w:val="affff0"/>
              <w:jc w:val="center"/>
              <w:rPr>
                <w:color w:val="000000" w:themeColor="text1"/>
              </w:rPr>
            </w:pPr>
          </w:p>
        </w:tc>
      </w:tr>
      <w:tr w:rsidR="006B651E" w:rsidRPr="006B651E" w:rsidTr="00F14CFB">
        <w:trPr>
          <w:trHeight w:val="77"/>
        </w:trPr>
        <w:tc>
          <w:tcPr>
            <w:tcW w:w="1212" w:type="pct"/>
            <w:vMerge/>
            <w:shd w:val="clear" w:color="auto" w:fill="auto"/>
          </w:tcPr>
          <w:p w:rsidR="00F14CFB" w:rsidRPr="006B651E" w:rsidRDefault="00F14CFB" w:rsidP="00F14CFB">
            <w:pPr>
              <w:pStyle w:val="affff0"/>
              <w:rPr>
                <w:color w:val="000000" w:themeColor="text1"/>
              </w:rPr>
            </w:pP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3.Объем снижения потребления электроэнергии за период реализации Инвестиционной программы (тыс. кВт*</w:t>
            </w:r>
            <w:proofErr w:type="gramStart"/>
            <w:r w:rsidRPr="006B651E">
              <w:rPr>
                <w:color w:val="000000" w:themeColor="text1"/>
              </w:rPr>
              <w:t>ч</w:t>
            </w:r>
            <w:proofErr w:type="gramEnd"/>
            <w:r w:rsidRPr="006B651E">
              <w:rPr>
                <w:color w:val="000000" w:themeColor="text1"/>
              </w:rPr>
              <w:t>/год)</w:t>
            </w:r>
          </w:p>
        </w:tc>
        <w:tc>
          <w:tcPr>
            <w:tcW w:w="641" w:type="pct"/>
            <w:shd w:val="clear" w:color="auto" w:fill="auto"/>
            <w:vAlign w:val="center"/>
          </w:tcPr>
          <w:p w:rsidR="00F14CFB" w:rsidRPr="006B651E" w:rsidRDefault="00F14CFB" w:rsidP="00F14CFB">
            <w:pPr>
              <w:pStyle w:val="affff0"/>
              <w:jc w:val="center"/>
              <w:rPr>
                <w:color w:val="000000" w:themeColor="text1"/>
              </w:rPr>
            </w:pPr>
          </w:p>
        </w:tc>
        <w:tc>
          <w:tcPr>
            <w:tcW w:w="641" w:type="pct"/>
          </w:tcPr>
          <w:p w:rsidR="00F14CFB" w:rsidRPr="006B651E" w:rsidRDefault="00F14CFB" w:rsidP="00F14CFB">
            <w:pPr>
              <w:pStyle w:val="affff0"/>
              <w:jc w:val="center"/>
              <w:rPr>
                <w:color w:val="000000" w:themeColor="text1"/>
              </w:rPr>
            </w:pPr>
          </w:p>
        </w:tc>
      </w:tr>
      <w:tr w:rsidR="006B651E" w:rsidRPr="006B651E" w:rsidTr="00F14CFB">
        <w:trPr>
          <w:trHeight w:val="992"/>
        </w:trPr>
        <w:tc>
          <w:tcPr>
            <w:tcW w:w="1212" w:type="pct"/>
            <w:shd w:val="clear" w:color="auto" w:fill="auto"/>
          </w:tcPr>
          <w:p w:rsidR="00F14CFB" w:rsidRPr="006B651E" w:rsidRDefault="00F14CFB" w:rsidP="00F14CFB">
            <w:pPr>
              <w:pStyle w:val="affff0"/>
              <w:rPr>
                <w:color w:val="000000" w:themeColor="text1"/>
              </w:rPr>
            </w:pPr>
            <w:r w:rsidRPr="006B651E">
              <w:rPr>
                <w:color w:val="000000" w:themeColor="text1"/>
              </w:rPr>
              <w:t>5. Соотношение цены реализации мероприятий инвестиционной программы и эффективности (улучшения качества воды)</w:t>
            </w:r>
          </w:p>
        </w:tc>
        <w:tc>
          <w:tcPr>
            <w:tcW w:w="2506" w:type="pct"/>
            <w:gridSpan w:val="2"/>
            <w:shd w:val="clear" w:color="auto" w:fill="auto"/>
            <w:vAlign w:val="center"/>
          </w:tcPr>
          <w:p w:rsidR="00F14CFB" w:rsidRPr="006B651E" w:rsidRDefault="00F14CFB" w:rsidP="00F14CFB">
            <w:pPr>
              <w:pStyle w:val="affff0"/>
              <w:rPr>
                <w:color w:val="000000" w:themeColor="text1"/>
              </w:rPr>
            </w:pPr>
            <w:r w:rsidRPr="006B651E">
              <w:rPr>
                <w:color w:val="000000" w:themeColor="text1"/>
              </w:rPr>
              <w:t>1. Доля расходов на оплату услуг в совокупном доходе населения (в процентах)</w:t>
            </w:r>
          </w:p>
        </w:tc>
        <w:tc>
          <w:tcPr>
            <w:tcW w:w="641" w:type="pct"/>
            <w:shd w:val="clear" w:color="auto" w:fill="auto"/>
            <w:vAlign w:val="center"/>
          </w:tcPr>
          <w:p w:rsidR="00F14CFB" w:rsidRPr="006B651E" w:rsidRDefault="00F14CFB" w:rsidP="00F14CFB">
            <w:pPr>
              <w:pStyle w:val="affff0"/>
              <w:jc w:val="center"/>
              <w:rPr>
                <w:color w:val="000000" w:themeColor="text1"/>
              </w:rPr>
            </w:pPr>
          </w:p>
        </w:tc>
        <w:tc>
          <w:tcPr>
            <w:tcW w:w="641" w:type="pct"/>
          </w:tcPr>
          <w:p w:rsidR="00F14CFB" w:rsidRPr="006B651E" w:rsidRDefault="00F14CFB" w:rsidP="00F14CFB">
            <w:pPr>
              <w:pStyle w:val="affff0"/>
              <w:jc w:val="center"/>
              <w:rPr>
                <w:color w:val="000000" w:themeColor="text1"/>
              </w:rPr>
            </w:pPr>
          </w:p>
        </w:tc>
      </w:tr>
      <w:tr w:rsidR="006B651E" w:rsidRPr="006B651E" w:rsidTr="00F14CFB">
        <w:trPr>
          <w:trHeight w:val="340"/>
        </w:trPr>
        <w:tc>
          <w:tcPr>
            <w:tcW w:w="1212" w:type="pct"/>
            <w:vMerge w:val="restart"/>
            <w:tcBorders>
              <w:top w:val="single" w:sz="4" w:space="0" w:color="auto"/>
              <w:left w:val="single" w:sz="4" w:space="0" w:color="auto"/>
              <w:right w:val="single" w:sz="4" w:space="0" w:color="auto"/>
            </w:tcBorders>
            <w:shd w:val="clear" w:color="auto" w:fill="auto"/>
          </w:tcPr>
          <w:p w:rsidR="00F14CFB" w:rsidRPr="006B651E" w:rsidRDefault="00F14CFB" w:rsidP="00F14CFB">
            <w:pPr>
              <w:pStyle w:val="affff0"/>
              <w:rPr>
                <w:color w:val="000000" w:themeColor="text1"/>
              </w:rPr>
            </w:pPr>
            <w:r w:rsidRPr="006B651E">
              <w:rPr>
                <w:color w:val="000000" w:themeColor="text1"/>
              </w:rPr>
              <w:t>6. Иные показатели</w:t>
            </w:r>
          </w:p>
        </w:tc>
        <w:tc>
          <w:tcPr>
            <w:tcW w:w="1309" w:type="pct"/>
            <w:vMerge w:val="restart"/>
            <w:tcBorders>
              <w:top w:val="single" w:sz="4" w:space="0" w:color="auto"/>
              <w:left w:val="single" w:sz="4" w:space="0" w:color="auto"/>
              <w:right w:val="single" w:sz="4" w:space="0" w:color="auto"/>
            </w:tcBorders>
            <w:shd w:val="clear" w:color="auto" w:fill="auto"/>
            <w:vAlign w:val="center"/>
          </w:tcPr>
          <w:p w:rsidR="00F14CFB" w:rsidRPr="006B651E" w:rsidRDefault="00F14CFB" w:rsidP="00F14CFB">
            <w:pPr>
              <w:pStyle w:val="affff0"/>
              <w:rPr>
                <w:color w:val="000000" w:themeColor="text1"/>
              </w:rPr>
            </w:pPr>
            <w:r w:rsidRPr="006B651E">
              <w:rPr>
                <w:color w:val="000000" w:themeColor="text1"/>
              </w:rPr>
              <w:t>1. Удельное энергопотребление на водоподготовку и подачу 1 куб. м питьевой воды</w:t>
            </w:r>
          </w:p>
        </w:tc>
        <w:tc>
          <w:tcPr>
            <w:tcW w:w="1197" w:type="pct"/>
            <w:tcBorders>
              <w:top w:val="single" w:sz="4" w:space="0" w:color="auto"/>
              <w:left w:val="single" w:sz="4" w:space="0" w:color="auto"/>
              <w:bottom w:val="single" w:sz="4" w:space="0" w:color="auto"/>
              <w:right w:val="single" w:sz="4" w:space="0" w:color="auto"/>
            </w:tcBorders>
            <w:shd w:val="clear" w:color="auto" w:fill="auto"/>
            <w:vAlign w:val="center"/>
          </w:tcPr>
          <w:p w:rsidR="00F14CFB" w:rsidRPr="006B651E" w:rsidRDefault="00F14CFB" w:rsidP="00F14CFB">
            <w:pPr>
              <w:pStyle w:val="affff0"/>
              <w:rPr>
                <w:color w:val="000000" w:themeColor="text1"/>
              </w:rPr>
            </w:pPr>
            <w:r w:rsidRPr="006B651E">
              <w:rPr>
                <w:color w:val="000000" w:themeColor="text1"/>
              </w:rPr>
              <w:t>на водо</w:t>
            </w:r>
            <w:r w:rsidRPr="006B651E">
              <w:rPr>
                <w:color w:val="000000" w:themeColor="text1"/>
              </w:rPr>
              <w:softHyphen/>
              <w:t>подготовку – кВт*</w:t>
            </w:r>
            <w:proofErr w:type="gramStart"/>
            <w:r w:rsidRPr="006B651E">
              <w:rPr>
                <w:color w:val="000000" w:themeColor="text1"/>
              </w:rPr>
              <w:t>ч</w:t>
            </w:r>
            <w:proofErr w:type="gramEnd"/>
            <w:r w:rsidRPr="006B651E">
              <w:rPr>
                <w:color w:val="000000" w:themeColor="text1"/>
              </w:rPr>
              <w:t>/м</w:t>
            </w:r>
            <w:r w:rsidRPr="006B651E">
              <w:rPr>
                <w:color w:val="000000" w:themeColor="text1"/>
                <w:vertAlign w:val="superscript"/>
              </w:rPr>
              <w:t>3</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1,02</w:t>
            </w:r>
          </w:p>
        </w:tc>
        <w:tc>
          <w:tcPr>
            <w:tcW w:w="641" w:type="pct"/>
            <w:tcBorders>
              <w:top w:val="single" w:sz="4" w:space="0" w:color="auto"/>
              <w:left w:val="single" w:sz="4" w:space="0" w:color="auto"/>
              <w:bottom w:val="single" w:sz="4" w:space="0" w:color="auto"/>
              <w:right w:val="single" w:sz="4" w:space="0" w:color="auto"/>
            </w:tcBorders>
          </w:tcPr>
          <w:p w:rsidR="00F14CFB" w:rsidRPr="006B651E" w:rsidRDefault="00F14CFB" w:rsidP="00F14CFB">
            <w:pPr>
              <w:pStyle w:val="affff0"/>
              <w:jc w:val="center"/>
              <w:rPr>
                <w:color w:val="000000" w:themeColor="text1"/>
              </w:rPr>
            </w:pPr>
          </w:p>
        </w:tc>
      </w:tr>
      <w:tr w:rsidR="00F14CFB" w:rsidRPr="006B651E" w:rsidTr="00F14CFB">
        <w:trPr>
          <w:trHeight w:val="340"/>
        </w:trPr>
        <w:tc>
          <w:tcPr>
            <w:tcW w:w="1212" w:type="pct"/>
            <w:vMerge/>
            <w:tcBorders>
              <w:left w:val="single" w:sz="4" w:space="0" w:color="auto"/>
              <w:bottom w:val="single" w:sz="4" w:space="0" w:color="auto"/>
              <w:right w:val="single" w:sz="4" w:space="0" w:color="auto"/>
            </w:tcBorders>
            <w:shd w:val="clear" w:color="auto" w:fill="auto"/>
          </w:tcPr>
          <w:p w:rsidR="00F14CFB" w:rsidRPr="006B651E" w:rsidRDefault="00F14CFB" w:rsidP="00F14CFB">
            <w:pPr>
              <w:pStyle w:val="affff0"/>
              <w:rPr>
                <w:color w:val="000000" w:themeColor="text1"/>
              </w:rPr>
            </w:pPr>
          </w:p>
        </w:tc>
        <w:tc>
          <w:tcPr>
            <w:tcW w:w="1309" w:type="pct"/>
            <w:vMerge/>
            <w:tcBorders>
              <w:left w:val="single" w:sz="4" w:space="0" w:color="auto"/>
              <w:bottom w:val="single" w:sz="4" w:space="0" w:color="auto"/>
              <w:right w:val="single" w:sz="4" w:space="0" w:color="auto"/>
            </w:tcBorders>
            <w:shd w:val="clear" w:color="auto" w:fill="auto"/>
            <w:vAlign w:val="center"/>
          </w:tcPr>
          <w:p w:rsidR="00F14CFB" w:rsidRPr="006B651E" w:rsidRDefault="00F14CFB" w:rsidP="00F14CFB">
            <w:pPr>
              <w:pStyle w:val="affff0"/>
              <w:rPr>
                <w:color w:val="000000" w:themeColor="text1"/>
              </w:rPr>
            </w:pPr>
          </w:p>
        </w:tc>
        <w:tc>
          <w:tcPr>
            <w:tcW w:w="1197" w:type="pct"/>
            <w:tcBorders>
              <w:top w:val="single" w:sz="4" w:space="0" w:color="auto"/>
              <w:left w:val="single" w:sz="4" w:space="0" w:color="auto"/>
              <w:bottom w:val="single" w:sz="4" w:space="0" w:color="auto"/>
              <w:right w:val="single" w:sz="4" w:space="0" w:color="auto"/>
            </w:tcBorders>
            <w:shd w:val="clear" w:color="auto" w:fill="auto"/>
            <w:vAlign w:val="center"/>
          </w:tcPr>
          <w:p w:rsidR="00F14CFB" w:rsidRPr="006B651E" w:rsidRDefault="00F14CFB" w:rsidP="00F14CFB">
            <w:pPr>
              <w:pStyle w:val="affff0"/>
              <w:rPr>
                <w:color w:val="000000" w:themeColor="text1"/>
              </w:rPr>
            </w:pPr>
            <w:r w:rsidRPr="006B651E">
              <w:rPr>
                <w:color w:val="000000" w:themeColor="text1"/>
              </w:rPr>
              <w:t xml:space="preserve">на подачу </w:t>
            </w:r>
            <w:proofErr w:type="gramStart"/>
            <w:r w:rsidRPr="006B651E">
              <w:rPr>
                <w:color w:val="000000" w:themeColor="text1"/>
              </w:rPr>
              <w:t>–к</w:t>
            </w:r>
            <w:proofErr w:type="gramEnd"/>
            <w:r w:rsidRPr="006B651E">
              <w:rPr>
                <w:color w:val="000000" w:themeColor="text1"/>
              </w:rPr>
              <w:t>Вт*ч/м</w:t>
            </w:r>
            <w:r w:rsidRPr="006B651E">
              <w:rPr>
                <w:color w:val="000000" w:themeColor="text1"/>
                <w:vertAlign w:val="superscript"/>
              </w:rPr>
              <w:t>3</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F14CFB" w:rsidRPr="006B651E" w:rsidRDefault="00F14CFB" w:rsidP="00F14CFB">
            <w:pPr>
              <w:pStyle w:val="affff0"/>
              <w:jc w:val="center"/>
              <w:rPr>
                <w:color w:val="000000" w:themeColor="text1"/>
              </w:rPr>
            </w:pPr>
            <w:r w:rsidRPr="006B651E">
              <w:rPr>
                <w:color w:val="000000" w:themeColor="text1"/>
              </w:rPr>
              <w:t>1,02</w:t>
            </w:r>
          </w:p>
        </w:tc>
        <w:tc>
          <w:tcPr>
            <w:tcW w:w="641" w:type="pct"/>
            <w:tcBorders>
              <w:top w:val="single" w:sz="4" w:space="0" w:color="auto"/>
              <w:left w:val="single" w:sz="4" w:space="0" w:color="auto"/>
              <w:bottom w:val="single" w:sz="4" w:space="0" w:color="auto"/>
              <w:right w:val="single" w:sz="4" w:space="0" w:color="auto"/>
            </w:tcBorders>
          </w:tcPr>
          <w:p w:rsidR="00F14CFB" w:rsidRPr="006B651E" w:rsidRDefault="00F14CFB" w:rsidP="00F14CFB">
            <w:pPr>
              <w:pStyle w:val="affff0"/>
              <w:jc w:val="center"/>
              <w:rPr>
                <w:color w:val="000000" w:themeColor="text1"/>
              </w:rPr>
            </w:pPr>
          </w:p>
        </w:tc>
      </w:tr>
    </w:tbl>
    <w:p w:rsidR="00F14CFB" w:rsidRPr="006B651E" w:rsidRDefault="00F14CFB" w:rsidP="00DE6D61">
      <w:pPr>
        <w:pStyle w:val="affff0"/>
        <w:rPr>
          <w:color w:val="000000" w:themeColor="text1"/>
          <w:lang w:eastAsia="ru-RU"/>
        </w:rPr>
      </w:pPr>
    </w:p>
    <w:p w:rsidR="00F14CFB" w:rsidRDefault="00F14CFB" w:rsidP="00DE6D61">
      <w:pPr>
        <w:pStyle w:val="affff0"/>
        <w:rPr>
          <w:color w:val="000000" w:themeColor="text1"/>
          <w:lang w:eastAsia="ru-RU"/>
        </w:rPr>
      </w:pPr>
    </w:p>
    <w:p w:rsidR="006B651E" w:rsidRDefault="006B651E" w:rsidP="00DE6D61">
      <w:pPr>
        <w:pStyle w:val="affff0"/>
        <w:rPr>
          <w:color w:val="000000" w:themeColor="text1"/>
          <w:lang w:eastAsia="ru-RU"/>
        </w:rPr>
      </w:pPr>
    </w:p>
    <w:p w:rsidR="006B651E" w:rsidRPr="006B651E" w:rsidRDefault="006B651E" w:rsidP="00DE6D61">
      <w:pPr>
        <w:pStyle w:val="affff0"/>
        <w:rPr>
          <w:color w:val="000000" w:themeColor="text1"/>
          <w:lang w:eastAsia="ru-RU"/>
        </w:rPr>
      </w:pPr>
    </w:p>
    <w:p w:rsidR="008178C6" w:rsidRPr="006B651E" w:rsidRDefault="000D23C1" w:rsidP="008178C6">
      <w:pPr>
        <w:pStyle w:val="2"/>
        <w:numPr>
          <w:ilvl w:val="0"/>
          <w:numId w:val="1"/>
        </w:numPr>
        <w:spacing w:line="240" w:lineRule="auto"/>
        <w:rPr>
          <w:rFonts w:eastAsia="TimesNewRomanPS-BoldMT"/>
          <w:color w:val="000000" w:themeColor="text1"/>
          <w:szCs w:val="24"/>
        </w:rPr>
      </w:pPr>
      <w:bookmarkStart w:id="101" w:name="_Toc140837667"/>
      <w:r w:rsidRPr="006B651E">
        <w:rPr>
          <w:color w:val="000000" w:themeColor="text1"/>
        </w:rPr>
        <w:lastRenderedPageBreak/>
        <w:t>ПЕРЕЧЕНЬ ВЫЯВЛЕННЫХ БЕЗ</w:t>
      </w:r>
      <w:r w:rsidR="008178C6" w:rsidRPr="006B651E">
        <w:rPr>
          <w:color w:val="000000" w:themeColor="text1"/>
        </w:rPr>
        <w:t>ХОЗЯЙНЫХ ОБЪЕКТОВ ЦЕНТРАЛИЗОВАННЫХ СИСТЕМ ВОДОСНАБЖЕНИЯ (В СЛУЧАЕ ИХ ВЫЯВЛЕНИЯ) И ПЕРЕЧЕНЬ ОРГАНИЗАЦИЙ, УПОЛНОМОЧЕННЫХ НА ИХ ЭКСПЛУАТАЦИЮ</w:t>
      </w:r>
      <w:bookmarkEnd w:id="101"/>
    </w:p>
    <w:p w:rsidR="008178C6" w:rsidRPr="006B651E" w:rsidRDefault="008178C6" w:rsidP="008178C6">
      <w:pPr>
        <w:rPr>
          <w:color w:val="000000" w:themeColor="text1"/>
          <w:szCs w:val="24"/>
        </w:rPr>
      </w:pPr>
      <w:r w:rsidRPr="006B651E">
        <w:rPr>
          <w:color w:val="000000" w:themeColor="text1"/>
        </w:rPr>
        <w:t xml:space="preserve">Сведения </w:t>
      </w:r>
      <w:r w:rsidRPr="006B651E">
        <w:rPr>
          <w:color w:val="000000" w:themeColor="text1"/>
          <w:szCs w:val="24"/>
        </w:rPr>
        <w:t xml:space="preserve">об объекте, имеющем признаки бесхозяйного, могут поступать: </w:t>
      </w:r>
    </w:p>
    <w:p w:rsidR="008178C6" w:rsidRPr="006B651E" w:rsidRDefault="008178C6"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от исполнительных органов государственной власти Российской Федерации; </w:t>
      </w:r>
    </w:p>
    <w:p w:rsidR="008178C6" w:rsidRPr="006B651E" w:rsidRDefault="008178C6"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субъектов Российской Федерации; </w:t>
      </w:r>
    </w:p>
    <w:p w:rsidR="008178C6" w:rsidRPr="006B651E" w:rsidRDefault="008178C6"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органов местного самоуправления; </w:t>
      </w:r>
    </w:p>
    <w:p w:rsidR="008178C6" w:rsidRPr="006B651E" w:rsidRDefault="008178C6"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на основании заявлений юридических и физических лиц; </w:t>
      </w:r>
    </w:p>
    <w:p w:rsidR="008178C6" w:rsidRPr="006B651E" w:rsidRDefault="008178C6"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выявляться в ходе осуществления технического обследования централизованных систем.</w:t>
      </w:r>
    </w:p>
    <w:p w:rsidR="008178C6" w:rsidRPr="006B651E" w:rsidRDefault="008178C6" w:rsidP="008178C6">
      <w:pPr>
        <w:rPr>
          <w:color w:val="000000" w:themeColor="text1"/>
          <w:szCs w:val="24"/>
        </w:rPr>
      </w:pPr>
      <w:r w:rsidRPr="006B651E">
        <w:rPr>
          <w:color w:val="000000" w:themeColor="text1"/>
          <w:szCs w:val="24"/>
        </w:rPr>
        <w:t xml:space="preserve">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года № 416-ФЗ (ред. от 25.12.2018) «О водоснабжении и водоотведении». </w:t>
      </w:r>
    </w:p>
    <w:p w:rsidR="008178C6" w:rsidRPr="006B651E" w:rsidRDefault="008178C6" w:rsidP="008178C6">
      <w:pPr>
        <w:rPr>
          <w:color w:val="000000" w:themeColor="text1"/>
          <w:szCs w:val="24"/>
        </w:rPr>
      </w:pPr>
      <w:r w:rsidRPr="006B651E">
        <w:rPr>
          <w:color w:val="000000" w:themeColor="text1"/>
          <w:szCs w:val="24"/>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p>
    <w:p w:rsidR="008178C6" w:rsidRPr="006B651E" w:rsidRDefault="008178C6" w:rsidP="008178C6">
      <w:pPr>
        <w:rPr>
          <w:color w:val="000000" w:themeColor="text1"/>
          <w:szCs w:val="24"/>
        </w:rPr>
      </w:pPr>
      <w:r w:rsidRPr="006B651E">
        <w:rPr>
          <w:color w:val="000000" w:themeColor="text1"/>
          <w:szCs w:val="24"/>
        </w:rPr>
        <w:t xml:space="preserve">На территории </w:t>
      </w:r>
      <w:r w:rsidR="00031138" w:rsidRPr="006B651E">
        <w:rPr>
          <w:color w:val="000000" w:themeColor="text1"/>
        </w:rPr>
        <w:t>Новогородского сельского поселения</w:t>
      </w:r>
      <w:r w:rsidR="009B03EF" w:rsidRPr="006B651E">
        <w:rPr>
          <w:color w:val="000000" w:themeColor="text1"/>
        </w:rPr>
        <w:t xml:space="preserve"> </w:t>
      </w:r>
      <w:r w:rsidRPr="006B651E">
        <w:rPr>
          <w:color w:val="000000" w:themeColor="text1"/>
          <w:szCs w:val="24"/>
        </w:rPr>
        <w:t>бесхозяйные объекты централизованных систем водоснабжения отсутствуют.</w:t>
      </w:r>
    </w:p>
    <w:p w:rsidR="008178C6" w:rsidRPr="006B651E" w:rsidRDefault="008178C6" w:rsidP="008A63DB">
      <w:pPr>
        <w:rPr>
          <w:color w:val="000000" w:themeColor="text1"/>
        </w:rPr>
      </w:pPr>
    </w:p>
    <w:p w:rsidR="008178C6" w:rsidRPr="006B651E" w:rsidRDefault="008178C6" w:rsidP="008A63DB">
      <w:pPr>
        <w:rPr>
          <w:color w:val="000000" w:themeColor="text1"/>
        </w:rPr>
      </w:pPr>
    </w:p>
    <w:p w:rsidR="008178C6" w:rsidRDefault="008178C6" w:rsidP="008A63DB"/>
    <w:p w:rsidR="00E619FC" w:rsidRDefault="00E619FC" w:rsidP="00E619FC">
      <w:pPr>
        <w:jc w:val="center"/>
      </w:pPr>
    </w:p>
    <w:p w:rsidR="00E619FC" w:rsidRDefault="00E619FC" w:rsidP="00E619FC">
      <w:pPr>
        <w:jc w:val="center"/>
      </w:pPr>
    </w:p>
    <w:p w:rsidR="00E619FC" w:rsidRDefault="00E619FC" w:rsidP="00E619FC">
      <w:pPr>
        <w:jc w:val="center"/>
      </w:pPr>
    </w:p>
    <w:p w:rsidR="00E619FC" w:rsidRDefault="00E619FC" w:rsidP="00E619FC">
      <w:pPr>
        <w:jc w:val="center"/>
      </w:pPr>
    </w:p>
    <w:p w:rsidR="00E619FC" w:rsidRDefault="00E619FC" w:rsidP="00E619FC">
      <w:pPr>
        <w:jc w:val="center"/>
      </w:pPr>
    </w:p>
    <w:p w:rsidR="00E619FC" w:rsidRPr="00430697" w:rsidRDefault="00E619FC" w:rsidP="00E619FC">
      <w:pPr>
        <w:jc w:val="cente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E619FC" w:rsidRDefault="00E619FC"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Default="008178C6" w:rsidP="00E619FC">
      <w:pPr>
        <w:pStyle w:val="afffc"/>
        <w:spacing w:line="276" w:lineRule="auto"/>
        <w:ind w:left="0"/>
        <w:jc w:val="center"/>
        <w:rPr>
          <w:b/>
          <w:sz w:val="28"/>
          <w:szCs w:val="28"/>
        </w:rPr>
      </w:pPr>
    </w:p>
    <w:p w:rsidR="008178C6" w:rsidRPr="006B651E" w:rsidRDefault="008178C6" w:rsidP="00E619FC">
      <w:pPr>
        <w:pStyle w:val="afffc"/>
        <w:spacing w:line="276" w:lineRule="auto"/>
        <w:ind w:left="0"/>
        <w:jc w:val="center"/>
        <w:rPr>
          <w:b/>
          <w:color w:val="000000" w:themeColor="text1"/>
          <w:sz w:val="28"/>
          <w:szCs w:val="28"/>
        </w:rPr>
      </w:pPr>
    </w:p>
    <w:p w:rsidR="008178C6" w:rsidRPr="006B651E" w:rsidRDefault="008178C6" w:rsidP="00E619FC">
      <w:pPr>
        <w:pStyle w:val="afffc"/>
        <w:spacing w:line="276" w:lineRule="auto"/>
        <w:ind w:left="0"/>
        <w:jc w:val="center"/>
        <w:rPr>
          <w:b/>
          <w:color w:val="000000" w:themeColor="text1"/>
          <w:sz w:val="28"/>
          <w:szCs w:val="28"/>
        </w:rPr>
      </w:pPr>
    </w:p>
    <w:p w:rsidR="008178C6" w:rsidRPr="006B651E" w:rsidRDefault="008178C6" w:rsidP="00E619FC">
      <w:pPr>
        <w:pStyle w:val="afffc"/>
        <w:spacing w:line="276" w:lineRule="auto"/>
        <w:ind w:left="0"/>
        <w:jc w:val="center"/>
        <w:rPr>
          <w:b/>
          <w:color w:val="000000" w:themeColor="text1"/>
          <w:sz w:val="28"/>
          <w:szCs w:val="28"/>
        </w:rPr>
      </w:pPr>
    </w:p>
    <w:p w:rsidR="008178C6" w:rsidRPr="006B651E" w:rsidRDefault="008178C6" w:rsidP="00E619FC">
      <w:pPr>
        <w:pStyle w:val="afffc"/>
        <w:spacing w:line="276" w:lineRule="auto"/>
        <w:ind w:left="0"/>
        <w:jc w:val="center"/>
        <w:rPr>
          <w:b/>
          <w:color w:val="000000" w:themeColor="text1"/>
          <w:sz w:val="28"/>
          <w:szCs w:val="28"/>
        </w:rPr>
      </w:pPr>
    </w:p>
    <w:p w:rsidR="00E619FC" w:rsidRPr="006B651E" w:rsidRDefault="00E619FC" w:rsidP="00E619FC">
      <w:pPr>
        <w:pStyle w:val="2"/>
        <w:numPr>
          <w:ilvl w:val="0"/>
          <w:numId w:val="0"/>
        </w:numPr>
        <w:spacing w:line="240" w:lineRule="auto"/>
        <w:ind w:left="284"/>
        <w:jc w:val="center"/>
        <w:rPr>
          <w:color w:val="000000" w:themeColor="text1"/>
          <w:u w:val="single"/>
        </w:rPr>
      </w:pPr>
      <w:bookmarkStart w:id="102" w:name="_Toc140837668"/>
      <w:r w:rsidRPr="006B651E">
        <w:rPr>
          <w:color w:val="000000" w:themeColor="text1"/>
          <w:u w:val="single"/>
        </w:rPr>
        <w:t>СХЕМА ВОДООТВЕДЕНИЯ</w:t>
      </w:r>
      <w:bookmarkEnd w:id="102"/>
    </w:p>
    <w:p w:rsidR="009C0AB8" w:rsidRPr="006B651E" w:rsidRDefault="00031138" w:rsidP="009C0AB8">
      <w:pPr>
        <w:jc w:val="center"/>
        <w:rPr>
          <w:b/>
          <w:color w:val="000000" w:themeColor="text1"/>
          <w:sz w:val="28"/>
          <w:szCs w:val="28"/>
        </w:rPr>
      </w:pPr>
      <w:r w:rsidRPr="006B651E">
        <w:rPr>
          <w:b/>
          <w:color w:val="000000" w:themeColor="text1"/>
          <w:sz w:val="28"/>
          <w:szCs w:val="28"/>
        </w:rPr>
        <w:t>Новогородского сельского поселения</w:t>
      </w:r>
    </w:p>
    <w:p w:rsidR="00F14CFB" w:rsidRPr="006B651E" w:rsidRDefault="00F14CFB" w:rsidP="00F14CFB">
      <w:pPr>
        <w:jc w:val="center"/>
        <w:rPr>
          <w:b/>
          <w:color w:val="000000" w:themeColor="text1"/>
          <w:sz w:val="28"/>
          <w:szCs w:val="28"/>
        </w:rPr>
      </w:pPr>
      <w:r w:rsidRPr="006B651E">
        <w:rPr>
          <w:b/>
          <w:color w:val="000000" w:themeColor="text1"/>
          <w:sz w:val="28"/>
          <w:szCs w:val="28"/>
        </w:rPr>
        <w:t>Иланского района Красноярского края</w:t>
      </w:r>
    </w:p>
    <w:p w:rsidR="00E619FC" w:rsidRPr="006B651E" w:rsidRDefault="00E619FC" w:rsidP="00E619FC">
      <w:pPr>
        <w:pStyle w:val="afffc"/>
        <w:spacing w:line="276" w:lineRule="auto"/>
        <w:ind w:left="0"/>
        <w:jc w:val="center"/>
        <w:rPr>
          <w:b/>
          <w:color w:val="000000" w:themeColor="text1"/>
          <w:sz w:val="28"/>
          <w:szCs w:val="28"/>
        </w:rPr>
      </w:pPr>
    </w:p>
    <w:p w:rsidR="00E619FC" w:rsidRPr="006B651E" w:rsidRDefault="00E619FC" w:rsidP="00E619FC">
      <w:pPr>
        <w:pStyle w:val="afffc"/>
        <w:spacing w:line="276" w:lineRule="auto"/>
        <w:ind w:left="0"/>
        <w:jc w:val="center"/>
        <w:rPr>
          <w:b/>
          <w:color w:val="000000" w:themeColor="text1"/>
          <w:sz w:val="28"/>
          <w:szCs w:val="28"/>
        </w:rPr>
      </w:pPr>
    </w:p>
    <w:p w:rsidR="00E619FC" w:rsidRPr="006B651E" w:rsidRDefault="00E619FC">
      <w:pPr>
        <w:spacing w:after="0" w:line="240" w:lineRule="auto"/>
        <w:ind w:firstLine="0"/>
        <w:jc w:val="left"/>
        <w:rPr>
          <w:rFonts w:eastAsia="Times New Roman"/>
          <w:b/>
          <w:color w:val="000000" w:themeColor="text1"/>
          <w:kern w:val="32"/>
          <w:szCs w:val="28"/>
        </w:rPr>
      </w:pPr>
      <w:bookmarkStart w:id="103" w:name="_Toc4933144"/>
      <w:r w:rsidRPr="006B651E">
        <w:rPr>
          <w:bCs/>
          <w:color w:val="000000" w:themeColor="text1"/>
          <w:kern w:val="32"/>
        </w:rPr>
        <w:br w:type="page"/>
      </w:r>
    </w:p>
    <w:p w:rsidR="0016032D" w:rsidRPr="00E619FC" w:rsidRDefault="0016032D" w:rsidP="0016032D">
      <w:pPr>
        <w:pStyle w:val="2"/>
        <w:numPr>
          <w:ilvl w:val="0"/>
          <w:numId w:val="0"/>
        </w:numPr>
        <w:spacing w:line="240" w:lineRule="auto"/>
        <w:ind w:left="284"/>
        <w:jc w:val="center"/>
        <w:rPr>
          <w:u w:val="single"/>
        </w:rPr>
      </w:pPr>
      <w:bookmarkStart w:id="104" w:name="_Toc140837669"/>
      <w:bookmarkEnd w:id="103"/>
      <w:r w:rsidRPr="00E47480">
        <w:rPr>
          <w:bCs w:val="0"/>
          <w:kern w:val="32"/>
        </w:rPr>
        <w:lastRenderedPageBreak/>
        <w:t>ТЕРМИНЫ И ОПРЕДЕЛЕНИЯ</w:t>
      </w:r>
      <w:bookmarkEnd w:id="104"/>
    </w:p>
    <w:p w:rsidR="00E619FC" w:rsidRPr="00131DB5" w:rsidRDefault="00E619FC" w:rsidP="00E619FC">
      <w:pPr>
        <w:spacing w:after="120"/>
      </w:pPr>
      <w:r w:rsidRPr="00131DB5">
        <w:t xml:space="preserve">В настоящем документе применяются следующие термины и определения: </w:t>
      </w:r>
    </w:p>
    <w:p w:rsidR="00E619FC" w:rsidRPr="00131DB5" w:rsidRDefault="00E619FC" w:rsidP="00E619FC">
      <w:pPr>
        <w:spacing w:after="120"/>
      </w:pPr>
      <w:r w:rsidRPr="00131DB5">
        <w:t xml:space="preserve">«схема водоотведения» - совокупность графического (схемы, чертежи, планы подземных коммуникаций на основе топографо-геодезической подосновы, </w:t>
      </w:r>
      <w:proofErr w:type="spellStart"/>
      <w:r w:rsidRPr="00131DB5">
        <w:t>космо</w:t>
      </w:r>
      <w:proofErr w:type="spellEnd"/>
      <w:r w:rsidRPr="00131DB5">
        <w:t>- и аэрофотосъемочные материалы) и текстового описания технико-экономического состояния централизованной системы холодного водоснабжения (или) водоотведения и направления ее развития;</w:t>
      </w:r>
    </w:p>
    <w:p w:rsidR="00E619FC" w:rsidRPr="00131DB5" w:rsidRDefault="00E619FC" w:rsidP="00E619FC">
      <w:pPr>
        <w:spacing w:after="120"/>
      </w:pPr>
      <w:r w:rsidRPr="00131DB5">
        <w:t xml:space="preserve">«технологическая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 </w:t>
      </w:r>
    </w:p>
    <w:p w:rsidR="00E619FC" w:rsidRPr="00131DB5" w:rsidRDefault="00E619FC" w:rsidP="00E619FC">
      <w:pPr>
        <w:spacing w:after="120"/>
      </w:pPr>
      <w:r w:rsidRPr="00131DB5">
        <w:t>«эксплуатационная зона»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rsidR="00E619FC" w:rsidRPr="00131DB5" w:rsidRDefault="00E619FC" w:rsidP="00E619FC">
      <w:pPr>
        <w:spacing w:after="120"/>
      </w:pPr>
      <w:r w:rsidRPr="00131DB5">
        <w:t>«абонент» - физическое либо юридическое лицо, заключившее или обязанное заключить договор водоотведения, единый договор холодного водоснабжения и водоотведения;</w:t>
      </w:r>
    </w:p>
    <w:p w:rsidR="00E619FC" w:rsidRPr="00131DB5" w:rsidRDefault="00E619FC" w:rsidP="00E619FC">
      <w:pPr>
        <w:spacing w:after="120"/>
      </w:pPr>
      <w:r w:rsidRPr="00131DB5">
        <w:t>«водоотведение» - прием, транспортировка и очистка сточных вод с использованием централизованной системы водоотведения;</w:t>
      </w:r>
    </w:p>
    <w:p w:rsidR="00E619FC" w:rsidRPr="00131DB5" w:rsidRDefault="00E619FC" w:rsidP="00E619FC">
      <w:pPr>
        <w:spacing w:after="120"/>
      </w:pPr>
      <w:r w:rsidRPr="00131DB5">
        <w:t>«гарантирующая организация» - организация, осуществляющая водоотведение, определенная решением органа местного самоуправления поселения, которая обязана заключить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водоотведения;</w:t>
      </w:r>
    </w:p>
    <w:p w:rsidR="00E619FC" w:rsidRPr="00131DB5" w:rsidRDefault="00E619FC" w:rsidP="00E619FC">
      <w:pPr>
        <w:spacing w:after="120"/>
      </w:pPr>
      <w:r w:rsidRPr="00131DB5">
        <w:t>«инвестиционная программа организации, осуществляющей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водоотведения;</w:t>
      </w:r>
    </w:p>
    <w:p w:rsidR="00E619FC" w:rsidRPr="00131DB5" w:rsidRDefault="00E619FC" w:rsidP="00E619FC">
      <w:pPr>
        <w:spacing w:after="120"/>
      </w:pPr>
      <w:r w:rsidRPr="00131DB5">
        <w:t>«канализационная сеть» - комплекс технологически связанных между собой инженерных сооружений, предназначенных для транспортировки сточных вод;</w:t>
      </w:r>
    </w:p>
    <w:p w:rsidR="00E619FC" w:rsidRPr="00131DB5" w:rsidRDefault="00E619FC" w:rsidP="00E619FC">
      <w:pPr>
        <w:spacing w:after="120"/>
      </w:pPr>
      <w:r w:rsidRPr="00131DB5">
        <w:t>«коммерческий учет сточных вод (далее также - коммерческий учет)» - определение количества принятых (отведенных) сточных вод с помощью средств измерений (далее - приборы учета) или расчетным способом;</w:t>
      </w:r>
    </w:p>
    <w:p w:rsidR="00E619FC" w:rsidRPr="00131DB5" w:rsidRDefault="00E619FC" w:rsidP="00E619FC">
      <w:pPr>
        <w:spacing w:after="120"/>
      </w:pPr>
      <w:r w:rsidRPr="00131DB5">
        <w:t>«нецентрализованная система горячего водоснабжения»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rsidR="00E619FC" w:rsidRPr="00131DB5" w:rsidRDefault="00E619FC" w:rsidP="00E619FC">
      <w:pPr>
        <w:spacing w:after="120"/>
      </w:pPr>
      <w:r w:rsidRPr="00131DB5">
        <w:t>«объект централизованной системы водоотведения» - инженерное сооружение, входящее в состав централизованной системы водоотведения, непосредственно используемое для водоотведения;</w:t>
      </w:r>
    </w:p>
    <w:p w:rsidR="00E619FC" w:rsidRPr="00131DB5" w:rsidRDefault="00E619FC" w:rsidP="00E619FC">
      <w:pPr>
        <w:spacing w:after="120"/>
      </w:pPr>
      <w:r w:rsidRPr="00131DB5">
        <w:t>«организация, осуществляющая водоотведение (организация водопроводно-канализационного хозяйства)» - юридическое лицо, осуществляющее эксплуатацию централизованных систем водоотведения, отдельных объектов таких систем;</w:t>
      </w:r>
    </w:p>
    <w:p w:rsidR="00E619FC" w:rsidRPr="00131DB5" w:rsidRDefault="00E619FC" w:rsidP="00E619FC">
      <w:pPr>
        <w:spacing w:after="120"/>
      </w:pPr>
      <w:r w:rsidRPr="00131DB5">
        <w:t xml:space="preserve">«орган регулирования тарифов в сфере водоотведения (далее - орган регулирования тарифов)» - уполномоченный орган исполнительной власти субъекта Российской Федерации в </w:t>
      </w:r>
      <w:r w:rsidRPr="00131DB5">
        <w:lastRenderedPageBreak/>
        <w:t>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водоотведения;</w:t>
      </w:r>
    </w:p>
    <w:p w:rsidR="00E619FC" w:rsidRPr="00131DB5" w:rsidRDefault="00E619FC" w:rsidP="00E619FC">
      <w:pPr>
        <w:spacing w:after="120"/>
      </w:pPr>
      <w:r w:rsidRPr="00131DB5">
        <w:t>«производственная программа организации, осуществляющей водоотведение (далее - производственная программа)» - программа текущей (операционной) деятельности такой организации по осуществлению водоотведения, регулируемых видов деятельности в сфере водоотведения;</w:t>
      </w:r>
    </w:p>
    <w:p w:rsidR="00E619FC" w:rsidRPr="00131DB5" w:rsidRDefault="00E619FC" w:rsidP="00E619FC">
      <w:pPr>
        <w:spacing w:after="120"/>
      </w:pPr>
      <w:r w:rsidRPr="00131DB5">
        <w:t>«состав и свойства сточных вод» - совокупность показателей, характеризующих физические, химические, бактериологические и другие свойства сточных вод, в том числе концентрацию загрязняющих веществ, иных веществ и микроорганизмов в сточных водах;</w:t>
      </w:r>
    </w:p>
    <w:p w:rsidR="00E619FC" w:rsidRPr="00131DB5" w:rsidRDefault="00E619FC" w:rsidP="00E619FC">
      <w:pPr>
        <w:spacing w:after="120"/>
      </w:pPr>
      <w:r w:rsidRPr="00131DB5">
        <w:t>«сточные воды централизованной системы водоотведения (далее - сточные воды)» - принимаемые от абонентов в централизованные системы водоотведения воды, а также дождевые, талые, инфильтрационные, поливомоечные, дренажные воды, если централизованная система водоотведения предназначена для приема таких вод;</w:t>
      </w:r>
    </w:p>
    <w:p w:rsidR="00E619FC" w:rsidRPr="00131DB5" w:rsidRDefault="00E619FC" w:rsidP="00E619FC">
      <w:pPr>
        <w:spacing w:after="120"/>
      </w:pPr>
      <w:r w:rsidRPr="00131DB5">
        <w:t>«техническое обследование централизованных систем водоотведения» - оценка технических характеристик объектов централизованных систем водоотведения;</w:t>
      </w:r>
    </w:p>
    <w:p w:rsidR="00E619FC" w:rsidRPr="00131DB5" w:rsidRDefault="00E619FC" w:rsidP="00E619FC">
      <w:pPr>
        <w:spacing w:after="120"/>
      </w:pPr>
      <w:r w:rsidRPr="00131DB5">
        <w:t>«транспортировка сточных вод» - перемещение сточных вод, осуществляемое с использованием канализационных сетей;</w:t>
      </w:r>
    </w:p>
    <w:p w:rsidR="00E619FC" w:rsidRPr="00131DB5" w:rsidRDefault="00E619FC" w:rsidP="00E619FC">
      <w:pPr>
        <w:spacing w:after="120"/>
      </w:pPr>
      <w:r w:rsidRPr="00131DB5">
        <w:t>«централизованная система водоотведения (канализации)» - комплекс технологически связанных между собой инженерных сооружений, предназначенных для водоотведения.</w:t>
      </w:r>
    </w:p>
    <w:p w:rsidR="00E619FC" w:rsidRDefault="00E619FC">
      <w:pPr>
        <w:ind w:firstLine="0"/>
        <w:jc w:val="left"/>
      </w:pPr>
    </w:p>
    <w:p w:rsidR="00E619FC" w:rsidRDefault="00E619FC">
      <w:pPr>
        <w:ind w:firstLine="0"/>
        <w:jc w:val="left"/>
      </w:pPr>
    </w:p>
    <w:p w:rsidR="00E619FC" w:rsidRDefault="00E619FC">
      <w:pPr>
        <w:spacing w:after="0" w:line="240" w:lineRule="auto"/>
        <w:ind w:firstLine="0"/>
        <w:jc w:val="left"/>
      </w:pPr>
      <w:r>
        <w:br w:type="page"/>
      </w:r>
    </w:p>
    <w:p w:rsidR="00C009A7" w:rsidRPr="00637893" w:rsidRDefault="00C009A7" w:rsidP="00C33748">
      <w:pPr>
        <w:pStyle w:val="2"/>
        <w:numPr>
          <w:ilvl w:val="0"/>
          <w:numId w:val="17"/>
        </w:numPr>
        <w:spacing w:line="240" w:lineRule="auto"/>
        <w:rPr>
          <w:rFonts w:eastAsia="TimesNewRomanPS-BoldMT"/>
          <w:color w:val="000000" w:themeColor="text1"/>
          <w:szCs w:val="24"/>
        </w:rPr>
      </w:pPr>
      <w:bookmarkStart w:id="105" w:name="_Toc140837670"/>
      <w:r w:rsidRPr="00637893">
        <w:rPr>
          <w:rFonts w:eastAsia="TimesNewRomanPS-BoldMT"/>
          <w:color w:val="000000" w:themeColor="text1"/>
          <w:szCs w:val="24"/>
        </w:rPr>
        <w:lastRenderedPageBreak/>
        <w:t>ОБЩИЕ ПОЛОЖЕНИЯ</w:t>
      </w:r>
      <w:bookmarkEnd w:id="105"/>
    </w:p>
    <w:p w:rsidR="008630BF" w:rsidRPr="00637893" w:rsidRDefault="008630BF" w:rsidP="008630BF">
      <w:pPr>
        <w:rPr>
          <w:color w:val="000000" w:themeColor="text1"/>
        </w:rPr>
      </w:pPr>
    </w:p>
    <w:p w:rsidR="00905D5A" w:rsidRPr="008C33D1" w:rsidRDefault="00905D5A" w:rsidP="00905D5A">
      <w:pPr>
        <w:rPr>
          <w:b/>
          <w:i/>
          <w:color w:val="000000" w:themeColor="text1"/>
          <w:szCs w:val="24"/>
        </w:rPr>
      </w:pPr>
      <w:r w:rsidRPr="008C33D1">
        <w:rPr>
          <w:b/>
          <w:i/>
          <w:color w:val="000000" w:themeColor="text1"/>
          <w:szCs w:val="24"/>
        </w:rPr>
        <w:t xml:space="preserve">Целью разработки схемы водоотведения является: </w:t>
      </w:r>
    </w:p>
    <w:p w:rsidR="00905D5A" w:rsidRPr="008C33D1" w:rsidRDefault="00905D5A" w:rsidP="00C33748">
      <w:pPr>
        <w:pStyle w:val="af4"/>
        <w:numPr>
          <w:ilvl w:val="0"/>
          <w:numId w:val="14"/>
        </w:numPr>
        <w:spacing w:after="120" w:line="276" w:lineRule="auto"/>
        <w:ind w:left="993"/>
        <w:jc w:val="both"/>
        <w:rPr>
          <w:color w:val="000000" w:themeColor="text1"/>
          <w:sz w:val="24"/>
        </w:rPr>
      </w:pPr>
      <w:r w:rsidRPr="008C33D1">
        <w:rPr>
          <w:color w:val="000000" w:themeColor="text1"/>
          <w:sz w:val="24"/>
        </w:rPr>
        <w:t xml:space="preserve">соблюдение принципов рационального водопользования с повышением сбалансированности окружающей природной среды и жизнедеятельности человека; </w:t>
      </w:r>
    </w:p>
    <w:p w:rsidR="00905D5A" w:rsidRPr="008C33D1" w:rsidRDefault="00905D5A" w:rsidP="00C33748">
      <w:pPr>
        <w:pStyle w:val="af4"/>
        <w:numPr>
          <w:ilvl w:val="0"/>
          <w:numId w:val="14"/>
        </w:numPr>
        <w:spacing w:after="120" w:line="276" w:lineRule="auto"/>
        <w:ind w:left="993"/>
        <w:jc w:val="both"/>
        <w:rPr>
          <w:color w:val="000000" w:themeColor="text1"/>
          <w:sz w:val="24"/>
        </w:rPr>
      </w:pPr>
      <w:r w:rsidRPr="008C33D1">
        <w:rPr>
          <w:color w:val="000000" w:themeColor="text1"/>
          <w:sz w:val="24"/>
        </w:rPr>
        <w:t>повышение комфортности проживания населения, а также санитарно-эпидемиологического состояния селитебной территории;</w:t>
      </w:r>
    </w:p>
    <w:p w:rsidR="00905D5A" w:rsidRPr="008C33D1" w:rsidRDefault="00905D5A" w:rsidP="00C33748">
      <w:pPr>
        <w:pStyle w:val="af4"/>
        <w:numPr>
          <w:ilvl w:val="0"/>
          <w:numId w:val="14"/>
        </w:numPr>
        <w:spacing w:after="120" w:line="276" w:lineRule="auto"/>
        <w:ind w:left="993"/>
        <w:jc w:val="both"/>
        <w:rPr>
          <w:color w:val="000000" w:themeColor="text1"/>
          <w:sz w:val="24"/>
        </w:rPr>
      </w:pPr>
      <w:r w:rsidRPr="008C33D1">
        <w:rPr>
          <w:color w:val="000000" w:themeColor="text1"/>
          <w:sz w:val="24"/>
        </w:rPr>
        <w:t>техническое и экономическое обоснование решений по выбору методов отвода (утилизации) сточных вод от потребителя.</w:t>
      </w:r>
    </w:p>
    <w:p w:rsidR="00905D5A" w:rsidRPr="008C33D1" w:rsidRDefault="00905D5A" w:rsidP="00905D5A">
      <w:pPr>
        <w:rPr>
          <w:b/>
          <w:i/>
          <w:color w:val="000000" w:themeColor="text1"/>
          <w:szCs w:val="24"/>
        </w:rPr>
      </w:pPr>
      <w:r w:rsidRPr="008C33D1">
        <w:rPr>
          <w:b/>
          <w:i/>
          <w:color w:val="000000" w:themeColor="text1"/>
          <w:szCs w:val="24"/>
        </w:rPr>
        <w:t>Основные задачи разработки схемы водоотведения состоят в следующем:</w:t>
      </w:r>
    </w:p>
    <w:p w:rsidR="00905D5A" w:rsidRPr="004460C6" w:rsidRDefault="00905D5A" w:rsidP="00C33748">
      <w:pPr>
        <w:pStyle w:val="af4"/>
        <w:numPr>
          <w:ilvl w:val="0"/>
          <w:numId w:val="15"/>
        </w:numPr>
        <w:spacing w:after="120" w:line="276" w:lineRule="auto"/>
        <w:ind w:left="993"/>
        <w:jc w:val="both"/>
        <w:rPr>
          <w:sz w:val="24"/>
        </w:rPr>
      </w:pPr>
      <w:r w:rsidRPr="004460C6">
        <w:rPr>
          <w:sz w:val="24"/>
        </w:rPr>
        <w:t xml:space="preserve">развитие системы муниципального регулирования в секторе водоотведения, включая установление современных целевых показателей качества услуг, эффективности и надежности деятельности сектора; </w:t>
      </w:r>
    </w:p>
    <w:p w:rsidR="00905D5A" w:rsidRPr="006B651E" w:rsidRDefault="00905D5A" w:rsidP="00C33748">
      <w:pPr>
        <w:pStyle w:val="af4"/>
        <w:numPr>
          <w:ilvl w:val="0"/>
          <w:numId w:val="15"/>
        </w:numPr>
        <w:spacing w:after="120" w:line="276" w:lineRule="auto"/>
        <w:ind w:left="993"/>
        <w:jc w:val="both"/>
        <w:rPr>
          <w:color w:val="000000" w:themeColor="text1"/>
          <w:sz w:val="24"/>
        </w:rPr>
      </w:pPr>
      <w:r w:rsidRPr="004460C6">
        <w:rPr>
          <w:sz w:val="24"/>
        </w:rPr>
        <w:t xml:space="preserve">модернизация систем водоотведения посредством подготовки и участия в муниципальных и региональных программах </w:t>
      </w:r>
      <w:r w:rsidR="00C91D23" w:rsidRPr="004460C6">
        <w:rPr>
          <w:sz w:val="24"/>
        </w:rPr>
        <w:t>Советского района Саратовской области</w:t>
      </w:r>
      <w:r w:rsidRPr="004460C6">
        <w:rPr>
          <w:sz w:val="24"/>
        </w:rPr>
        <w:t xml:space="preserve">, направленных на </w:t>
      </w:r>
      <w:r w:rsidRPr="006B651E">
        <w:rPr>
          <w:color w:val="000000" w:themeColor="text1"/>
          <w:sz w:val="24"/>
        </w:rPr>
        <w:t>развитие и повышение качества услуг данной отрасли.</w:t>
      </w:r>
    </w:p>
    <w:p w:rsidR="00F44898" w:rsidRPr="006B651E" w:rsidRDefault="00F44898" w:rsidP="00F44898">
      <w:pPr>
        <w:rPr>
          <w:color w:val="000000" w:themeColor="text1"/>
          <w:szCs w:val="24"/>
        </w:rPr>
      </w:pPr>
      <w:r w:rsidRPr="006B651E">
        <w:rPr>
          <w:color w:val="000000" w:themeColor="text1"/>
          <w:szCs w:val="24"/>
        </w:rPr>
        <w:t xml:space="preserve">Схема </w:t>
      </w:r>
      <w:proofErr w:type="spellStart"/>
      <w:r w:rsidRPr="006B651E">
        <w:rPr>
          <w:color w:val="000000" w:themeColor="text1"/>
          <w:szCs w:val="24"/>
        </w:rPr>
        <w:t>вводоотведни</w:t>
      </w:r>
      <w:proofErr w:type="spellEnd"/>
      <w:r w:rsidRPr="006B651E">
        <w:rPr>
          <w:color w:val="000000" w:themeColor="text1"/>
          <w:szCs w:val="24"/>
        </w:rPr>
        <w:t xml:space="preserve"> </w:t>
      </w:r>
      <w:r w:rsidR="00F14CFB" w:rsidRPr="006B651E">
        <w:rPr>
          <w:color w:val="000000" w:themeColor="text1"/>
          <w:szCs w:val="24"/>
        </w:rPr>
        <w:t>Новогородского сельского поселения Иланского района Красноярского края</w:t>
      </w:r>
      <w:r w:rsidRPr="006B651E">
        <w:rPr>
          <w:color w:val="000000" w:themeColor="text1"/>
          <w:szCs w:val="24"/>
        </w:rPr>
        <w:t xml:space="preserve"> разработана в соответствии со следующими документами: </w:t>
      </w:r>
    </w:p>
    <w:p w:rsidR="00F44898" w:rsidRPr="004460C6" w:rsidRDefault="00F44898" w:rsidP="00F44898">
      <w:pPr>
        <w:pStyle w:val="af4"/>
        <w:numPr>
          <w:ilvl w:val="0"/>
          <w:numId w:val="25"/>
        </w:numPr>
        <w:spacing w:after="120"/>
      </w:pPr>
      <w:r w:rsidRPr="004460C6">
        <w:t>Документы территориального планирования, включающие в себя:</w:t>
      </w:r>
    </w:p>
    <w:p w:rsidR="009B03EF" w:rsidRPr="004460C6" w:rsidRDefault="009B03EF" w:rsidP="009B03EF">
      <w:pPr>
        <w:pStyle w:val="af4"/>
        <w:spacing w:after="120"/>
        <w:ind w:left="644"/>
      </w:pPr>
    </w:p>
    <w:p w:rsidR="00F44898" w:rsidRPr="0028589A" w:rsidRDefault="00F44898" w:rsidP="00F14CFB">
      <w:pPr>
        <w:pStyle w:val="af4"/>
        <w:spacing w:after="120" w:line="276" w:lineRule="auto"/>
        <w:ind w:left="644"/>
        <w:contextualSpacing w:val="0"/>
        <w:jc w:val="both"/>
      </w:pPr>
      <w:r w:rsidRPr="0028589A">
        <w:t>Нормативы градостроительного проектирования:</w:t>
      </w:r>
    </w:p>
    <w:p w:rsidR="009B03EF" w:rsidRPr="0028589A" w:rsidRDefault="00F44898" w:rsidP="00C73E2B">
      <w:pPr>
        <w:pStyle w:val="af4"/>
        <w:numPr>
          <w:ilvl w:val="0"/>
          <w:numId w:val="25"/>
        </w:numPr>
        <w:spacing w:after="120" w:line="276" w:lineRule="auto"/>
        <w:contextualSpacing w:val="0"/>
        <w:jc w:val="both"/>
        <w:rPr>
          <w:sz w:val="24"/>
        </w:rPr>
      </w:pPr>
      <w:r w:rsidRPr="0028589A">
        <w:rPr>
          <w:sz w:val="24"/>
        </w:rPr>
        <w:t xml:space="preserve">Местные нормативы градостроительного проектирования </w:t>
      </w:r>
      <w:r w:rsidR="00031138" w:rsidRPr="0028589A">
        <w:rPr>
          <w:sz w:val="24"/>
        </w:rPr>
        <w:t>Новогородского сельского поселения</w:t>
      </w:r>
      <w:r w:rsidR="009B03EF" w:rsidRPr="0028589A">
        <w:rPr>
          <w:sz w:val="24"/>
        </w:rPr>
        <w:t xml:space="preserve"> </w:t>
      </w:r>
    </w:p>
    <w:p w:rsidR="004805F0" w:rsidRPr="0028589A" w:rsidRDefault="0028589A" w:rsidP="00C73E2B">
      <w:pPr>
        <w:pStyle w:val="af4"/>
        <w:numPr>
          <w:ilvl w:val="0"/>
          <w:numId w:val="25"/>
        </w:numPr>
        <w:spacing w:after="120" w:line="276" w:lineRule="auto"/>
        <w:contextualSpacing w:val="0"/>
        <w:jc w:val="both"/>
      </w:pPr>
      <w:proofErr w:type="spellStart"/>
      <w:r w:rsidRPr="0028589A">
        <w:t>Муницинальные</w:t>
      </w:r>
      <w:proofErr w:type="spellEnd"/>
      <w:r w:rsidRPr="0028589A">
        <w:t xml:space="preserve"> </w:t>
      </w:r>
      <w:r w:rsidR="004805F0" w:rsidRPr="0028589A">
        <w:t>программы комплексного развития.</w:t>
      </w:r>
    </w:p>
    <w:p w:rsidR="004805F0" w:rsidRPr="004460C6" w:rsidRDefault="004805F0" w:rsidP="00F44898">
      <w:pPr>
        <w:pStyle w:val="af4"/>
        <w:numPr>
          <w:ilvl w:val="0"/>
          <w:numId w:val="25"/>
        </w:numPr>
        <w:spacing w:after="120"/>
      </w:pPr>
      <w:r w:rsidRPr="004460C6">
        <w:t>Иные документы и материалы, подлежащие к учету.</w:t>
      </w:r>
    </w:p>
    <w:p w:rsidR="004805F0" w:rsidRPr="004460C6" w:rsidRDefault="004805F0" w:rsidP="00F44898">
      <w:pPr>
        <w:pStyle w:val="af4"/>
        <w:numPr>
          <w:ilvl w:val="0"/>
          <w:numId w:val="25"/>
        </w:numPr>
        <w:spacing w:after="120" w:line="276" w:lineRule="auto"/>
        <w:contextualSpacing w:val="0"/>
        <w:jc w:val="both"/>
        <w:rPr>
          <w:sz w:val="24"/>
        </w:rPr>
      </w:pPr>
      <w:r w:rsidRPr="004460C6">
        <w:rPr>
          <w:sz w:val="24"/>
        </w:rPr>
        <w:t>Документы (требования) законодательства Российской Федерации, включающие в себя:</w:t>
      </w:r>
    </w:p>
    <w:p w:rsidR="004805F0" w:rsidRPr="004460C6" w:rsidRDefault="004805F0" w:rsidP="00C33748">
      <w:pPr>
        <w:pStyle w:val="af4"/>
        <w:numPr>
          <w:ilvl w:val="0"/>
          <w:numId w:val="13"/>
        </w:numPr>
        <w:spacing w:line="276" w:lineRule="auto"/>
        <w:ind w:left="992" w:hanging="357"/>
        <w:contextualSpacing w:val="0"/>
        <w:jc w:val="both"/>
        <w:rPr>
          <w:sz w:val="24"/>
        </w:rPr>
      </w:pPr>
      <w:r w:rsidRPr="004460C6">
        <w:rPr>
          <w:sz w:val="24"/>
        </w:rPr>
        <w:t>Градостроительный кодекс РФ от 29.12.2004 № 190-ФЗ (ред. от 30.12.2021);</w:t>
      </w:r>
    </w:p>
    <w:p w:rsidR="004805F0" w:rsidRPr="004460C6" w:rsidRDefault="004805F0" w:rsidP="00C33748">
      <w:pPr>
        <w:pStyle w:val="af4"/>
        <w:numPr>
          <w:ilvl w:val="0"/>
          <w:numId w:val="13"/>
        </w:numPr>
        <w:spacing w:line="276" w:lineRule="auto"/>
        <w:ind w:left="992" w:hanging="357"/>
        <w:contextualSpacing w:val="0"/>
        <w:jc w:val="both"/>
        <w:rPr>
          <w:sz w:val="24"/>
        </w:rPr>
      </w:pPr>
      <w:r w:rsidRPr="004460C6">
        <w:rPr>
          <w:sz w:val="24"/>
        </w:rPr>
        <w:t>СП 32.13330.2018 «Канализация. Наружные сети и сооружения. Актуализированная редакция СНиП 2.04.03-85*»;</w:t>
      </w:r>
    </w:p>
    <w:p w:rsidR="004805F0" w:rsidRPr="004460C6" w:rsidRDefault="004805F0" w:rsidP="00C33748">
      <w:pPr>
        <w:pStyle w:val="af4"/>
        <w:numPr>
          <w:ilvl w:val="0"/>
          <w:numId w:val="13"/>
        </w:numPr>
        <w:spacing w:line="276" w:lineRule="auto"/>
        <w:ind w:left="992" w:hanging="357"/>
        <w:contextualSpacing w:val="0"/>
        <w:jc w:val="both"/>
        <w:rPr>
          <w:sz w:val="24"/>
        </w:rPr>
      </w:pPr>
      <w:r w:rsidRPr="004460C6">
        <w:rPr>
          <w:sz w:val="24"/>
        </w:rPr>
        <w:t>СП 31.13330.2021 «Водоснабжение. Наружные сети и сооружения. Актуализированная редакция СНиП 2.04.02-84* «Водоснабжение. Наружные сети и сооружения»;</w:t>
      </w:r>
    </w:p>
    <w:p w:rsidR="004805F0" w:rsidRPr="004460C6" w:rsidRDefault="004805F0" w:rsidP="00C33748">
      <w:pPr>
        <w:pStyle w:val="af4"/>
        <w:numPr>
          <w:ilvl w:val="0"/>
          <w:numId w:val="13"/>
        </w:numPr>
        <w:spacing w:line="276" w:lineRule="auto"/>
        <w:ind w:left="992" w:hanging="357"/>
        <w:contextualSpacing w:val="0"/>
        <w:jc w:val="both"/>
        <w:rPr>
          <w:sz w:val="24"/>
        </w:rPr>
      </w:pPr>
      <w:r w:rsidRPr="004460C6">
        <w:rPr>
          <w:sz w:val="24"/>
        </w:rPr>
        <w:t>СП 30.13330.2020 «Внутренний водопровод и канализация зданий. Актуализированная редакция СНиП 2.04.01-85*»;</w:t>
      </w:r>
    </w:p>
    <w:p w:rsidR="004805F0" w:rsidRPr="004460C6" w:rsidRDefault="004805F0" w:rsidP="00C33748">
      <w:pPr>
        <w:pStyle w:val="af4"/>
        <w:numPr>
          <w:ilvl w:val="0"/>
          <w:numId w:val="13"/>
        </w:numPr>
        <w:spacing w:line="276" w:lineRule="auto"/>
        <w:ind w:left="992" w:hanging="357"/>
        <w:contextualSpacing w:val="0"/>
        <w:jc w:val="both"/>
        <w:rPr>
          <w:sz w:val="24"/>
        </w:rPr>
      </w:pPr>
      <w:r w:rsidRPr="004460C6">
        <w:rPr>
          <w:sz w:val="24"/>
        </w:rPr>
        <w:t xml:space="preserve">Федеральный закон от 7.12.2011 № 416-ФЗ </w:t>
      </w:r>
      <w:r w:rsidRPr="004460C6">
        <w:rPr>
          <w:sz w:val="24"/>
          <w:shd w:val="clear" w:color="auto" w:fill="FFFFFF"/>
        </w:rPr>
        <w:t>(ред. от 25.12.2018)</w:t>
      </w:r>
      <w:r w:rsidRPr="004460C6">
        <w:rPr>
          <w:sz w:val="24"/>
        </w:rPr>
        <w:t xml:space="preserve"> «О водоснабжении и водоотведении»;</w:t>
      </w:r>
    </w:p>
    <w:p w:rsidR="004805F0" w:rsidRPr="004460C6" w:rsidRDefault="004805F0" w:rsidP="00C33748">
      <w:pPr>
        <w:pStyle w:val="af4"/>
        <w:numPr>
          <w:ilvl w:val="0"/>
          <w:numId w:val="13"/>
        </w:numPr>
        <w:spacing w:after="120" w:line="276" w:lineRule="auto"/>
        <w:ind w:left="993"/>
        <w:contextualSpacing w:val="0"/>
        <w:jc w:val="both"/>
        <w:rPr>
          <w:sz w:val="24"/>
        </w:rPr>
      </w:pPr>
      <w:r w:rsidRPr="008C33D1">
        <w:rPr>
          <w:color w:val="000000" w:themeColor="text1"/>
          <w:sz w:val="24"/>
        </w:rPr>
        <w:t xml:space="preserve">Правила разработки и утверждения схем водоснабжения и водоотведения. Требования к содержанию схем водоснабжения и водоотведения, утвержденные постановлением </w:t>
      </w:r>
      <w:r w:rsidRPr="004460C6">
        <w:rPr>
          <w:sz w:val="24"/>
        </w:rPr>
        <w:t>Правительства Российской Федерации от 5 сентября 2018 г. № 782.</w:t>
      </w:r>
    </w:p>
    <w:p w:rsidR="00905D5A" w:rsidRPr="004460C6" w:rsidRDefault="00905D5A" w:rsidP="00905D5A">
      <w:pPr>
        <w:rPr>
          <w:szCs w:val="24"/>
        </w:rPr>
      </w:pPr>
      <w:r w:rsidRPr="004460C6">
        <w:rPr>
          <w:szCs w:val="24"/>
        </w:rPr>
        <w:t xml:space="preserve">Схема водоотведения определяет направления развития систем водоотведения (канализации) населенных пунктов </w:t>
      </w:r>
      <w:r w:rsidR="00031138">
        <w:t xml:space="preserve">Новогородского сельского </w:t>
      </w:r>
      <w:r w:rsidR="00031138" w:rsidRPr="0070280D">
        <w:t>поселения</w:t>
      </w:r>
      <w:r w:rsidR="00C91D23" w:rsidRPr="0070280D">
        <w:t xml:space="preserve"> </w:t>
      </w:r>
      <w:r w:rsidR="0070280D" w:rsidRPr="0070280D">
        <w:t>Иланского района Красноярского края</w:t>
      </w:r>
      <w:r w:rsidR="00F44898" w:rsidRPr="0070280D">
        <w:rPr>
          <w:szCs w:val="24"/>
        </w:rPr>
        <w:t>,</w:t>
      </w:r>
      <w:r w:rsidR="00F44898" w:rsidRPr="004460C6">
        <w:rPr>
          <w:szCs w:val="24"/>
        </w:rPr>
        <w:t xml:space="preserve"> </w:t>
      </w:r>
      <w:r w:rsidRPr="004460C6">
        <w:rPr>
          <w:szCs w:val="24"/>
        </w:rPr>
        <w:lastRenderedPageBreak/>
        <w:t>необходимые для реализации документов территориального планирования, документов по планировке территорий на расчетный срок их освоения, а также документов социально-экономического планирования и стратегического прогнозирования.</w:t>
      </w:r>
    </w:p>
    <w:p w:rsidR="00905D5A" w:rsidRPr="004460C6" w:rsidRDefault="00905D5A" w:rsidP="00905D5A">
      <w:pPr>
        <w:rPr>
          <w:szCs w:val="24"/>
        </w:rPr>
      </w:pPr>
      <w:r w:rsidRPr="004460C6">
        <w:rPr>
          <w:szCs w:val="24"/>
        </w:rPr>
        <w:t xml:space="preserve">Ключевые демографические показатели в области численности населения </w:t>
      </w:r>
      <w:r w:rsidR="00031138">
        <w:t>Новогородского сельского поселения</w:t>
      </w:r>
      <w:r w:rsidR="009B03EF" w:rsidRPr="004460C6">
        <w:t xml:space="preserve"> </w:t>
      </w:r>
      <w:r w:rsidRPr="004460C6">
        <w:rPr>
          <w:szCs w:val="24"/>
        </w:rPr>
        <w:t>представлены ниже.</w:t>
      </w:r>
    </w:p>
    <w:p w:rsidR="00905D5A" w:rsidRPr="006B651E" w:rsidRDefault="00771F83" w:rsidP="00905D5A">
      <w:pPr>
        <w:jc w:val="right"/>
        <w:rPr>
          <w:color w:val="000000" w:themeColor="text1"/>
          <w:szCs w:val="24"/>
        </w:rPr>
      </w:pPr>
      <w:r w:rsidRPr="006B651E">
        <w:rPr>
          <w:color w:val="000000" w:themeColor="text1"/>
          <w:szCs w:val="24"/>
        </w:rPr>
        <w:t xml:space="preserve">Таблица </w:t>
      </w:r>
      <w:r w:rsidR="00593CBD" w:rsidRPr="006B651E">
        <w:rPr>
          <w:color w:val="000000" w:themeColor="text1"/>
          <w:szCs w:val="24"/>
        </w:rPr>
        <w:t>18.</w:t>
      </w:r>
    </w:p>
    <w:p w:rsidR="00F14CFB" w:rsidRPr="006B651E" w:rsidRDefault="00F14CFB" w:rsidP="00F14CFB">
      <w:pPr>
        <w:keepNext/>
        <w:ind w:firstLine="0"/>
        <w:jc w:val="center"/>
        <w:rPr>
          <w:color w:val="000000" w:themeColor="text1"/>
          <w:szCs w:val="24"/>
          <w:u w:val="single"/>
        </w:rPr>
      </w:pPr>
      <w:r w:rsidRPr="006B651E">
        <w:rPr>
          <w:color w:val="000000" w:themeColor="text1"/>
          <w:szCs w:val="24"/>
          <w:u w:val="single"/>
        </w:rPr>
        <w:t>Показатели численности населения на период актуализации проекта (2023 г.)  и на расчетный срок 2032 г.</w:t>
      </w:r>
    </w:p>
    <w:tbl>
      <w:tblPr>
        <w:tblW w:w="4548" w:type="pct"/>
        <w:jc w:val="center"/>
        <w:shd w:val="clear" w:color="auto" w:fill="FFFFFF"/>
        <w:tblLook w:val="0000" w:firstRow="0" w:lastRow="0" w:firstColumn="0" w:lastColumn="0" w:noHBand="0" w:noVBand="0"/>
      </w:tblPr>
      <w:tblGrid>
        <w:gridCol w:w="3308"/>
        <w:gridCol w:w="2641"/>
        <w:gridCol w:w="3530"/>
      </w:tblGrid>
      <w:tr w:rsidR="006B651E" w:rsidRPr="006B651E" w:rsidTr="00C73E2B">
        <w:trPr>
          <w:trHeight w:val="836"/>
          <w:tblHeader/>
          <w:jc w:val="center"/>
        </w:trPr>
        <w:tc>
          <w:tcPr>
            <w:tcW w:w="1745" w:type="pct"/>
            <w:tcBorders>
              <w:top w:val="single" w:sz="4" w:space="0" w:color="000000"/>
              <w:left w:val="single" w:sz="4" w:space="0" w:color="000000"/>
              <w:bottom w:val="single" w:sz="4" w:space="0" w:color="000000"/>
            </w:tcBorders>
            <w:shd w:val="clear" w:color="auto" w:fill="FFFFFF"/>
            <w:vAlign w:val="center"/>
          </w:tcPr>
          <w:p w:rsidR="00F14CFB" w:rsidRPr="006B651E" w:rsidRDefault="00F14CFB" w:rsidP="00C73E2B">
            <w:pPr>
              <w:tabs>
                <w:tab w:val="left" w:pos="1337"/>
              </w:tabs>
              <w:snapToGrid w:val="0"/>
              <w:spacing w:after="0" w:line="240" w:lineRule="auto"/>
              <w:ind w:firstLine="0"/>
              <w:jc w:val="center"/>
              <w:rPr>
                <w:b/>
                <w:color w:val="000000" w:themeColor="text1"/>
                <w:sz w:val="20"/>
                <w:szCs w:val="20"/>
              </w:rPr>
            </w:pPr>
            <w:r w:rsidRPr="006B651E">
              <w:rPr>
                <w:b/>
                <w:color w:val="000000" w:themeColor="text1"/>
                <w:sz w:val="20"/>
                <w:szCs w:val="20"/>
              </w:rPr>
              <w:t xml:space="preserve">Наименование </w:t>
            </w:r>
          </w:p>
        </w:tc>
        <w:tc>
          <w:tcPr>
            <w:tcW w:w="1393" w:type="pct"/>
            <w:tcBorders>
              <w:top w:val="single" w:sz="4" w:space="0" w:color="000000"/>
              <w:left w:val="single" w:sz="4" w:space="0" w:color="000000"/>
              <w:bottom w:val="single" w:sz="4" w:space="0" w:color="000000"/>
              <w:right w:val="single" w:sz="4" w:space="0" w:color="auto"/>
            </w:tcBorders>
            <w:shd w:val="clear" w:color="auto" w:fill="FFFFFF"/>
            <w:vAlign w:val="center"/>
          </w:tcPr>
          <w:p w:rsidR="00F14CFB" w:rsidRPr="006B651E" w:rsidRDefault="00F14CFB" w:rsidP="00C73E2B">
            <w:pPr>
              <w:tabs>
                <w:tab w:val="left" w:pos="1337"/>
              </w:tabs>
              <w:snapToGrid w:val="0"/>
              <w:spacing w:after="0" w:line="240" w:lineRule="auto"/>
              <w:ind w:firstLine="0"/>
              <w:jc w:val="center"/>
              <w:rPr>
                <w:b/>
                <w:color w:val="000000" w:themeColor="text1"/>
                <w:sz w:val="20"/>
                <w:szCs w:val="20"/>
              </w:rPr>
            </w:pPr>
            <w:r w:rsidRPr="006B651E">
              <w:rPr>
                <w:b/>
                <w:color w:val="000000" w:themeColor="text1"/>
                <w:sz w:val="20"/>
                <w:szCs w:val="20"/>
              </w:rPr>
              <w:t>Численность постоянного населения на 01.01.2023 г.</w:t>
            </w:r>
          </w:p>
        </w:tc>
        <w:tc>
          <w:tcPr>
            <w:tcW w:w="1862"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F14CFB" w:rsidRPr="006B651E" w:rsidRDefault="00F14CFB" w:rsidP="006B651E">
            <w:pPr>
              <w:tabs>
                <w:tab w:val="left" w:pos="1337"/>
              </w:tabs>
              <w:snapToGrid w:val="0"/>
              <w:spacing w:after="0" w:line="240" w:lineRule="auto"/>
              <w:ind w:firstLine="0"/>
              <w:jc w:val="center"/>
              <w:rPr>
                <w:b/>
                <w:color w:val="000000" w:themeColor="text1"/>
                <w:sz w:val="20"/>
                <w:szCs w:val="20"/>
              </w:rPr>
            </w:pPr>
            <w:r w:rsidRPr="006B651E">
              <w:rPr>
                <w:b/>
                <w:color w:val="000000" w:themeColor="text1"/>
                <w:sz w:val="20"/>
                <w:szCs w:val="20"/>
              </w:rPr>
              <w:t>Прогнозируемая численность населения на 203</w:t>
            </w:r>
            <w:r w:rsidR="006B651E">
              <w:rPr>
                <w:b/>
                <w:color w:val="000000" w:themeColor="text1"/>
                <w:sz w:val="20"/>
                <w:szCs w:val="20"/>
              </w:rPr>
              <w:t>2</w:t>
            </w:r>
            <w:r w:rsidRPr="006B651E">
              <w:rPr>
                <w:b/>
                <w:color w:val="000000" w:themeColor="text1"/>
                <w:sz w:val="20"/>
                <w:szCs w:val="20"/>
              </w:rPr>
              <w:t xml:space="preserve"> г.</w:t>
            </w:r>
          </w:p>
          <w:p w:rsidR="00F14CFB" w:rsidRPr="006B651E" w:rsidRDefault="00F14CFB" w:rsidP="00C73E2B">
            <w:pPr>
              <w:tabs>
                <w:tab w:val="left" w:pos="1337"/>
              </w:tabs>
              <w:snapToGrid w:val="0"/>
              <w:spacing w:after="0" w:line="240" w:lineRule="auto"/>
              <w:ind w:firstLine="0"/>
              <w:jc w:val="center"/>
              <w:rPr>
                <w:b/>
                <w:color w:val="000000" w:themeColor="text1"/>
                <w:sz w:val="20"/>
                <w:szCs w:val="20"/>
              </w:rPr>
            </w:pPr>
            <w:r w:rsidRPr="006B651E">
              <w:rPr>
                <w:b/>
                <w:color w:val="000000" w:themeColor="text1"/>
                <w:sz w:val="20"/>
                <w:szCs w:val="20"/>
              </w:rPr>
              <w:t>(расчетный срок)</w:t>
            </w:r>
          </w:p>
        </w:tc>
      </w:tr>
      <w:tr w:rsidR="006B651E" w:rsidRPr="006B651E" w:rsidTr="00C73E2B">
        <w:trPr>
          <w:trHeight w:val="411"/>
          <w:jc w:val="center"/>
        </w:trPr>
        <w:tc>
          <w:tcPr>
            <w:tcW w:w="1745" w:type="pct"/>
            <w:tcBorders>
              <w:top w:val="single" w:sz="4" w:space="0" w:color="000000"/>
              <w:left w:val="single" w:sz="4" w:space="0" w:color="000000"/>
              <w:bottom w:val="single" w:sz="4" w:space="0" w:color="000000"/>
            </w:tcBorders>
            <w:shd w:val="clear" w:color="auto" w:fill="FFFFFF"/>
            <w:vAlign w:val="center"/>
          </w:tcPr>
          <w:p w:rsidR="00F14CFB" w:rsidRPr="006B651E" w:rsidRDefault="00F14CFB" w:rsidP="00C73E2B">
            <w:pPr>
              <w:tabs>
                <w:tab w:val="left" w:pos="1337"/>
              </w:tabs>
              <w:snapToGrid w:val="0"/>
              <w:spacing w:after="0" w:line="240" w:lineRule="auto"/>
              <w:ind w:firstLine="0"/>
              <w:jc w:val="center"/>
              <w:rPr>
                <w:color w:val="000000" w:themeColor="text1"/>
                <w:sz w:val="20"/>
                <w:szCs w:val="20"/>
              </w:rPr>
            </w:pPr>
            <w:proofErr w:type="spellStart"/>
            <w:r w:rsidRPr="006B651E">
              <w:rPr>
                <w:color w:val="000000" w:themeColor="text1"/>
                <w:szCs w:val="20"/>
              </w:rPr>
              <w:t>Новогородское</w:t>
            </w:r>
            <w:proofErr w:type="spellEnd"/>
            <w:r w:rsidRPr="006B651E">
              <w:rPr>
                <w:color w:val="000000" w:themeColor="text1"/>
                <w:szCs w:val="20"/>
              </w:rPr>
              <w:t xml:space="preserve"> сельское поселение </w:t>
            </w:r>
          </w:p>
        </w:tc>
        <w:tc>
          <w:tcPr>
            <w:tcW w:w="1393" w:type="pct"/>
            <w:tcBorders>
              <w:top w:val="single" w:sz="4" w:space="0" w:color="000000"/>
              <w:left w:val="single" w:sz="4" w:space="0" w:color="000000"/>
              <w:bottom w:val="single" w:sz="4" w:space="0" w:color="000000"/>
              <w:right w:val="single" w:sz="4" w:space="0" w:color="auto"/>
            </w:tcBorders>
            <w:shd w:val="clear" w:color="auto" w:fill="FFFFFF"/>
            <w:vAlign w:val="center"/>
          </w:tcPr>
          <w:p w:rsidR="00F14CFB" w:rsidRPr="006B651E" w:rsidRDefault="00F14CFB" w:rsidP="00C73E2B">
            <w:pPr>
              <w:tabs>
                <w:tab w:val="left" w:pos="1337"/>
              </w:tabs>
              <w:snapToGrid w:val="0"/>
              <w:spacing w:after="0" w:line="240" w:lineRule="auto"/>
              <w:ind w:firstLine="0"/>
              <w:jc w:val="center"/>
              <w:rPr>
                <w:color w:val="000000" w:themeColor="text1"/>
                <w:sz w:val="20"/>
                <w:szCs w:val="20"/>
              </w:rPr>
            </w:pPr>
            <w:r w:rsidRPr="006B651E">
              <w:rPr>
                <w:color w:val="000000" w:themeColor="text1"/>
                <w:sz w:val="20"/>
                <w:szCs w:val="20"/>
              </w:rPr>
              <w:t>774</w:t>
            </w:r>
          </w:p>
        </w:tc>
        <w:tc>
          <w:tcPr>
            <w:tcW w:w="1862"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F14CFB" w:rsidRPr="006B651E" w:rsidRDefault="00F14CFB" w:rsidP="00C73E2B">
            <w:pPr>
              <w:tabs>
                <w:tab w:val="left" w:pos="1337"/>
              </w:tabs>
              <w:snapToGrid w:val="0"/>
              <w:spacing w:after="0" w:line="240" w:lineRule="auto"/>
              <w:ind w:firstLine="0"/>
              <w:jc w:val="center"/>
              <w:rPr>
                <w:color w:val="000000" w:themeColor="text1"/>
                <w:sz w:val="20"/>
                <w:szCs w:val="20"/>
              </w:rPr>
            </w:pPr>
            <w:r w:rsidRPr="0028589A">
              <w:rPr>
                <w:color w:val="000000" w:themeColor="text1"/>
                <w:sz w:val="20"/>
                <w:szCs w:val="20"/>
              </w:rPr>
              <w:t>1418</w:t>
            </w:r>
          </w:p>
        </w:tc>
      </w:tr>
    </w:tbl>
    <w:p w:rsidR="00C009A7" w:rsidRPr="006B651E" w:rsidRDefault="00F14CFB">
      <w:pPr>
        <w:spacing w:after="0" w:line="240" w:lineRule="auto"/>
        <w:ind w:firstLine="0"/>
        <w:jc w:val="left"/>
        <w:rPr>
          <w:rFonts w:eastAsia="TimesNewRomanPS-BoldMT"/>
          <w:b/>
          <w:bCs/>
          <w:color w:val="000000" w:themeColor="text1"/>
          <w:szCs w:val="26"/>
        </w:rPr>
      </w:pPr>
      <w:r w:rsidRPr="006B651E">
        <w:rPr>
          <w:rFonts w:eastAsia="TimesNewRomanPS-BoldMT"/>
          <w:color w:val="000000" w:themeColor="text1"/>
        </w:rPr>
        <w:br w:type="page"/>
      </w:r>
    </w:p>
    <w:p w:rsidR="006C3FCA" w:rsidRPr="004460C6" w:rsidRDefault="006C3FCA" w:rsidP="00E75035">
      <w:pPr>
        <w:pStyle w:val="2"/>
        <w:numPr>
          <w:ilvl w:val="0"/>
          <w:numId w:val="32"/>
        </w:numPr>
        <w:spacing w:line="240" w:lineRule="auto"/>
        <w:rPr>
          <w:rFonts w:eastAsia="TimesNewRomanPS-BoldMT"/>
          <w:szCs w:val="24"/>
        </w:rPr>
      </w:pPr>
      <w:bookmarkStart w:id="106" w:name="_Toc140837671"/>
      <w:r w:rsidRPr="001E7288">
        <w:rPr>
          <w:rFonts w:eastAsia="TimesNewRomanPS-BoldMT"/>
          <w:color w:val="000000" w:themeColor="text1"/>
        </w:rPr>
        <w:lastRenderedPageBreak/>
        <w:t xml:space="preserve">СУЩЕСТВУЮЩЕЕ ПОЛОЖЕНИЕ В СФЕРЕ ВОДООТВЕДЕНИЯ </w:t>
      </w:r>
      <w:r w:rsidR="00F64630" w:rsidRPr="001E7288">
        <w:rPr>
          <w:rFonts w:eastAsia="TimesNewRomanPS-BoldMT"/>
          <w:color w:val="000000" w:themeColor="text1"/>
        </w:rPr>
        <w:t xml:space="preserve">МУНИЦИПАЛЬНОГО ОБРАЗОВАНИЯ </w:t>
      </w:r>
      <w:r w:rsidR="00DB5562">
        <w:rPr>
          <w:color w:val="000000" w:themeColor="text1"/>
          <w:szCs w:val="24"/>
        </w:rPr>
        <w:t>НОВОГОРОДСКОГО</w:t>
      </w:r>
      <w:r w:rsidR="00C91D23">
        <w:rPr>
          <w:color w:val="000000" w:themeColor="text1"/>
          <w:szCs w:val="24"/>
        </w:rPr>
        <w:t xml:space="preserve"> СЕЛЬСКОГО ПОСЕЛЕНИЯ</w:t>
      </w:r>
      <w:bookmarkEnd w:id="106"/>
    </w:p>
    <w:p w:rsidR="006C3FCA" w:rsidRPr="006B651E" w:rsidRDefault="006C3FCA" w:rsidP="006C3FCA">
      <w:pPr>
        <w:pStyle w:val="2"/>
        <w:spacing w:line="240" w:lineRule="auto"/>
        <w:rPr>
          <w:rFonts w:eastAsia="SimSun"/>
          <w:b w:val="0"/>
          <w:bCs w:val="0"/>
          <w:color w:val="000000" w:themeColor="text1"/>
          <w:szCs w:val="22"/>
        </w:rPr>
      </w:pPr>
      <w:bookmarkStart w:id="107" w:name="_Toc140837672"/>
      <w:r w:rsidRPr="006B651E">
        <w:rPr>
          <w:rFonts w:eastAsia="TimesNewRomanPS-BoldMT"/>
          <w:color w:val="000000" w:themeColor="text1"/>
        </w:rPr>
        <w:t xml:space="preserve">Описание структуры системы сбора, очистки и отведения сточных вод на территории </w:t>
      </w:r>
      <w:r w:rsidR="00031138" w:rsidRPr="006B651E">
        <w:rPr>
          <w:color w:val="000000" w:themeColor="text1"/>
        </w:rPr>
        <w:t>Новогородского сельского поселения</w:t>
      </w:r>
      <w:r w:rsidR="00242315" w:rsidRPr="006B651E">
        <w:rPr>
          <w:color w:val="000000" w:themeColor="text1"/>
        </w:rPr>
        <w:t xml:space="preserve"> </w:t>
      </w:r>
      <w:r w:rsidRPr="006B651E">
        <w:rPr>
          <w:rFonts w:eastAsia="TimesNewRomanPS-BoldMT"/>
          <w:color w:val="000000" w:themeColor="text1"/>
        </w:rPr>
        <w:t>и деление территории поселения на эксплуатационные зоны</w:t>
      </w:r>
      <w:bookmarkEnd w:id="107"/>
    </w:p>
    <w:p w:rsidR="00F44898" w:rsidRPr="006B651E" w:rsidRDefault="004A4B27" w:rsidP="004A4B27">
      <w:pPr>
        <w:rPr>
          <w:color w:val="000000" w:themeColor="text1"/>
        </w:rPr>
      </w:pPr>
      <w:r w:rsidRPr="006B651E">
        <w:rPr>
          <w:color w:val="000000" w:themeColor="text1"/>
        </w:rPr>
        <w:t xml:space="preserve">В настоящее время на территории </w:t>
      </w:r>
      <w:r w:rsidR="00031138" w:rsidRPr="006B651E">
        <w:rPr>
          <w:color w:val="000000" w:themeColor="text1"/>
        </w:rPr>
        <w:t>Новогородского сельского поселения</w:t>
      </w:r>
      <w:r w:rsidR="009C0AB8" w:rsidRPr="006B651E">
        <w:rPr>
          <w:color w:val="000000" w:themeColor="text1"/>
          <w:szCs w:val="26"/>
        </w:rPr>
        <w:t xml:space="preserve"> </w:t>
      </w:r>
      <w:r w:rsidRPr="006B651E">
        <w:rPr>
          <w:color w:val="000000" w:themeColor="text1"/>
        </w:rPr>
        <w:t>децентрализованная система водоотведения.</w:t>
      </w:r>
      <w:r w:rsidR="009F43DD" w:rsidRPr="006B651E">
        <w:rPr>
          <w:color w:val="000000" w:themeColor="text1"/>
        </w:rPr>
        <w:t xml:space="preserve"> </w:t>
      </w:r>
      <w:r w:rsidR="00592A1B" w:rsidRPr="006B651E">
        <w:rPr>
          <w:color w:val="000000" w:themeColor="text1"/>
        </w:rPr>
        <w:t xml:space="preserve"> </w:t>
      </w:r>
      <w:r w:rsidR="00F44898" w:rsidRPr="006B651E">
        <w:rPr>
          <w:color w:val="000000" w:themeColor="text1"/>
        </w:rPr>
        <w:t xml:space="preserve">Централизованная система водоотведения отсутствует. </w:t>
      </w:r>
    </w:p>
    <w:p w:rsidR="00F44898" w:rsidRPr="006B651E" w:rsidRDefault="00F44898" w:rsidP="004A4B27">
      <w:pPr>
        <w:rPr>
          <w:color w:val="000000" w:themeColor="text1"/>
        </w:rPr>
      </w:pPr>
      <w:r w:rsidRPr="006B651E">
        <w:rPr>
          <w:color w:val="000000" w:themeColor="text1"/>
        </w:rPr>
        <w:t>Отвод бытовых стоков от зданий осуществляется через выпуски в водонепроницаемые выгребы, с последующей транспортировкой на очистные сооружения.</w:t>
      </w:r>
    </w:p>
    <w:p w:rsidR="00083961" w:rsidRPr="006B651E" w:rsidRDefault="00E1154D" w:rsidP="00083961">
      <w:pPr>
        <w:rPr>
          <w:color w:val="000000" w:themeColor="text1"/>
          <w:sz w:val="23"/>
          <w:szCs w:val="23"/>
        </w:rPr>
      </w:pPr>
      <w:proofErr w:type="spellStart"/>
      <w:r w:rsidRPr="006B651E">
        <w:rPr>
          <w:color w:val="000000" w:themeColor="text1"/>
          <w:sz w:val="23"/>
          <w:szCs w:val="23"/>
        </w:rPr>
        <w:t>Л</w:t>
      </w:r>
      <w:r w:rsidR="004A4B27" w:rsidRPr="006B651E">
        <w:rPr>
          <w:color w:val="000000" w:themeColor="text1"/>
          <w:sz w:val="23"/>
          <w:szCs w:val="23"/>
        </w:rPr>
        <w:t>ивнёвая</w:t>
      </w:r>
      <w:proofErr w:type="spellEnd"/>
      <w:r w:rsidR="004A4B27" w:rsidRPr="006B651E">
        <w:rPr>
          <w:color w:val="000000" w:themeColor="text1"/>
          <w:sz w:val="23"/>
          <w:szCs w:val="23"/>
        </w:rPr>
        <w:t xml:space="preserve"> канализация 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004A4B27" w:rsidRPr="006B651E">
        <w:rPr>
          <w:color w:val="000000" w:themeColor="text1"/>
          <w:sz w:val="23"/>
          <w:szCs w:val="23"/>
        </w:rPr>
        <w:t>отсутствует. Отвод поверхностного стока на территории жилой застройки не организован, осуществляется по рельефу, водоотводными канавами и не представляет общей системы водоотвода.</w:t>
      </w:r>
    </w:p>
    <w:p w:rsidR="009C3D93" w:rsidRPr="006B651E" w:rsidRDefault="009C3D93" w:rsidP="009C3D93">
      <w:pPr>
        <w:pStyle w:val="2"/>
        <w:spacing w:line="240" w:lineRule="auto"/>
        <w:rPr>
          <w:color w:val="000000" w:themeColor="text1"/>
        </w:rPr>
      </w:pPr>
      <w:bookmarkStart w:id="108" w:name="_Toc140837673"/>
      <w:r w:rsidRPr="006B651E">
        <w:rPr>
          <w:color w:val="000000" w:themeColor="text1"/>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08"/>
    </w:p>
    <w:p w:rsidR="00F42100" w:rsidRPr="006B651E" w:rsidRDefault="00F42100" w:rsidP="00F42100">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централизованная система водоотведения отсутствует.</w:t>
      </w:r>
    </w:p>
    <w:p w:rsidR="009C3D93" w:rsidRPr="006B651E" w:rsidRDefault="009C3D93" w:rsidP="009C3D93">
      <w:pPr>
        <w:pStyle w:val="2"/>
        <w:spacing w:line="240" w:lineRule="auto"/>
        <w:rPr>
          <w:color w:val="000000" w:themeColor="text1"/>
        </w:rPr>
      </w:pPr>
      <w:bookmarkStart w:id="109" w:name="_Toc375649236"/>
      <w:bookmarkStart w:id="110" w:name="_Toc375684060"/>
      <w:bookmarkStart w:id="111" w:name="_Toc375685088"/>
      <w:bookmarkStart w:id="112" w:name="_Toc140837674"/>
      <w:bookmarkEnd w:id="109"/>
      <w:bookmarkEnd w:id="110"/>
      <w:bookmarkEnd w:id="111"/>
      <w:r w:rsidRPr="006B651E">
        <w:rPr>
          <w:color w:val="000000" w:themeColor="text1"/>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112"/>
    </w:p>
    <w:p w:rsidR="00E767FE" w:rsidRPr="006B651E" w:rsidRDefault="00E767FE" w:rsidP="00F42100">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система централизованного водоотведения</w:t>
      </w:r>
      <w:r w:rsidR="00F42100" w:rsidRPr="006B651E">
        <w:rPr>
          <w:color w:val="000000" w:themeColor="text1"/>
        </w:rPr>
        <w:t xml:space="preserve"> отсутствует.</w:t>
      </w:r>
    </w:p>
    <w:p w:rsidR="00753B0E" w:rsidRPr="006B651E" w:rsidRDefault="009F43DD" w:rsidP="009F43DD">
      <w:pPr>
        <w:rPr>
          <w:color w:val="000000" w:themeColor="text1"/>
        </w:rPr>
      </w:pPr>
      <w:r w:rsidRPr="006B651E">
        <w:rPr>
          <w:color w:val="000000" w:themeColor="text1"/>
        </w:rPr>
        <w:t>Объекты, неохваченные центральным водоотведением, используют септики, либо выгребные ямы, септики.</w:t>
      </w:r>
    </w:p>
    <w:p w:rsidR="009C3D93" w:rsidRPr="006B651E" w:rsidRDefault="009C3D93" w:rsidP="009C3D93">
      <w:pPr>
        <w:pStyle w:val="2"/>
        <w:spacing w:line="240" w:lineRule="auto"/>
        <w:rPr>
          <w:color w:val="000000" w:themeColor="text1"/>
        </w:rPr>
      </w:pPr>
      <w:bookmarkStart w:id="113" w:name="_Toc375649239"/>
      <w:bookmarkStart w:id="114" w:name="_Toc375684063"/>
      <w:bookmarkStart w:id="115" w:name="_Toc375685091"/>
      <w:bookmarkStart w:id="116" w:name="_Toc375649243"/>
      <w:bookmarkStart w:id="117" w:name="_Toc375684067"/>
      <w:bookmarkStart w:id="118" w:name="_Toc375685095"/>
      <w:bookmarkStart w:id="119" w:name="_Toc140837675"/>
      <w:bookmarkEnd w:id="113"/>
      <w:bookmarkEnd w:id="114"/>
      <w:bookmarkEnd w:id="115"/>
      <w:bookmarkEnd w:id="116"/>
      <w:bookmarkEnd w:id="117"/>
      <w:bookmarkEnd w:id="118"/>
      <w:r w:rsidRPr="006B651E">
        <w:rPr>
          <w:color w:val="000000" w:themeColor="text1"/>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19"/>
    </w:p>
    <w:p w:rsidR="00242315" w:rsidRPr="006B651E" w:rsidRDefault="00242315" w:rsidP="00242315">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Pr="006B651E">
        <w:rPr>
          <w:color w:val="000000" w:themeColor="text1"/>
          <w:szCs w:val="26"/>
        </w:rPr>
        <w:t xml:space="preserve"> </w:t>
      </w:r>
      <w:r w:rsidRPr="006B651E">
        <w:rPr>
          <w:color w:val="000000" w:themeColor="text1"/>
        </w:rPr>
        <w:t xml:space="preserve">очистные сооружения отсутствуют. </w:t>
      </w:r>
    </w:p>
    <w:p w:rsidR="009C3D93" w:rsidRPr="006B651E" w:rsidRDefault="009C3D93" w:rsidP="009C3D93">
      <w:pPr>
        <w:pStyle w:val="2"/>
        <w:spacing w:line="240" w:lineRule="auto"/>
        <w:rPr>
          <w:color w:val="000000" w:themeColor="text1"/>
        </w:rPr>
      </w:pPr>
      <w:bookmarkStart w:id="120" w:name="_Toc140837676"/>
      <w:r w:rsidRPr="006B651E">
        <w:rPr>
          <w:color w:val="000000" w:themeColor="text1"/>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20"/>
    </w:p>
    <w:p w:rsidR="00F42100" w:rsidRPr="006B651E" w:rsidRDefault="00F42100" w:rsidP="00F42100">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система централизованного водоотведения отсутствует.</w:t>
      </w:r>
    </w:p>
    <w:p w:rsidR="009F43DD" w:rsidRPr="006B651E" w:rsidRDefault="009F43DD" w:rsidP="00020B02">
      <w:pPr>
        <w:ind w:firstLine="0"/>
        <w:rPr>
          <w:color w:val="000000" w:themeColor="text1"/>
        </w:rPr>
      </w:pPr>
    </w:p>
    <w:p w:rsidR="000C2319" w:rsidRPr="006B651E" w:rsidRDefault="000C2319" w:rsidP="000C2319">
      <w:pPr>
        <w:pStyle w:val="2"/>
        <w:spacing w:line="240" w:lineRule="auto"/>
        <w:rPr>
          <w:color w:val="000000" w:themeColor="text1"/>
        </w:rPr>
      </w:pPr>
      <w:bookmarkStart w:id="121" w:name="_Toc140837677"/>
      <w:r w:rsidRPr="006B651E">
        <w:rPr>
          <w:color w:val="000000" w:themeColor="text1"/>
        </w:rPr>
        <w:lastRenderedPageBreak/>
        <w:t>Оценка безопасности и надежности объектов централизованной системы водоотведения и их управляемости</w:t>
      </w:r>
      <w:bookmarkEnd w:id="121"/>
    </w:p>
    <w:p w:rsidR="00F42100" w:rsidRPr="006B651E" w:rsidRDefault="00F42100" w:rsidP="00F42100">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система централизованного водоотведения отсутствует</w:t>
      </w:r>
    </w:p>
    <w:p w:rsidR="00020B02" w:rsidRPr="006B651E" w:rsidRDefault="00F42100" w:rsidP="00F42100">
      <w:pPr>
        <w:spacing w:line="240" w:lineRule="auto"/>
        <w:ind w:firstLine="709"/>
        <w:rPr>
          <w:color w:val="000000" w:themeColor="text1"/>
        </w:rPr>
      </w:pPr>
      <w:r w:rsidRPr="006B651E">
        <w:rPr>
          <w:color w:val="000000" w:themeColor="text1"/>
        </w:rPr>
        <w:t>О</w:t>
      </w:r>
      <w:r w:rsidR="00097A91" w:rsidRPr="006B651E">
        <w:rPr>
          <w:color w:val="000000" w:themeColor="text1"/>
        </w:rPr>
        <w:t xml:space="preserve">твод поверхностного стока на территории жилой застройки не организован, осуществляется по рельефу, водоотводными канавами и не представляет общей системы </w:t>
      </w:r>
      <w:proofErr w:type="gramStart"/>
      <w:r w:rsidR="00097A91" w:rsidRPr="006B651E">
        <w:rPr>
          <w:color w:val="000000" w:themeColor="text1"/>
        </w:rPr>
        <w:t>водоотвода</w:t>
      </w:r>
      <w:proofErr w:type="gramEnd"/>
      <w:r w:rsidR="00097A91" w:rsidRPr="006B651E">
        <w:rPr>
          <w:color w:val="000000" w:themeColor="text1"/>
        </w:rPr>
        <w:t xml:space="preserve"> что несет за собой негативное влияние на состояние окружающий среды, а в дальнейшем и негативное влияние на здоровье населения.</w:t>
      </w:r>
    </w:p>
    <w:p w:rsidR="000C2319" w:rsidRPr="006B651E" w:rsidRDefault="000C2319" w:rsidP="000C2319">
      <w:pPr>
        <w:pStyle w:val="2"/>
        <w:spacing w:line="240" w:lineRule="auto"/>
        <w:rPr>
          <w:color w:val="000000" w:themeColor="text1"/>
        </w:rPr>
      </w:pPr>
      <w:bookmarkStart w:id="122" w:name="_Toc140837678"/>
      <w:r w:rsidRPr="006B651E">
        <w:rPr>
          <w:color w:val="000000" w:themeColor="text1"/>
        </w:rPr>
        <w:t>Оценка воздействия сбросов сточных вод через централизованную систему водоотведения на окружающую среду</w:t>
      </w:r>
      <w:bookmarkEnd w:id="122"/>
    </w:p>
    <w:p w:rsidR="00F42100" w:rsidRPr="006B651E" w:rsidRDefault="00F42100" w:rsidP="00F42100">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система централизованного водоотведения отсутствует.</w:t>
      </w:r>
    </w:p>
    <w:p w:rsidR="000C2319" w:rsidRPr="006B651E" w:rsidRDefault="000C2319" w:rsidP="000C2319">
      <w:pPr>
        <w:pStyle w:val="2"/>
        <w:spacing w:line="240" w:lineRule="auto"/>
        <w:rPr>
          <w:color w:val="000000" w:themeColor="text1"/>
        </w:rPr>
      </w:pPr>
      <w:bookmarkStart w:id="123" w:name="_Toc375649253"/>
      <w:bookmarkStart w:id="124" w:name="_Toc375684077"/>
      <w:bookmarkStart w:id="125" w:name="_Toc375685105"/>
      <w:bookmarkStart w:id="126" w:name="_Toc140837679"/>
      <w:bookmarkEnd w:id="123"/>
      <w:bookmarkEnd w:id="124"/>
      <w:bookmarkEnd w:id="125"/>
      <w:r w:rsidRPr="006B651E">
        <w:rPr>
          <w:color w:val="000000" w:themeColor="text1"/>
        </w:rPr>
        <w:t xml:space="preserve">Описание территорий </w:t>
      </w:r>
      <w:r w:rsidR="00031138" w:rsidRPr="006B651E">
        <w:rPr>
          <w:color w:val="000000" w:themeColor="text1"/>
        </w:rPr>
        <w:t>Новогородского сельского поселения</w:t>
      </w:r>
      <w:r w:rsidRPr="006B651E">
        <w:rPr>
          <w:color w:val="000000" w:themeColor="text1"/>
        </w:rPr>
        <w:t>, не охваченных централизованной системой водоотведения</w:t>
      </w:r>
      <w:bookmarkEnd w:id="126"/>
    </w:p>
    <w:p w:rsidR="00922083" w:rsidRPr="006B651E" w:rsidRDefault="001E7288" w:rsidP="00922083">
      <w:pPr>
        <w:rPr>
          <w:color w:val="000000" w:themeColor="text1"/>
        </w:rPr>
      </w:pPr>
      <w:r w:rsidRPr="006B651E">
        <w:rPr>
          <w:color w:val="000000" w:themeColor="text1"/>
        </w:rPr>
        <w:t>На</w:t>
      </w:r>
      <w:r w:rsidR="003433A7" w:rsidRPr="006B651E">
        <w:rPr>
          <w:color w:val="000000" w:themeColor="text1"/>
        </w:rPr>
        <w:t xml:space="preserve">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003433A7" w:rsidRPr="006B651E">
        <w:rPr>
          <w:color w:val="000000" w:themeColor="text1"/>
        </w:rPr>
        <w:t>централизованная и система водоотведения</w:t>
      </w:r>
      <w:r w:rsidR="00922083" w:rsidRPr="006B651E">
        <w:rPr>
          <w:color w:val="000000" w:themeColor="text1"/>
        </w:rPr>
        <w:t xml:space="preserve"> отсутствует. </w:t>
      </w:r>
    </w:p>
    <w:p w:rsidR="00616218" w:rsidRPr="006B651E" w:rsidRDefault="00922083" w:rsidP="00616218">
      <w:pPr>
        <w:rPr>
          <w:bCs/>
          <w:color w:val="000000" w:themeColor="text1"/>
          <w:szCs w:val="24"/>
        </w:rPr>
      </w:pPr>
      <w:r w:rsidRPr="006B651E">
        <w:rPr>
          <w:bCs/>
          <w:color w:val="000000" w:themeColor="text1"/>
          <w:szCs w:val="24"/>
        </w:rPr>
        <w:t>100 % н</w:t>
      </w:r>
      <w:r w:rsidR="00616218" w:rsidRPr="006B651E">
        <w:rPr>
          <w:bCs/>
          <w:color w:val="000000" w:themeColor="text1"/>
          <w:szCs w:val="24"/>
        </w:rPr>
        <w:t>аселени</w:t>
      </w:r>
      <w:r w:rsidRPr="006B651E">
        <w:rPr>
          <w:bCs/>
          <w:color w:val="000000" w:themeColor="text1"/>
          <w:szCs w:val="24"/>
        </w:rPr>
        <w:t>я</w:t>
      </w:r>
      <w:r w:rsidR="00616218" w:rsidRPr="006B651E">
        <w:rPr>
          <w:bCs/>
          <w:color w:val="000000" w:themeColor="text1"/>
          <w:szCs w:val="24"/>
        </w:rPr>
        <w:t xml:space="preserve"> усадебной застройки, пользуется септиками, выгребами. Жидкие нечистоты, частично утилизируются в пределах придомовых участков, частично производится откачка ЖБО с частных септиков по договорам собственников с последующим их вывозом ассенизаторскими машинами на территорию сельсовета. </w:t>
      </w:r>
    </w:p>
    <w:p w:rsidR="000C2319" w:rsidRPr="006B651E" w:rsidRDefault="000C2319" w:rsidP="000C2319">
      <w:pPr>
        <w:pStyle w:val="2"/>
        <w:rPr>
          <w:color w:val="000000" w:themeColor="text1"/>
        </w:rPr>
      </w:pPr>
      <w:bookmarkStart w:id="127" w:name="_Toc140837680"/>
      <w:r w:rsidRPr="006B651E">
        <w:rPr>
          <w:color w:val="000000" w:themeColor="text1"/>
        </w:rPr>
        <w:t>Описание существующих технических и технологических проблем системы водоотведения поселения</w:t>
      </w:r>
      <w:bookmarkEnd w:id="127"/>
    </w:p>
    <w:p w:rsidR="00922083" w:rsidRPr="006B651E" w:rsidRDefault="00922083" w:rsidP="00922083">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централизованная и система водоотведения отсутствует.  </w:t>
      </w:r>
    </w:p>
    <w:p w:rsidR="000C2319" w:rsidRPr="006B651E" w:rsidRDefault="000C2319" w:rsidP="00C33748">
      <w:pPr>
        <w:pStyle w:val="2"/>
        <w:numPr>
          <w:ilvl w:val="0"/>
          <w:numId w:val="17"/>
        </w:numPr>
        <w:spacing w:line="240" w:lineRule="auto"/>
        <w:rPr>
          <w:rFonts w:eastAsia="TimesNewRomanPS-BoldMT"/>
          <w:color w:val="000000" w:themeColor="text1"/>
          <w:szCs w:val="24"/>
        </w:rPr>
      </w:pPr>
      <w:bookmarkStart w:id="128" w:name="_Toc140837681"/>
      <w:r w:rsidRPr="006B651E">
        <w:rPr>
          <w:rFonts w:eastAsia="TimesNewRomanPS-BoldMT"/>
          <w:color w:val="000000" w:themeColor="text1"/>
        </w:rPr>
        <w:t>БАЛАНСЫ СТОЧНЫХ ВОД В СИСТЕМЕ ВОДООТВЕДЕНИЯ</w:t>
      </w:r>
      <w:bookmarkEnd w:id="128"/>
    </w:p>
    <w:p w:rsidR="000C2319" w:rsidRPr="006B651E" w:rsidRDefault="000C2319" w:rsidP="000C2319">
      <w:pPr>
        <w:pStyle w:val="2"/>
        <w:spacing w:line="240" w:lineRule="auto"/>
        <w:rPr>
          <w:rFonts w:eastAsia="TimesNewRomanPS-BoldMT"/>
          <w:iCs/>
          <w:color w:val="000000" w:themeColor="text1"/>
        </w:rPr>
      </w:pPr>
      <w:bookmarkStart w:id="129" w:name="_Toc140837682"/>
      <w:r w:rsidRPr="006B651E">
        <w:rPr>
          <w:rFonts w:eastAsia="TimesNewRomanPS-BoldMT"/>
          <w:iCs/>
          <w:color w:val="000000" w:themeColor="text1"/>
        </w:rPr>
        <w:t>Баланс поступления сточных вод в централизованную систему водоотведения и отведения стоков по технологическим зонам водоотведения</w:t>
      </w:r>
      <w:bookmarkEnd w:id="129"/>
    </w:p>
    <w:p w:rsidR="00922083" w:rsidRPr="006B651E" w:rsidRDefault="00922083" w:rsidP="00922083">
      <w:pPr>
        <w:rPr>
          <w:color w:val="000000" w:themeColor="text1"/>
        </w:rPr>
      </w:pPr>
      <w:bookmarkStart w:id="130" w:name="_Toc375649259"/>
      <w:bookmarkStart w:id="131" w:name="_Toc375684083"/>
      <w:bookmarkStart w:id="132" w:name="_Toc375685111"/>
      <w:bookmarkEnd w:id="130"/>
      <w:bookmarkEnd w:id="131"/>
      <w:bookmarkEnd w:id="132"/>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централизованная система водоотведения отсутствует.  </w:t>
      </w:r>
    </w:p>
    <w:p w:rsidR="000C2319" w:rsidRPr="006B651E" w:rsidRDefault="000C2319" w:rsidP="000C2319">
      <w:pPr>
        <w:pStyle w:val="2"/>
        <w:spacing w:line="240" w:lineRule="auto"/>
        <w:rPr>
          <w:color w:val="000000" w:themeColor="text1"/>
        </w:rPr>
      </w:pPr>
      <w:bookmarkStart w:id="133" w:name="_Toc140837683"/>
      <w:r w:rsidRPr="006B651E">
        <w:rPr>
          <w:color w:val="000000" w:themeColor="text1"/>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33"/>
    </w:p>
    <w:p w:rsidR="002E7F66" w:rsidRPr="006B651E" w:rsidRDefault="002E7F66" w:rsidP="002E7F66">
      <w:pPr>
        <w:rPr>
          <w:color w:val="000000" w:themeColor="text1"/>
        </w:rPr>
      </w:pPr>
      <w:r w:rsidRPr="006B651E">
        <w:rPr>
          <w:color w:val="000000" w:themeColor="text1"/>
        </w:rPr>
        <w:t>Отвод поверхностного стока на территории жилой застройки не организован, осуществляется по рельефу, водоотводными канавами и не представляет общей системы водоотвода.</w:t>
      </w:r>
    </w:p>
    <w:p w:rsidR="000C2319" w:rsidRPr="006B651E" w:rsidRDefault="000C2319" w:rsidP="000C2319">
      <w:pPr>
        <w:pStyle w:val="2"/>
        <w:spacing w:line="240" w:lineRule="auto"/>
        <w:rPr>
          <w:color w:val="000000" w:themeColor="text1"/>
        </w:rPr>
      </w:pPr>
      <w:bookmarkStart w:id="134" w:name="_Toc140837684"/>
      <w:r w:rsidRPr="006B651E">
        <w:rPr>
          <w:color w:val="000000" w:themeColor="text1"/>
        </w:rPr>
        <w:lastRenderedPageBreak/>
        <w:t>Сведения об оснащенности зданий, строений, сооружений приборами учета</w:t>
      </w:r>
      <w:r w:rsidR="00E91103" w:rsidRPr="006B651E">
        <w:rPr>
          <w:color w:val="000000" w:themeColor="text1"/>
        </w:rPr>
        <w:t xml:space="preserve"> </w:t>
      </w:r>
      <w:r w:rsidRPr="006B651E">
        <w:rPr>
          <w:color w:val="000000" w:themeColor="text1"/>
        </w:rPr>
        <w:t>принимаемых сточных вод и их применении при осуществлении коммерческих расчетов</w:t>
      </w:r>
      <w:bookmarkEnd w:id="134"/>
    </w:p>
    <w:p w:rsidR="00922083" w:rsidRPr="006B651E" w:rsidRDefault="00922083" w:rsidP="00922083">
      <w:pPr>
        <w:rPr>
          <w:color w:val="000000" w:themeColor="text1"/>
        </w:rPr>
      </w:pPr>
      <w:bookmarkStart w:id="135" w:name="_Toc375684086"/>
      <w:bookmarkStart w:id="136" w:name="_Toc375685114"/>
      <w:bookmarkStart w:id="137" w:name="_Toc375684087"/>
      <w:bookmarkStart w:id="138" w:name="_Toc375685115"/>
      <w:bookmarkEnd w:id="135"/>
      <w:bookmarkEnd w:id="136"/>
      <w:bookmarkEnd w:id="137"/>
      <w:bookmarkEnd w:id="138"/>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централизованная и система водоотведения отсутствует.  </w:t>
      </w:r>
    </w:p>
    <w:p w:rsidR="000C2319" w:rsidRPr="006B651E" w:rsidRDefault="000C2319" w:rsidP="000C2319">
      <w:pPr>
        <w:pStyle w:val="2"/>
        <w:spacing w:line="240" w:lineRule="auto"/>
        <w:rPr>
          <w:color w:val="000000" w:themeColor="text1"/>
        </w:rPr>
      </w:pPr>
      <w:bookmarkStart w:id="139" w:name="_Toc140837685"/>
      <w:r w:rsidRPr="006B651E">
        <w:rPr>
          <w:color w:val="000000" w:themeColor="text1"/>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поселению с выделением зон дефицитов и резервов производственных мощностей</w:t>
      </w:r>
      <w:bookmarkEnd w:id="139"/>
    </w:p>
    <w:p w:rsidR="001E7288" w:rsidRPr="006B651E" w:rsidRDefault="001E7288" w:rsidP="001E7288">
      <w:pPr>
        <w:rPr>
          <w:color w:val="000000" w:themeColor="text1"/>
        </w:rPr>
      </w:pPr>
      <w:r w:rsidRPr="006B651E">
        <w:rPr>
          <w:color w:val="000000" w:themeColor="text1"/>
        </w:rPr>
        <w:t xml:space="preserve">Результаты ретроспективного анализа за последние 10 лет балансов поступления сточных вод в централизованную систему водоотведения представлены в </w:t>
      </w:r>
      <w:proofErr w:type="spellStart"/>
      <w:r w:rsidRPr="006B651E">
        <w:rPr>
          <w:color w:val="000000" w:themeColor="text1"/>
        </w:rPr>
        <w:t>таблицк</w:t>
      </w:r>
      <w:proofErr w:type="spellEnd"/>
      <w:r w:rsidRPr="006B651E">
        <w:rPr>
          <w:color w:val="000000" w:themeColor="text1"/>
        </w:rPr>
        <w:t xml:space="preserve"> </w:t>
      </w:r>
      <w:r w:rsidR="00593CBD" w:rsidRPr="006B651E">
        <w:rPr>
          <w:color w:val="000000" w:themeColor="text1"/>
        </w:rPr>
        <w:t>19.</w:t>
      </w:r>
    </w:p>
    <w:p w:rsidR="001E7288" w:rsidRPr="006B651E" w:rsidRDefault="001E7288" w:rsidP="001E7288">
      <w:pPr>
        <w:jc w:val="right"/>
        <w:rPr>
          <w:color w:val="000000" w:themeColor="text1"/>
        </w:rPr>
      </w:pPr>
      <w:r w:rsidRPr="006B651E">
        <w:rPr>
          <w:color w:val="000000" w:themeColor="text1"/>
        </w:rPr>
        <w:t xml:space="preserve">Таблица </w:t>
      </w:r>
      <w:r w:rsidR="00593CBD" w:rsidRPr="006B651E">
        <w:rPr>
          <w:color w:val="000000" w:themeColor="text1"/>
        </w:rPr>
        <w:t>19</w:t>
      </w:r>
    </w:p>
    <w:tbl>
      <w:tblPr>
        <w:tblW w:w="494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89"/>
        <w:gridCol w:w="629"/>
        <w:gridCol w:w="843"/>
        <w:gridCol w:w="866"/>
        <w:gridCol w:w="872"/>
        <w:gridCol w:w="1017"/>
        <w:gridCol w:w="1017"/>
        <w:gridCol w:w="724"/>
        <w:gridCol w:w="1017"/>
        <w:gridCol w:w="724"/>
        <w:gridCol w:w="1013"/>
      </w:tblGrid>
      <w:tr w:rsidR="006B651E" w:rsidRPr="006B651E" w:rsidTr="00C73E2B">
        <w:tc>
          <w:tcPr>
            <w:tcW w:w="771" w:type="pct"/>
            <w:vMerge w:val="restart"/>
            <w:vAlign w:val="center"/>
          </w:tcPr>
          <w:p w:rsidR="001E7288" w:rsidRPr="006B651E" w:rsidRDefault="001E7288" w:rsidP="00C73E2B">
            <w:pPr>
              <w:pStyle w:val="affff2"/>
              <w:rPr>
                <w:rFonts w:ascii="Times New Roman" w:hAnsi="Times New Roman"/>
                <w:b/>
                <w:color w:val="000000" w:themeColor="text1"/>
              </w:rPr>
            </w:pPr>
            <w:r w:rsidRPr="006B651E">
              <w:rPr>
                <w:rFonts w:ascii="Times New Roman" w:hAnsi="Times New Roman"/>
                <w:b/>
                <w:color w:val="000000" w:themeColor="text1"/>
              </w:rPr>
              <w:t>Наименование очистных сооружений</w:t>
            </w:r>
          </w:p>
        </w:tc>
        <w:tc>
          <w:tcPr>
            <w:tcW w:w="4229" w:type="pct"/>
            <w:gridSpan w:val="10"/>
            <w:vAlign w:val="center"/>
          </w:tcPr>
          <w:p w:rsidR="001E7288" w:rsidRPr="006B651E" w:rsidRDefault="001E7288" w:rsidP="00C73E2B">
            <w:pPr>
              <w:pStyle w:val="affff2"/>
              <w:rPr>
                <w:rFonts w:ascii="Times New Roman" w:hAnsi="Times New Roman"/>
                <w:b/>
                <w:color w:val="000000" w:themeColor="text1"/>
              </w:rPr>
            </w:pPr>
            <w:proofErr w:type="spellStart"/>
            <w:r w:rsidRPr="006B651E">
              <w:rPr>
                <w:rFonts w:ascii="Times New Roman" w:hAnsi="Times New Roman"/>
                <w:b/>
                <w:color w:val="000000" w:themeColor="text1"/>
              </w:rPr>
              <w:t>куб</w:t>
            </w:r>
            <w:proofErr w:type="gramStart"/>
            <w:r w:rsidRPr="006B651E">
              <w:rPr>
                <w:rFonts w:ascii="Times New Roman" w:hAnsi="Times New Roman"/>
                <w:b/>
                <w:color w:val="000000" w:themeColor="text1"/>
              </w:rPr>
              <w:t>.м</w:t>
            </w:r>
            <w:proofErr w:type="spellEnd"/>
            <w:proofErr w:type="gramEnd"/>
            <w:r w:rsidRPr="006B651E">
              <w:rPr>
                <w:rFonts w:ascii="Times New Roman" w:hAnsi="Times New Roman"/>
                <w:b/>
                <w:color w:val="000000" w:themeColor="text1"/>
              </w:rPr>
              <w:t>/год</w:t>
            </w:r>
          </w:p>
        </w:tc>
      </w:tr>
      <w:tr w:rsidR="006B651E" w:rsidRPr="006B651E" w:rsidTr="009C0AB8">
        <w:tc>
          <w:tcPr>
            <w:tcW w:w="771" w:type="pct"/>
            <w:vMerge/>
            <w:vAlign w:val="center"/>
          </w:tcPr>
          <w:p w:rsidR="009C0AB8" w:rsidRPr="006B651E" w:rsidRDefault="009C0AB8" w:rsidP="009C0AB8">
            <w:pPr>
              <w:pStyle w:val="affff2"/>
              <w:rPr>
                <w:rFonts w:ascii="Times New Roman" w:hAnsi="Times New Roman"/>
                <w:b/>
                <w:color w:val="000000" w:themeColor="text1"/>
              </w:rPr>
            </w:pPr>
          </w:p>
        </w:tc>
        <w:tc>
          <w:tcPr>
            <w:tcW w:w="305"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2013</w:t>
            </w:r>
          </w:p>
        </w:tc>
        <w:tc>
          <w:tcPr>
            <w:tcW w:w="409"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2014</w:t>
            </w:r>
          </w:p>
        </w:tc>
        <w:tc>
          <w:tcPr>
            <w:tcW w:w="420"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2015</w:t>
            </w:r>
          </w:p>
        </w:tc>
        <w:tc>
          <w:tcPr>
            <w:tcW w:w="423"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2016</w:t>
            </w:r>
          </w:p>
        </w:tc>
        <w:tc>
          <w:tcPr>
            <w:tcW w:w="493"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2017</w:t>
            </w:r>
          </w:p>
        </w:tc>
        <w:tc>
          <w:tcPr>
            <w:tcW w:w="493"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2018</w:t>
            </w:r>
          </w:p>
        </w:tc>
        <w:tc>
          <w:tcPr>
            <w:tcW w:w="351"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2019</w:t>
            </w:r>
          </w:p>
        </w:tc>
        <w:tc>
          <w:tcPr>
            <w:tcW w:w="493"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2020</w:t>
            </w:r>
          </w:p>
        </w:tc>
        <w:tc>
          <w:tcPr>
            <w:tcW w:w="351"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2021</w:t>
            </w:r>
          </w:p>
        </w:tc>
        <w:tc>
          <w:tcPr>
            <w:tcW w:w="490" w:type="pct"/>
            <w:vAlign w:val="center"/>
          </w:tcPr>
          <w:p w:rsidR="009C0AB8" w:rsidRPr="006B651E" w:rsidRDefault="009C0AB8" w:rsidP="009C0AB8">
            <w:pPr>
              <w:pStyle w:val="affff2"/>
              <w:rPr>
                <w:rFonts w:ascii="Times New Roman" w:hAnsi="Times New Roman"/>
                <w:b/>
                <w:color w:val="000000" w:themeColor="text1"/>
              </w:rPr>
            </w:pPr>
            <w:r w:rsidRPr="006B651E">
              <w:rPr>
                <w:rFonts w:ascii="Times New Roman" w:hAnsi="Times New Roman"/>
                <w:b/>
                <w:color w:val="000000" w:themeColor="text1"/>
              </w:rPr>
              <w:t>2022</w:t>
            </w:r>
          </w:p>
        </w:tc>
      </w:tr>
      <w:tr w:rsidR="006B651E" w:rsidRPr="006B651E" w:rsidTr="009C0AB8">
        <w:tc>
          <w:tcPr>
            <w:tcW w:w="771"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КОС</w:t>
            </w:r>
          </w:p>
        </w:tc>
        <w:tc>
          <w:tcPr>
            <w:tcW w:w="305"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09" w:type="pct"/>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20" w:type="pct"/>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23" w:type="pct"/>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93"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93"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351"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93"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351"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c>
          <w:tcPr>
            <w:tcW w:w="490" w:type="pct"/>
            <w:shd w:val="clear" w:color="auto" w:fill="auto"/>
            <w:vAlign w:val="center"/>
          </w:tcPr>
          <w:p w:rsidR="001E7288" w:rsidRPr="006B651E" w:rsidRDefault="001E7288" w:rsidP="00C73E2B">
            <w:pPr>
              <w:pStyle w:val="affff2"/>
              <w:rPr>
                <w:rFonts w:ascii="Times New Roman" w:hAnsi="Times New Roman"/>
                <w:color w:val="000000" w:themeColor="text1"/>
              </w:rPr>
            </w:pPr>
            <w:r w:rsidRPr="006B651E">
              <w:rPr>
                <w:rFonts w:ascii="Times New Roman" w:hAnsi="Times New Roman"/>
                <w:color w:val="000000" w:themeColor="text1"/>
              </w:rPr>
              <w:t>0</w:t>
            </w:r>
          </w:p>
        </w:tc>
      </w:tr>
    </w:tbl>
    <w:p w:rsidR="000C2319" w:rsidRPr="006B651E" w:rsidRDefault="000C2319" w:rsidP="000C2319">
      <w:pPr>
        <w:pStyle w:val="2"/>
        <w:spacing w:line="240" w:lineRule="auto"/>
        <w:rPr>
          <w:color w:val="000000" w:themeColor="text1"/>
        </w:rPr>
      </w:pPr>
      <w:bookmarkStart w:id="140" w:name="_Toc140837686"/>
      <w:r w:rsidRPr="006B651E">
        <w:rPr>
          <w:color w:val="000000" w:themeColor="text1"/>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сельского поселения</w:t>
      </w:r>
      <w:bookmarkEnd w:id="140"/>
    </w:p>
    <w:p w:rsidR="00814373" w:rsidRPr="006B651E" w:rsidRDefault="00814373" w:rsidP="0070741F">
      <w:pPr>
        <w:rPr>
          <w:color w:val="000000" w:themeColor="text1"/>
        </w:rPr>
      </w:pPr>
      <w:r w:rsidRPr="006B651E">
        <w:rPr>
          <w:color w:val="000000" w:themeColor="text1"/>
        </w:rPr>
        <w:t>В соответствии с положениями СП 32.13330.2018 удельное среднесуточное (за год) водоотведение бытовых сточных вод от жилых и общественных зданий, оборудованных внутренним водопроводом, канализацией и горячим водоснабжением, принимается равным расчетному удельному (за год) водопотреблению без учета расхода воды на полив территорий и зеленых насаждений.</w:t>
      </w:r>
      <w:r w:rsidR="00D3326F" w:rsidRPr="006B651E">
        <w:rPr>
          <w:color w:val="000000" w:themeColor="text1"/>
        </w:rPr>
        <w:t xml:space="preserve"> </w:t>
      </w:r>
    </w:p>
    <w:p w:rsidR="00A44D4E" w:rsidRPr="006B651E" w:rsidRDefault="00616218" w:rsidP="00616218">
      <w:pPr>
        <w:rPr>
          <w:color w:val="000000" w:themeColor="text1"/>
        </w:rPr>
      </w:pPr>
      <w:r w:rsidRPr="006B651E">
        <w:rPr>
          <w:color w:val="000000" w:themeColor="text1"/>
        </w:rPr>
        <w:t xml:space="preserve">Информация по прогнозным балансам поступления сточных вод в централизованную систему водоотведения и отведения стоков по технологическим зонам водоотведения </w:t>
      </w:r>
      <w:r w:rsidR="00E60DE5" w:rsidRPr="006B651E">
        <w:rPr>
          <w:color w:val="000000" w:themeColor="text1"/>
        </w:rPr>
        <w:t xml:space="preserve">муниципального </w:t>
      </w:r>
      <w:r w:rsidR="00940885" w:rsidRPr="006B651E">
        <w:rPr>
          <w:color w:val="000000" w:themeColor="text1"/>
        </w:rPr>
        <w:t xml:space="preserve">образования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на срок не менее 10 лет: </w:t>
      </w:r>
    </w:p>
    <w:p w:rsidR="00616218" w:rsidRPr="00840081" w:rsidRDefault="00616218" w:rsidP="00616218">
      <w:pPr>
        <w:jc w:val="right"/>
        <w:rPr>
          <w:color w:val="000000" w:themeColor="text1"/>
        </w:rPr>
      </w:pPr>
      <w:r w:rsidRPr="00840081">
        <w:rPr>
          <w:color w:val="000000" w:themeColor="text1"/>
        </w:rPr>
        <w:t xml:space="preserve">Таблица </w:t>
      </w:r>
      <w:r w:rsidR="00593CBD" w:rsidRPr="00840081">
        <w:rPr>
          <w:color w:val="000000" w:themeColor="text1"/>
        </w:rPr>
        <w:t>20</w:t>
      </w:r>
    </w:p>
    <w:tbl>
      <w:tblPr>
        <w:tblW w:w="4911" w:type="pct"/>
        <w:jc w:val="center"/>
        <w:tblLayout w:type="fixed"/>
        <w:tblLook w:val="01E0" w:firstRow="1" w:lastRow="1" w:firstColumn="1" w:lastColumn="1" w:noHBand="0" w:noVBand="0"/>
      </w:tblPr>
      <w:tblGrid>
        <w:gridCol w:w="2708"/>
        <w:gridCol w:w="1675"/>
        <w:gridCol w:w="3005"/>
        <w:gridCol w:w="2848"/>
      </w:tblGrid>
      <w:tr w:rsidR="00840081" w:rsidRPr="00840081" w:rsidTr="001919A2">
        <w:trPr>
          <w:cantSplit/>
          <w:trHeight w:val="319"/>
          <w:jc w:val="center"/>
        </w:trPr>
        <w:tc>
          <w:tcPr>
            <w:tcW w:w="1323" w:type="pct"/>
            <w:tcBorders>
              <w:top w:val="single" w:sz="4" w:space="0" w:color="auto"/>
              <w:left w:val="single" w:sz="4" w:space="0" w:color="auto"/>
              <w:right w:val="single" w:sz="4" w:space="0" w:color="auto"/>
            </w:tcBorders>
            <w:shd w:val="clear" w:color="auto" w:fill="auto"/>
            <w:vAlign w:val="center"/>
          </w:tcPr>
          <w:p w:rsidR="00A3583A" w:rsidRPr="00840081" w:rsidRDefault="00A3583A" w:rsidP="00A3583A">
            <w:pPr>
              <w:pStyle w:val="affff2"/>
              <w:rPr>
                <w:rFonts w:ascii="Times New Roman" w:hAnsi="Times New Roman"/>
                <w:b/>
                <w:color w:val="000000" w:themeColor="text1"/>
              </w:rPr>
            </w:pPr>
            <w:r w:rsidRPr="00840081">
              <w:rPr>
                <w:rFonts w:ascii="Times New Roman" w:hAnsi="Times New Roman"/>
                <w:b/>
                <w:color w:val="000000" w:themeColor="text1"/>
              </w:rPr>
              <w:t>Статья расхода</w:t>
            </w:r>
          </w:p>
        </w:tc>
        <w:tc>
          <w:tcPr>
            <w:tcW w:w="818" w:type="pct"/>
            <w:tcBorders>
              <w:top w:val="single" w:sz="4" w:space="0" w:color="auto"/>
              <w:left w:val="single" w:sz="4" w:space="0" w:color="auto"/>
              <w:right w:val="single" w:sz="4" w:space="0" w:color="auto"/>
            </w:tcBorders>
            <w:shd w:val="clear" w:color="auto" w:fill="auto"/>
            <w:vAlign w:val="center"/>
          </w:tcPr>
          <w:p w:rsidR="00A3583A" w:rsidRPr="00840081" w:rsidRDefault="00A3583A" w:rsidP="00A3583A">
            <w:pPr>
              <w:pStyle w:val="affff2"/>
              <w:rPr>
                <w:rFonts w:ascii="Times New Roman" w:hAnsi="Times New Roman"/>
                <w:b/>
                <w:color w:val="000000" w:themeColor="text1"/>
              </w:rPr>
            </w:pPr>
            <w:r w:rsidRPr="00840081">
              <w:rPr>
                <w:rFonts w:ascii="Times New Roman" w:hAnsi="Times New Roman"/>
                <w:b/>
                <w:color w:val="000000" w:themeColor="text1"/>
              </w:rPr>
              <w:t>ед.</w:t>
            </w:r>
          </w:p>
        </w:tc>
        <w:tc>
          <w:tcPr>
            <w:tcW w:w="1468" w:type="pct"/>
            <w:tcBorders>
              <w:top w:val="single" w:sz="4" w:space="0" w:color="auto"/>
              <w:left w:val="single" w:sz="4" w:space="0" w:color="auto"/>
              <w:right w:val="single" w:sz="4" w:space="0" w:color="auto"/>
            </w:tcBorders>
            <w:vAlign w:val="center"/>
          </w:tcPr>
          <w:p w:rsidR="00A3583A" w:rsidRPr="00840081" w:rsidRDefault="00A3583A" w:rsidP="00A3583A">
            <w:pPr>
              <w:pStyle w:val="affff2"/>
              <w:rPr>
                <w:rFonts w:ascii="Times New Roman" w:hAnsi="Times New Roman"/>
                <w:b/>
                <w:color w:val="000000" w:themeColor="text1"/>
              </w:rPr>
            </w:pPr>
            <w:r w:rsidRPr="00840081">
              <w:rPr>
                <w:rFonts w:ascii="Times New Roman" w:hAnsi="Times New Roman"/>
                <w:b/>
                <w:color w:val="000000" w:themeColor="text1"/>
              </w:rPr>
              <w:t>2022 г.</w:t>
            </w:r>
          </w:p>
        </w:tc>
        <w:tc>
          <w:tcPr>
            <w:tcW w:w="1391" w:type="pct"/>
            <w:tcBorders>
              <w:top w:val="single" w:sz="4" w:space="0" w:color="auto"/>
              <w:left w:val="single" w:sz="4" w:space="0" w:color="auto"/>
              <w:right w:val="single" w:sz="4" w:space="0" w:color="auto"/>
            </w:tcBorders>
            <w:vAlign w:val="center"/>
          </w:tcPr>
          <w:p w:rsidR="001919A2" w:rsidRPr="00840081" w:rsidRDefault="001919A2" w:rsidP="00A3583A">
            <w:pPr>
              <w:pStyle w:val="affff2"/>
              <w:rPr>
                <w:rFonts w:ascii="Times New Roman" w:hAnsi="Times New Roman"/>
                <w:b/>
                <w:color w:val="000000" w:themeColor="text1"/>
              </w:rPr>
            </w:pPr>
            <w:r w:rsidRPr="00840081">
              <w:rPr>
                <w:rFonts w:ascii="Times New Roman" w:hAnsi="Times New Roman"/>
                <w:b/>
                <w:color w:val="000000" w:themeColor="text1"/>
              </w:rPr>
              <w:t>Расчетный срок</w:t>
            </w:r>
          </w:p>
          <w:p w:rsidR="00A3583A" w:rsidRPr="00840081" w:rsidRDefault="00A3583A" w:rsidP="00A3583A">
            <w:pPr>
              <w:pStyle w:val="affff2"/>
              <w:rPr>
                <w:rFonts w:ascii="Times New Roman" w:hAnsi="Times New Roman"/>
                <w:b/>
                <w:color w:val="000000" w:themeColor="text1"/>
              </w:rPr>
            </w:pPr>
            <w:r w:rsidRPr="00840081">
              <w:rPr>
                <w:rFonts w:ascii="Times New Roman" w:hAnsi="Times New Roman"/>
                <w:b/>
                <w:color w:val="000000" w:themeColor="text1"/>
              </w:rPr>
              <w:t>203</w:t>
            </w:r>
            <w:r w:rsidR="002A0308" w:rsidRPr="00840081">
              <w:rPr>
                <w:rFonts w:ascii="Times New Roman" w:hAnsi="Times New Roman"/>
                <w:b/>
                <w:color w:val="000000" w:themeColor="text1"/>
              </w:rPr>
              <w:t>2</w:t>
            </w:r>
            <w:r w:rsidRPr="00840081">
              <w:rPr>
                <w:rFonts w:ascii="Times New Roman" w:hAnsi="Times New Roman"/>
                <w:b/>
                <w:color w:val="000000" w:themeColor="text1"/>
              </w:rPr>
              <w:t xml:space="preserve"> г.</w:t>
            </w:r>
          </w:p>
        </w:tc>
      </w:tr>
      <w:tr w:rsidR="00840081" w:rsidRPr="00840081" w:rsidTr="00BA6B3D">
        <w:trPr>
          <w:cantSplit/>
          <w:trHeight w:val="319"/>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346670">
            <w:pPr>
              <w:pStyle w:val="affff2"/>
              <w:rPr>
                <w:rFonts w:ascii="Times New Roman" w:hAnsi="Times New Roman"/>
                <w:color w:val="000000" w:themeColor="text1"/>
              </w:rPr>
            </w:pPr>
            <w:r w:rsidRPr="00840081">
              <w:rPr>
                <w:rFonts w:ascii="Times New Roman" w:hAnsi="Times New Roman"/>
                <w:color w:val="000000" w:themeColor="text1"/>
              </w:rPr>
              <w:t>с. Новогородка</w:t>
            </w:r>
          </w:p>
        </w:tc>
      </w:tr>
      <w:tr w:rsidR="00840081" w:rsidRPr="00840081" w:rsidTr="001919A2">
        <w:trPr>
          <w:cantSplit/>
          <w:trHeight w:val="319"/>
          <w:jc w:val="center"/>
        </w:trPr>
        <w:tc>
          <w:tcPr>
            <w:tcW w:w="1323" w:type="pct"/>
            <w:tcBorders>
              <w:top w:val="single" w:sz="4" w:space="0" w:color="auto"/>
              <w:left w:val="single" w:sz="4" w:space="0" w:color="auto"/>
              <w:bottom w:val="single" w:sz="4" w:space="0" w:color="auto"/>
              <w:right w:val="single" w:sz="4" w:space="0" w:color="auto"/>
            </w:tcBorders>
            <w:shd w:val="clear" w:color="auto" w:fill="auto"/>
            <w:vAlign w:val="center"/>
          </w:tcPr>
          <w:p w:rsidR="00A3583A" w:rsidRPr="00840081" w:rsidRDefault="00A3583A" w:rsidP="00A3583A">
            <w:pPr>
              <w:pStyle w:val="affff2"/>
              <w:rPr>
                <w:rFonts w:ascii="Times New Roman" w:hAnsi="Times New Roman"/>
                <w:color w:val="000000" w:themeColor="text1"/>
              </w:rPr>
            </w:pPr>
            <w:r w:rsidRPr="00840081">
              <w:rPr>
                <w:rFonts w:ascii="Times New Roman" w:hAnsi="Times New Roman"/>
                <w:color w:val="000000" w:themeColor="text1"/>
              </w:rPr>
              <w:t>Водоотведение</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tcPr>
          <w:p w:rsidR="00A3583A" w:rsidRPr="00840081" w:rsidRDefault="00A3583A" w:rsidP="00A3583A">
            <w:pPr>
              <w:pStyle w:val="affff2"/>
              <w:rPr>
                <w:rFonts w:ascii="Times New Roman" w:hAnsi="Times New Roman"/>
                <w:color w:val="000000" w:themeColor="text1"/>
              </w:rPr>
            </w:pPr>
            <w:r w:rsidRPr="00840081">
              <w:rPr>
                <w:rFonts w:ascii="Times New Roman" w:hAnsi="Times New Roman"/>
                <w:color w:val="000000" w:themeColor="text1"/>
              </w:rPr>
              <w:t>м</w:t>
            </w:r>
            <w:r w:rsidRPr="00840081">
              <w:rPr>
                <w:rFonts w:ascii="Times New Roman" w:hAnsi="Times New Roman"/>
                <w:color w:val="000000" w:themeColor="text1"/>
                <w:vertAlign w:val="superscript"/>
              </w:rPr>
              <w:t>3</w:t>
            </w:r>
            <w:r w:rsidRPr="00840081">
              <w:rPr>
                <w:rFonts w:ascii="Times New Roman" w:hAnsi="Times New Roman"/>
                <w:color w:val="000000" w:themeColor="text1"/>
              </w:rPr>
              <w:t>/</w:t>
            </w:r>
            <w:proofErr w:type="spellStart"/>
            <w:r w:rsidRPr="00840081">
              <w:rPr>
                <w:rFonts w:ascii="Times New Roman" w:hAnsi="Times New Roman"/>
                <w:color w:val="000000" w:themeColor="text1"/>
              </w:rPr>
              <w:t>сут</w:t>
            </w:r>
            <w:proofErr w:type="spellEnd"/>
          </w:p>
        </w:tc>
        <w:tc>
          <w:tcPr>
            <w:tcW w:w="1468" w:type="pct"/>
            <w:tcBorders>
              <w:top w:val="single" w:sz="4" w:space="0" w:color="auto"/>
              <w:left w:val="single" w:sz="4" w:space="0" w:color="auto"/>
              <w:bottom w:val="single" w:sz="4" w:space="0" w:color="auto"/>
              <w:right w:val="single" w:sz="4" w:space="0" w:color="auto"/>
            </w:tcBorders>
            <w:vAlign w:val="center"/>
          </w:tcPr>
          <w:p w:rsidR="00A3583A" w:rsidRPr="00840081" w:rsidRDefault="00A3583A" w:rsidP="00346670">
            <w:pPr>
              <w:pStyle w:val="affff2"/>
              <w:rPr>
                <w:rFonts w:ascii="Times New Roman" w:hAnsi="Times New Roman"/>
                <w:color w:val="000000" w:themeColor="text1"/>
              </w:rPr>
            </w:pPr>
            <w:r w:rsidRPr="00840081">
              <w:rPr>
                <w:rFonts w:ascii="Times New Roman" w:hAnsi="Times New Roman"/>
                <w:color w:val="000000" w:themeColor="text1"/>
              </w:rPr>
              <w:t>0</w:t>
            </w:r>
          </w:p>
        </w:tc>
        <w:tc>
          <w:tcPr>
            <w:tcW w:w="1391" w:type="pct"/>
            <w:tcBorders>
              <w:top w:val="single" w:sz="4" w:space="0" w:color="auto"/>
              <w:left w:val="single" w:sz="4" w:space="0" w:color="auto"/>
              <w:bottom w:val="single" w:sz="4" w:space="0" w:color="auto"/>
              <w:right w:val="single" w:sz="4" w:space="0" w:color="auto"/>
            </w:tcBorders>
            <w:vAlign w:val="center"/>
          </w:tcPr>
          <w:p w:rsidR="00A3583A" w:rsidRPr="00840081" w:rsidRDefault="00840081" w:rsidP="00346670">
            <w:pPr>
              <w:pStyle w:val="affff2"/>
              <w:rPr>
                <w:rFonts w:ascii="Times New Roman" w:hAnsi="Times New Roman"/>
                <w:color w:val="000000" w:themeColor="text1"/>
              </w:rPr>
            </w:pPr>
            <w:r w:rsidRPr="00840081">
              <w:rPr>
                <w:rFonts w:ascii="Times New Roman" w:hAnsi="Times New Roman"/>
                <w:color w:val="000000" w:themeColor="text1"/>
              </w:rPr>
              <w:t>н/д</w:t>
            </w:r>
          </w:p>
        </w:tc>
      </w:tr>
      <w:tr w:rsidR="00840081" w:rsidRPr="00840081" w:rsidTr="00BA6B3D">
        <w:trPr>
          <w:cantSplit/>
          <w:trHeight w:val="319"/>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346670">
            <w:pPr>
              <w:pStyle w:val="affff2"/>
              <w:rPr>
                <w:rFonts w:ascii="Times New Roman" w:hAnsi="Times New Roman"/>
                <w:color w:val="000000" w:themeColor="text1"/>
              </w:rPr>
            </w:pPr>
            <w:r w:rsidRPr="00840081">
              <w:rPr>
                <w:rFonts w:ascii="Times New Roman" w:hAnsi="Times New Roman"/>
                <w:color w:val="000000" w:themeColor="text1"/>
              </w:rPr>
              <w:t xml:space="preserve">д. </w:t>
            </w:r>
            <w:proofErr w:type="spellStart"/>
            <w:r w:rsidRPr="00840081">
              <w:rPr>
                <w:rFonts w:ascii="Times New Roman" w:hAnsi="Times New Roman"/>
                <w:color w:val="000000" w:themeColor="text1"/>
              </w:rPr>
              <w:t>Тарака</w:t>
            </w:r>
            <w:proofErr w:type="spellEnd"/>
          </w:p>
        </w:tc>
      </w:tr>
      <w:tr w:rsidR="00840081" w:rsidRPr="00840081" w:rsidTr="001919A2">
        <w:trPr>
          <w:cantSplit/>
          <w:trHeight w:val="319"/>
          <w:jc w:val="center"/>
        </w:trPr>
        <w:tc>
          <w:tcPr>
            <w:tcW w:w="1323"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Водоотведение</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м</w:t>
            </w:r>
            <w:r w:rsidRPr="00840081">
              <w:rPr>
                <w:rFonts w:ascii="Times New Roman" w:hAnsi="Times New Roman"/>
                <w:color w:val="000000" w:themeColor="text1"/>
                <w:vertAlign w:val="superscript"/>
              </w:rPr>
              <w:t>3</w:t>
            </w:r>
            <w:r w:rsidRPr="00840081">
              <w:rPr>
                <w:rFonts w:ascii="Times New Roman" w:hAnsi="Times New Roman"/>
                <w:color w:val="000000" w:themeColor="text1"/>
              </w:rPr>
              <w:t>/</w:t>
            </w:r>
            <w:proofErr w:type="spellStart"/>
            <w:r w:rsidRPr="00840081">
              <w:rPr>
                <w:rFonts w:ascii="Times New Roman" w:hAnsi="Times New Roman"/>
                <w:color w:val="000000" w:themeColor="text1"/>
              </w:rPr>
              <w:t>сут</w:t>
            </w:r>
            <w:proofErr w:type="spellEnd"/>
          </w:p>
        </w:tc>
        <w:tc>
          <w:tcPr>
            <w:tcW w:w="1468" w:type="pct"/>
            <w:tcBorders>
              <w:top w:val="single" w:sz="4" w:space="0" w:color="auto"/>
              <w:left w:val="single" w:sz="4" w:space="0" w:color="auto"/>
              <w:bottom w:val="single" w:sz="4" w:space="0" w:color="auto"/>
              <w:right w:val="single" w:sz="4" w:space="0" w:color="auto"/>
            </w:tcBorders>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0</w:t>
            </w:r>
          </w:p>
        </w:tc>
        <w:tc>
          <w:tcPr>
            <w:tcW w:w="1391" w:type="pct"/>
            <w:tcBorders>
              <w:top w:val="single" w:sz="4" w:space="0" w:color="auto"/>
              <w:left w:val="single" w:sz="4" w:space="0" w:color="auto"/>
              <w:bottom w:val="single" w:sz="4" w:space="0" w:color="auto"/>
              <w:right w:val="single" w:sz="4" w:space="0" w:color="auto"/>
            </w:tcBorders>
            <w:vAlign w:val="center"/>
          </w:tcPr>
          <w:p w:rsidR="00BA6B3D" w:rsidRPr="00840081" w:rsidRDefault="00840081" w:rsidP="00BA6B3D">
            <w:pPr>
              <w:pStyle w:val="affff2"/>
              <w:rPr>
                <w:rFonts w:ascii="Times New Roman" w:hAnsi="Times New Roman"/>
                <w:color w:val="000000" w:themeColor="text1"/>
              </w:rPr>
            </w:pPr>
            <w:r w:rsidRPr="00840081">
              <w:rPr>
                <w:rFonts w:ascii="Times New Roman" w:hAnsi="Times New Roman"/>
                <w:color w:val="000000" w:themeColor="text1"/>
              </w:rPr>
              <w:t>н/д</w:t>
            </w:r>
          </w:p>
        </w:tc>
      </w:tr>
      <w:tr w:rsidR="00840081" w:rsidRPr="00840081" w:rsidTr="00BA6B3D">
        <w:trPr>
          <w:cantSplit/>
          <w:trHeight w:val="319"/>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 xml:space="preserve">д. </w:t>
            </w:r>
            <w:proofErr w:type="spellStart"/>
            <w:r w:rsidRPr="00840081">
              <w:rPr>
                <w:rFonts w:ascii="Times New Roman" w:hAnsi="Times New Roman"/>
                <w:color w:val="000000" w:themeColor="text1"/>
              </w:rPr>
              <w:t>Краснинка</w:t>
            </w:r>
            <w:proofErr w:type="spellEnd"/>
          </w:p>
        </w:tc>
      </w:tr>
      <w:tr w:rsidR="00840081" w:rsidRPr="00840081" w:rsidTr="001919A2">
        <w:trPr>
          <w:cantSplit/>
          <w:trHeight w:val="319"/>
          <w:jc w:val="center"/>
        </w:trPr>
        <w:tc>
          <w:tcPr>
            <w:tcW w:w="1323"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Водоотведение</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м</w:t>
            </w:r>
            <w:r w:rsidRPr="00840081">
              <w:rPr>
                <w:rFonts w:ascii="Times New Roman" w:hAnsi="Times New Roman"/>
                <w:color w:val="000000" w:themeColor="text1"/>
                <w:vertAlign w:val="superscript"/>
              </w:rPr>
              <w:t>3</w:t>
            </w:r>
            <w:r w:rsidRPr="00840081">
              <w:rPr>
                <w:rFonts w:ascii="Times New Roman" w:hAnsi="Times New Roman"/>
                <w:color w:val="000000" w:themeColor="text1"/>
              </w:rPr>
              <w:t>/</w:t>
            </w:r>
            <w:proofErr w:type="spellStart"/>
            <w:r w:rsidRPr="00840081">
              <w:rPr>
                <w:rFonts w:ascii="Times New Roman" w:hAnsi="Times New Roman"/>
                <w:color w:val="000000" w:themeColor="text1"/>
              </w:rPr>
              <w:t>сут</w:t>
            </w:r>
            <w:proofErr w:type="spellEnd"/>
          </w:p>
        </w:tc>
        <w:tc>
          <w:tcPr>
            <w:tcW w:w="1468" w:type="pct"/>
            <w:tcBorders>
              <w:top w:val="single" w:sz="4" w:space="0" w:color="auto"/>
              <w:left w:val="single" w:sz="4" w:space="0" w:color="auto"/>
              <w:bottom w:val="single" w:sz="4" w:space="0" w:color="auto"/>
              <w:right w:val="single" w:sz="4" w:space="0" w:color="auto"/>
            </w:tcBorders>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0</w:t>
            </w:r>
          </w:p>
        </w:tc>
        <w:tc>
          <w:tcPr>
            <w:tcW w:w="1391" w:type="pct"/>
            <w:tcBorders>
              <w:top w:val="single" w:sz="4" w:space="0" w:color="auto"/>
              <w:left w:val="single" w:sz="4" w:space="0" w:color="auto"/>
              <w:bottom w:val="single" w:sz="4" w:space="0" w:color="auto"/>
              <w:right w:val="single" w:sz="4" w:space="0" w:color="auto"/>
            </w:tcBorders>
            <w:vAlign w:val="center"/>
          </w:tcPr>
          <w:p w:rsidR="00BA6B3D" w:rsidRPr="00840081" w:rsidRDefault="00840081" w:rsidP="00BA6B3D">
            <w:pPr>
              <w:pStyle w:val="affff2"/>
              <w:rPr>
                <w:rFonts w:ascii="Times New Roman" w:hAnsi="Times New Roman"/>
                <w:color w:val="000000" w:themeColor="text1"/>
              </w:rPr>
            </w:pPr>
            <w:r w:rsidRPr="00840081">
              <w:rPr>
                <w:rFonts w:ascii="Times New Roman" w:hAnsi="Times New Roman"/>
                <w:color w:val="000000" w:themeColor="text1"/>
              </w:rPr>
              <w:t>н/д</w:t>
            </w:r>
          </w:p>
        </w:tc>
      </w:tr>
      <w:tr w:rsidR="00840081" w:rsidRPr="00840081" w:rsidTr="00BA6B3D">
        <w:trPr>
          <w:cantSplit/>
          <w:trHeight w:val="319"/>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 xml:space="preserve">д. </w:t>
            </w:r>
            <w:proofErr w:type="spellStart"/>
            <w:r w:rsidRPr="00840081">
              <w:rPr>
                <w:rFonts w:ascii="Times New Roman" w:hAnsi="Times New Roman"/>
                <w:color w:val="000000" w:themeColor="text1"/>
              </w:rPr>
              <w:t>Новогеориевка</w:t>
            </w:r>
            <w:proofErr w:type="spellEnd"/>
          </w:p>
        </w:tc>
      </w:tr>
      <w:tr w:rsidR="00840081" w:rsidRPr="00840081" w:rsidTr="001919A2">
        <w:trPr>
          <w:cantSplit/>
          <w:trHeight w:val="319"/>
          <w:jc w:val="center"/>
        </w:trPr>
        <w:tc>
          <w:tcPr>
            <w:tcW w:w="1323"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Водоотведение</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м</w:t>
            </w:r>
            <w:r w:rsidRPr="00840081">
              <w:rPr>
                <w:rFonts w:ascii="Times New Roman" w:hAnsi="Times New Roman"/>
                <w:color w:val="000000" w:themeColor="text1"/>
                <w:vertAlign w:val="superscript"/>
              </w:rPr>
              <w:t>3</w:t>
            </w:r>
            <w:r w:rsidRPr="00840081">
              <w:rPr>
                <w:rFonts w:ascii="Times New Roman" w:hAnsi="Times New Roman"/>
                <w:color w:val="000000" w:themeColor="text1"/>
              </w:rPr>
              <w:t>/</w:t>
            </w:r>
            <w:proofErr w:type="spellStart"/>
            <w:r w:rsidRPr="00840081">
              <w:rPr>
                <w:rFonts w:ascii="Times New Roman" w:hAnsi="Times New Roman"/>
                <w:color w:val="000000" w:themeColor="text1"/>
              </w:rPr>
              <w:t>сут</w:t>
            </w:r>
            <w:proofErr w:type="spellEnd"/>
          </w:p>
        </w:tc>
        <w:tc>
          <w:tcPr>
            <w:tcW w:w="1468" w:type="pct"/>
            <w:tcBorders>
              <w:top w:val="single" w:sz="4" w:space="0" w:color="auto"/>
              <w:left w:val="single" w:sz="4" w:space="0" w:color="auto"/>
              <w:bottom w:val="single" w:sz="4" w:space="0" w:color="auto"/>
              <w:right w:val="single" w:sz="4" w:space="0" w:color="auto"/>
            </w:tcBorders>
            <w:vAlign w:val="center"/>
          </w:tcPr>
          <w:p w:rsidR="00BA6B3D" w:rsidRPr="00840081" w:rsidRDefault="00BA6B3D" w:rsidP="00BA6B3D">
            <w:pPr>
              <w:pStyle w:val="affff2"/>
              <w:rPr>
                <w:rFonts w:ascii="Times New Roman" w:hAnsi="Times New Roman"/>
                <w:color w:val="000000" w:themeColor="text1"/>
              </w:rPr>
            </w:pPr>
            <w:r w:rsidRPr="00840081">
              <w:rPr>
                <w:rFonts w:ascii="Times New Roman" w:hAnsi="Times New Roman"/>
                <w:color w:val="000000" w:themeColor="text1"/>
              </w:rPr>
              <w:t>0</w:t>
            </w:r>
          </w:p>
        </w:tc>
        <w:tc>
          <w:tcPr>
            <w:tcW w:w="1391" w:type="pct"/>
            <w:tcBorders>
              <w:top w:val="single" w:sz="4" w:space="0" w:color="auto"/>
              <w:left w:val="single" w:sz="4" w:space="0" w:color="auto"/>
              <w:bottom w:val="single" w:sz="4" w:space="0" w:color="auto"/>
              <w:right w:val="single" w:sz="4" w:space="0" w:color="auto"/>
            </w:tcBorders>
            <w:vAlign w:val="center"/>
          </w:tcPr>
          <w:p w:rsidR="00BA6B3D" w:rsidRPr="00840081" w:rsidRDefault="00840081" w:rsidP="00BA6B3D">
            <w:pPr>
              <w:pStyle w:val="affff2"/>
              <w:rPr>
                <w:rFonts w:ascii="Times New Roman" w:hAnsi="Times New Roman"/>
                <w:color w:val="000000" w:themeColor="text1"/>
              </w:rPr>
            </w:pPr>
            <w:r w:rsidRPr="00840081">
              <w:rPr>
                <w:rFonts w:ascii="Times New Roman" w:hAnsi="Times New Roman"/>
                <w:color w:val="000000" w:themeColor="text1"/>
              </w:rPr>
              <w:t>н/д</w:t>
            </w:r>
          </w:p>
        </w:tc>
      </w:tr>
      <w:tr w:rsidR="00840081" w:rsidRPr="00840081" w:rsidTr="00BA6B3D">
        <w:trPr>
          <w:cantSplit/>
          <w:trHeight w:val="319"/>
          <w:jc w:val="center"/>
        </w:trPr>
        <w:tc>
          <w:tcPr>
            <w:tcW w:w="360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BA6B3D" w:rsidRPr="00840081" w:rsidRDefault="00BA6B3D" w:rsidP="00BA6B3D">
            <w:pPr>
              <w:pStyle w:val="affff2"/>
              <w:jc w:val="right"/>
              <w:rPr>
                <w:rFonts w:ascii="Times New Roman" w:hAnsi="Times New Roman"/>
                <w:color w:val="000000" w:themeColor="text1"/>
              </w:rPr>
            </w:pPr>
            <w:r w:rsidRPr="00840081">
              <w:rPr>
                <w:rFonts w:ascii="Times New Roman" w:hAnsi="Times New Roman"/>
                <w:color w:val="000000" w:themeColor="text1"/>
              </w:rPr>
              <w:t>Всего</w:t>
            </w:r>
          </w:p>
        </w:tc>
        <w:tc>
          <w:tcPr>
            <w:tcW w:w="1391" w:type="pct"/>
            <w:tcBorders>
              <w:top w:val="single" w:sz="4" w:space="0" w:color="auto"/>
              <w:left w:val="single" w:sz="4" w:space="0" w:color="auto"/>
              <w:bottom w:val="single" w:sz="4" w:space="0" w:color="auto"/>
              <w:right w:val="single" w:sz="4" w:space="0" w:color="auto"/>
            </w:tcBorders>
            <w:vAlign w:val="center"/>
          </w:tcPr>
          <w:p w:rsidR="00BA6B3D" w:rsidRPr="00840081" w:rsidRDefault="00BA6B3D" w:rsidP="00BA6B3D">
            <w:pPr>
              <w:pStyle w:val="affff2"/>
              <w:rPr>
                <w:rFonts w:ascii="Times New Roman" w:hAnsi="Times New Roman"/>
                <w:color w:val="000000" w:themeColor="text1"/>
              </w:rPr>
            </w:pPr>
          </w:p>
        </w:tc>
      </w:tr>
    </w:tbl>
    <w:p w:rsidR="000C2319" w:rsidRPr="006B651E" w:rsidRDefault="00616218" w:rsidP="00AD786C">
      <w:pPr>
        <w:rPr>
          <w:color w:val="000000" w:themeColor="text1"/>
          <w:szCs w:val="26"/>
        </w:rPr>
      </w:pPr>
      <w:r w:rsidRPr="006B651E">
        <w:rPr>
          <w:color w:val="000000" w:themeColor="text1"/>
          <w:highlight w:val="yellow"/>
        </w:rPr>
        <w:t xml:space="preserve"> </w:t>
      </w:r>
    </w:p>
    <w:p w:rsidR="000C2319" w:rsidRPr="004460C6" w:rsidRDefault="000C2319" w:rsidP="00C33748">
      <w:pPr>
        <w:pStyle w:val="2"/>
        <w:numPr>
          <w:ilvl w:val="0"/>
          <w:numId w:val="17"/>
        </w:numPr>
        <w:spacing w:line="240" w:lineRule="auto"/>
        <w:rPr>
          <w:rFonts w:eastAsia="TimesNewRomanPS-BoldMT"/>
          <w:szCs w:val="24"/>
        </w:rPr>
      </w:pPr>
      <w:bookmarkStart w:id="141" w:name="_Toc140837687"/>
      <w:r w:rsidRPr="004460C6">
        <w:rPr>
          <w:rFonts w:eastAsia="TimesNewRomanPS-BoldMT"/>
        </w:rPr>
        <w:lastRenderedPageBreak/>
        <w:t>ПРОГНОЗ ОБЪЕМА СТОЧНЫХ ВОД</w:t>
      </w:r>
      <w:bookmarkEnd w:id="141"/>
    </w:p>
    <w:p w:rsidR="000C2319" w:rsidRPr="004460C6" w:rsidRDefault="000C2319" w:rsidP="000C2319">
      <w:pPr>
        <w:pStyle w:val="2"/>
        <w:spacing w:line="240" w:lineRule="auto"/>
        <w:rPr>
          <w:rFonts w:eastAsia="TimesNewRomanPS-BoldMT"/>
          <w:iCs/>
        </w:rPr>
      </w:pPr>
      <w:bookmarkStart w:id="142" w:name="_Toc140837688"/>
      <w:r w:rsidRPr="004460C6">
        <w:rPr>
          <w:rFonts w:eastAsia="TimesNewRomanPS-BoldMT"/>
          <w:iCs/>
        </w:rPr>
        <w:t>Сведения о фактическом и ожидаемом поступлении сточных вод в централизованную систему водоотведения</w:t>
      </w:r>
      <w:bookmarkEnd w:id="142"/>
    </w:p>
    <w:p w:rsidR="00A3583A" w:rsidRPr="004460C6" w:rsidRDefault="00616218" w:rsidP="00616218">
      <w:r w:rsidRPr="004460C6">
        <w:t xml:space="preserve">Информация о планируемых поступлениях вод в центральную систему водоотведения </w:t>
      </w:r>
      <w:r w:rsidR="00031138">
        <w:t>Новогородского сельского поселения</w:t>
      </w:r>
      <w:r w:rsidR="00242315" w:rsidRPr="004460C6">
        <w:rPr>
          <w:szCs w:val="26"/>
        </w:rPr>
        <w:t xml:space="preserve"> </w:t>
      </w:r>
      <w:r w:rsidR="00A42660" w:rsidRPr="004460C6">
        <w:t xml:space="preserve">представлена в таблице </w:t>
      </w:r>
      <w:r w:rsidR="00593CBD">
        <w:t>21.</w:t>
      </w:r>
    </w:p>
    <w:p w:rsidR="00A3583A" w:rsidRPr="006B651E" w:rsidRDefault="00A42660" w:rsidP="001919A2">
      <w:pPr>
        <w:jc w:val="right"/>
        <w:rPr>
          <w:color w:val="000000" w:themeColor="text1"/>
        </w:rPr>
      </w:pPr>
      <w:r w:rsidRPr="006B651E">
        <w:rPr>
          <w:color w:val="000000" w:themeColor="text1"/>
        </w:rPr>
        <w:t xml:space="preserve">Таблица </w:t>
      </w:r>
      <w:r w:rsidR="00593CBD" w:rsidRPr="006B651E">
        <w:rPr>
          <w:color w:val="000000" w:themeColor="text1"/>
        </w:rPr>
        <w:t>21</w:t>
      </w:r>
    </w:p>
    <w:tbl>
      <w:tblPr>
        <w:tblW w:w="9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03"/>
        <w:gridCol w:w="1253"/>
        <w:gridCol w:w="1118"/>
      </w:tblGrid>
      <w:tr w:rsidR="006B651E" w:rsidRPr="006B651E" w:rsidTr="001919A2">
        <w:trPr>
          <w:trHeight w:val="141"/>
          <w:tblHeader/>
          <w:jc w:val="center"/>
        </w:trPr>
        <w:tc>
          <w:tcPr>
            <w:tcW w:w="7403" w:type="dxa"/>
            <w:shd w:val="clear" w:color="auto" w:fill="auto"/>
            <w:noWrap/>
            <w:tcMar>
              <w:top w:w="0" w:type="dxa"/>
              <w:bottom w:w="0" w:type="dxa"/>
            </w:tcMar>
            <w:vAlign w:val="center"/>
          </w:tcPr>
          <w:p w:rsidR="00A3583A" w:rsidRPr="006B651E" w:rsidRDefault="00A3583A" w:rsidP="009F119C">
            <w:pPr>
              <w:pStyle w:val="affff0"/>
              <w:rPr>
                <w:b/>
                <w:bCs/>
                <w:color w:val="000000" w:themeColor="text1"/>
              </w:rPr>
            </w:pPr>
            <w:r w:rsidRPr="006B651E">
              <w:rPr>
                <w:b/>
                <w:bCs/>
                <w:color w:val="000000" w:themeColor="text1"/>
              </w:rPr>
              <w:t>Наименование</w:t>
            </w:r>
          </w:p>
        </w:tc>
        <w:tc>
          <w:tcPr>
            <w:tcW w:w="1253" w:type="dxa"/>
            <w:tcMar>
              <w:top w:w="0" w:type="dxa"/>
              <w:bottom w:w="0" w:type="dxa"/>
            </w:tcMar>
            <w:vAlign w:val="center"/>
          </w:tcPr>
          <w:p w:rsidR="00A3583A" w:rsidRPr="006B651E" w:rsidRDefault="00A3583A" w:rsidP="009F119C">
            <w:pPr>
              <w:pStyle w:val="affff0"/>
              <w:rPr>
                <w:b/>
                <w:bCs/>
                <w:color w:val="000000" w:themeColor="text1"/>
              </w:rPr>
            </w:pPr>
            <w:proofErr w:type="spellStart"/>
            <w:r w:rsidRPr="006B651E">
              <w:rPr>
                <w:b/>
                <w:bCs/>
                <w:color w:val="000000" w:themeColor="text1"/>
              </w:rPr>
              <w:t>Ед</w:t>
            </w:r>
            <w:proofErr w:type="gramStart"/>
            <w:r w:rsidRPr="006B651E">
              <w:rPr>
                <w:b/>
                <w:bCs/>
                <w:color w:val="000000" w:themeColor="text1"/>
              </w:rPr>
              <w:t>.и</w:t>
            </w:r>
            <w:proofErr w:type="gramEnd"/>
            <w:r w:rsidRPr="006B651E">
              <w:rPr>
                <w:b/>
                <w:bCs/>
                <w:color w:val="000000" w:themeColor="text1"/>
              </w:rPr>
              <w:t>зм</w:t>
            </w:r>
            <w:proofErr w:type="spellEnd"/>
            <w:r w:rsidRPr="006B651E">
              <w:rPr>
                <w:b/>
                <w:bCs/>
                <w:color w:val="000000" w:themeColor="text1"/>
              </w:rPr>
              <w:t>.</w:t>
            </w:r>
          </w:p>
        </w:tc>
        <w:tc>
          <w:tcPr>
            <w:tcW w:w="1118" w:type="dxa"/>
          </w:tcPr>
          <w:p w:rsidR="00A3583A" w:rsidRPr="006B651E" w:rsidRDefault="00A3583A" w:rsidP="009F119C">
            <w:pPr>
              <w:pStyle w:val="affff0"/>
              <w:rPr>
                <w:b/>
                <w:bCs/>
                <w:color w:val="000000" w:themeColor="text1"/>
              </w:rPr>
            </w:pPr>
            <w:r w:rsidRPr="006B651E">
              <w:rPr>
                <w:b/>
                <w:bCs/>
                <w:color w:val="000000" w:themeColor="text1"/>
              </w:rPr>
              <w:t>203</w:t>
            </w:r>
            <w:r w:rsidR="002A0308" w:rsidRPr="006B651E">
              <w:rPr>
                <w:b/>
                <w:bCs/>
                <w:color w:val="000000" w:themeColor="text1"/>
              </w:rPr>
              <w:t>2</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765692">
            <w:pPr>
              <w:pStyle w:val="affff0"/>
              <w:jc w:val="left"/>
              <w:rPr>
                <w:rFonts w:eastAsia="Calibri"/>
                <w:color w:val="000000" w:themeColor="text1"/>
              </w:rPr>
            </w:pPr>
            <w:r w:rsidRPr="006B651E">
              <w:rPr>
                <w:rFonts w:eastAsia="Calibri"/>
                <w:color w:val="000000" w:themeColor="text1"/>
              </w:rPr>
              <w:t>Пропущено сточных вод, всего</w:t>
            </w:r>
          </w:p>
        </w:tc>
        <w:tc>
          <w:tcPr>
            <w:tcW w:w="1253" w:type="dxa"/>
            <w:tcMar>
              <w:top w:w="0" w:type="dxa"/>
              <w:bottom w:w="0" w:type="dxa"/>
            </w:tcMar>
            <w:vAlign w:val="center"/>
          </w:tcPr>
          <w:p w:rsidR="00A3583A" w:rsidRPr="006B651E" w:rsidRDefault="00A3583A" w:rsidP="00765692">
            <w:pPr>
              <w:pStyle w:val="affff0"/>
              <w:rPr>
                <w:color w:val="000000" w:themeColor="text1"/>
              </w:rPr>
            </w:pPr>
            <w:r w:rsidRPr="006B651E">
              <w:rPr>
                <w:color w:val="000000" w:themeColor="text1"/>
              </w:rPr>
              <w:t>тыс. куб. м</w:t>
            </w:r>
          </w:p>
        </w:tc>
        <w:tc>
          <w:tcPr>
            <w:tcW w:w="1118" w:type="dxa"/>
            <w:shd w:val="clear" w:color="auto" w:fill="auto"/>
            <w:vAlign w:val="center"/>
          </w:tcPr>
          <w:p w:rsidR="00A3583A" w:rsidRPr="006B651E" w:rsidRDefault="00BA6B3D" w:rsidP="00A3583A">
            <w:pPr>
              <w:pStyle w:val="affff0"/>
              <w:rPr>
                <w:color w:val="000000" w:themeColor="text1"/>
              </w:rPr>
            </w:pPr>
            <w:r w:rsidRPr="006B651E">
              <w:rPr>
                <w:color w:val="000000" w:themeColor="text1"/>
              </w:rPr>
              <w:t>74,61</w:t>
            </w:r>
          </w:p>
        </w:tc>
      </w:tr>
      <w:tr w:rsidR="006B651E" w:rsidRPr="006B651E" w:rsidTr="001919A2">
        <w:trPr>
          <w:trHeight w:val="8"/>
          <w:jc w:val="center"/>
        </w:trPr>
        <w:tc>
          <w:tcPr>
            <w:tcW w:w="9774" w:type="dxa"/>
            <w:gridSpan w:val="3"/>
            <w:shd w:val="clear" w:color="auto" w:fill="auto"/>
          </w:tcPr>
          <w:p w:rsidR="00A3583A" w:rsidRPr="006B651E" w:rsidRDefault="00A3583A" w:rsidP="009F119C">
            <w:pPr>
              <w:pStyle w:val="affff0"/>
              <w:rPr>
                <w:rFonts w:eastAsia="Calibri"/>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842CB2">
            <w:pPr>
              <w:pStyle w:val="affff0"/>
              <w:jc w:val="left"/>
              <w:rPr>
                <w:rFonts w:eastAsia="Calibri"/>
                <w:color w:val="000000" w:themeColor="text1"/>
              </w:rPr>
            </w:pPr>
            <w:r w:rsidRPr="006B651E">
              <w:rPr>
                <w:rFonts w:eastAsia="Calibri"/>
                <w:color w:val="000000" w:themeColor="text1"/>
              </w:rPr>
              <w:t xml:space="preserve">   -население</w:t>
            </w:r>
          </w:p>
        </w:tc>
        <w:tc>
          <w:tcPr>
            <w:tcW w:w="1253" w:type="dxa"/>
            <w:tcMar>
              <w:top w:w="0" w:type="dxa"/>
              <w:bottom w:w="0" w:type="dxa"/>
            </w:tcMar>
            <w:vAlign w:val="center"/>
          </w:tcPr>
          <w:p w:rsidR="00A3583A" w:rsidRPr="006B651E" w:rsidRDefault="00A3583A" w:rsidP="009F119C">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9F119C">
            <w:pPr>
              <w:pStyle w:val="affff0"/>
              <w:rPr>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842CB2">
            <w:pPr>
              <w:pStyle w:val="affff0"/>
              <w:jc w:val="left"/>
              <w:rPr>
                <w:rFonts w:eastAsia="Calibri"/>
                <w:color w:val="000000" w:themeColor="text1"/>
              </w:rPr>
            </w:pPr>
            <w:r w:rsidRPr="006B651E">
              <w:rPr>
                <w:rFonts w:eastAsia="Calibri"/>
                <w:color w:val="000000" w:themeColor="text1"/>
              </w:rPr>
              <w:t xml:space="preserve">   - бюджетные организации</w:t>
            </w:r>
          </w:p>
        </w:tc>
        <w:tc>
          <w:tcPr>
            <w:tcW w:w="1253" w:type="dxa"/>
            <w:tcMar>
              <w:top w:w="0" w:type="dxa"/>
              <w:bottom w:w="0" w:type="dxa"/>
            </w:tcMar>
            <w:vAlign w:val="center"/>
          </w:tcPr>
          <w:p w:rsidR="00A3583A" w:rsidRPr="006B651E" w:rsidRDefault="00A3583A" w:rsidP="009F119C">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9F119C">
            <w:pPr>
              <w:pStyle w:val="affff0"/>
              <w:rPr>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842CB2">
            <w:pPr>
              <w:pStyle w:val="affff0"/>
              <w:jc w:val="left"/>
              <w:rPr>
                <w:rFonts w:eastAsia="Calibri"/>
                <w:color w:val="000000" w:themeColor="text1"/>
              </w:rPr>
            </w:pPr>
            <w:r w:rsidRPr="006B651E">
              <w:rPr>
                <w:rFonts w:eastAsia="Calibri"/>
                <w:color w:val="000000" w:themeColor="text1"/>
              </w:rPr>
              <w:t xml:space="preserve">   - прочие потребители</w:t>
            </w:r>
          </w:p>
        </w:tc>
        <w:tc>
          <w:tcPr>
            <w:tcW w:w="1253" w:type="dxa"/>
            <w:tcMar>
              <w:top w:w="0" w:type="dxa"/>
              <w:bottom w:w="0" w:type="dxa"/>
            </w:tcMar>
            <w:vAlign w:val="center"/>
          </w:tcPr>
          <w:p w:rsidR="00A3583A" w:rsidRPr="006B651E" w:rsidRDefault="00A3583A" w:rsidP="009F119C">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9F119C">
            <w:pPr>
              <w:pStyle w:val="affff0"/>
              <w:rPr>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765692">
            <w:pPr>
              <w:pStyle w:val="affff0"/>
              <w:jc w:val="left"/>
              <w:rPr>
                <w:rFonts w:eastAsia="Calibri"/>
                <w:color w:val="000000" w:themeColor="text1"/>
              </w:rPr>
            </w:pPr>
            <w:r w:rsidRPr="006B651E">
              <w:rPr>
                <w:rFonts w:eastAsia="Calibri"/>
                <w:color w:val="000000" w:themeColor="text1"/>
              </w:rPr>
              <w:t>Пропущено через очистные сооружения</w:t>
            </w:r>
          </w:p>
        </w:tc>
        <w:tc>
          <w:tcPr>
            <w:tcW w:w="1253" w:type="dxa"/>
            <w:tcMar>
              <w:top w:w="0" w:type="dxa"/>
              <w:bottom w:w="0" w:type="dxa"/>
            </w:tcMar>
            <w:vAlign w:val="center"/>
          </w:tcPr>
          <w:p w:rsidR="00A3583A" w:rsidRPr="006B651E" w:rsidRDefault="00A3583A" w:rsidP="00765692">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BA6B3D" w:rsidP="00765692">
            <w:pPr>
              <w:pStyle w:val="affff0"/>
              <w:rPr>
                <w:color w:val="000000" w:themeColor="text1"/>
              </w:rPr>
            </w:pPr>
            <w:r w:rsidRPr="006B651E">
              <w:rPr>
                <w:color w:val="000000" w:themeColor="text1"/>
              </w:rPr>
              <w:t>74,61</w:t>
            </w:r>
          </w:p>
        </w:tc>
      </w:tr>
      <w:tr w:rsidR="006B651E" w:rsidRPr="006B651E" w:rsidTr="001919A2">
        <w:trPr>
          <w:trHeight w:val="8"/>
          <w:jc w:val="center"/>
        </w:trPr>
        <w:tc>
          <w:tcPr>
            <w:tcW w:w="9774" w:type="dxa"/>
            <w:gridSpan w:val="3"/>
            <w:shd w:val="clear" w:color="auto" w:fill="auto"/>
          </w:tcPr>
          <w:p w:rsidR="00A3583A" w:rsidRPr="006B651E" w:rsidRDefault="00A3583A" w:rsidP="00A42660">
            <w:pPr>
              <w:pStyle w:val="affff0"/>
              <w:rPr>
                <w:rFonts w:eastAsia="Calibri"/>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765692">
            <w:pPr>
              <w:pStyle w:val="affff0"/>
              <w:jc w:val="left"/>
              <w:rPr>
                <w:rFonts w:eastAsia="Calibri"/>
                <w:color w:val="000000" w:themeColor="text1"/>
              </w:rPr>
            </w:pPr>
            <w:r w:rsidRPr="006B651E">
              <w:rPr>
                <w:rFonts w:eastAsia="Calibri"/>
                <w:color w:val="000000" w:themeColor="text1"/>
              </w:rPr>
              <w:t xml:space="preserve">   - полная биологическая очистка</w:t>
            </w:r>
          </w:p>
        </w:tc>
        <w:tc>
          <w:tcPr>
            <w:tcW w:w="1253" w:type="dxa"/>
            <w:tcMar>
              <w:top w:w="0" w:type="dxa"/>
              <w:bottom w:w="0" w:type="dxa"/>
            </w:tcMar>
            <w:vAlign w:val="center"/>
          </w:tcPr>
          <w:p w:rsidR="00A3583A" w:rsidRPr="006B651E" w:rsidRDefault="00A3583A" w:rsidP="00765692">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BA6B3D" w:rsidP="00765692">
            <w:pPr>
              <w:pStyle w:val="affff0"/>
              <w:rPr>
                <w:color w:val="000000" w:themeColor="text1"/>
              </w:rPr>
            </w:pPr>
            <w:r w:rsidRPr="006B651E">
              <w:rPr>
                <w:color w:val="000000" w:themeColor="text1"/>
              </w:rPr>
              <w:t>74,61</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 xml:space="preserve">   - из нее с доочисткой</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r w:rsidRPr="006B651E">
              <w:rPr>
                <w:color w:val="000000" w:themeColor="text1"/>
              </w:rPr>
              <w:t>0</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765692">
            <w:pPr>
              <w:pStyle w:val="affff0"/>
              <w:jc w:val="left"/>
              <w:rPr>
                <w:rFonts w:eastAsia="Calibri"/>
                <w:color w:val="000000" w:themeColor="text1"/>
              </w:rPr>
            </w:pPr>
            <w:r w:rsidRPr="006B651E">
              <w:rPr>
                <w:rFonts w:eastAsia="Calibri"/>
                <w:color w:val="000000" w:themeColor="text1"/>
              </w:rPr>
              <w:t xml:space="preserve">   - нормативно очищенной</w:t>
            </w:r>
          </w:p>
        </w:tc>
        <w:tc>
          <w:tcPr>
            <w:tcW w:w="1253" w:type="dxa"/>
            <w:tcMar>
              <w:top w:w="0" w:type="dxa"/>
              <w:bottom w:w="0" w:type="dxa"/>
            </w:tcMar>
            <w:vAlign w:val="center"/>
          </w:tcPr>
          <w:p w:rsidR="00A3583A" w:rsidRPr="006B651E" w:rsidRDefault="00A3583A" w:rsidP="00765692">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BA6B3D" w:rsidP="00765692">
            <w:pPr>
              <w:pStyle w:val="affff0"/>
              <w:rPr>
                <w:color w:val="000000" w:themeColor="text1"/>
              </w:rPr>
            </w:pPr>
            <w:r w:rsidRPr="006B651E">
              <w:rPr>
                <w:color w:val="000000" w:themeColor="text1"/>
              </w:rPr>
              <w:t>74,61</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 xml:space="preserve">   - недостаточно очищенной</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p>
          <w:p w:rsidR="00A3583A" w:rsidRPr="006B651E" w:rsidRDefault="00A3583A" w:rsidP="00A42660">
            <w:pPr>
              <w:pStyle w:val="affff0"/>
              <w:rPr>
                <w:color w:val="000000" w:themeColor="text1"/>
              </w:rPr>
            </w:pPr>
            <w:r w:rsidRPr="006B651E">
              <w:rPr>
                <w:color w:val="000000" w:themeColor="text1"/>
              </w:rPr>
              <w:t>0</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Передано сточных вод другим организациям</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p>
          <w:p w:rsidR="00A3583A" w:rsidRPr="006B651E" w:rsidRDefault="00A3583A" w:rsidP="00A42660">
            <w:pPr>
              <w:pStyle w:val="affff0"/>
              <w:rPr>
                <w:color w:val="000000" w:themeColor="text1"/>
              </w:rPr>
            </w:pPr>
            <w:r w:rsidRPr="006B651E">
              <w:rPr>
                <w:color w:val="000000" w:themeColor="text1"/>
              </w:rPr>
              <w:t>0</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Сброшено воды без очистки</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r w:rsidRPr="006B651E">
              <w:rPr>
                <w:color w:val="000000" w:themeColor="text1"/>
              </w:rPr>
              <w:t>0</w:t>
            </w: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Количество образованного осадка (по сухому веществу)</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r w:rsidRPr="006B651E">
              <w:rPr>
                <w:color w:val="000000" w:themeColor="text1"/>
              </w:rPr>
              <w:t>-</w:t>
            </w:r>
          </w:p>
          <w:p w:rsidR="00A3583A" w:rsidRPr="006B651E" w:rsidRDefault="00A3583A" w:rsidP="00A42660">
            <w:pPr>
              <w:pStyle w:val="affff0"/>
              <w:rPr>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Количество утилизированного осадка</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тыс. куб. м</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r w:rsidRPr="006B651E">
              <w:rPr>
                <w:color w:val="000000" w:themeColor="text1"/>
              </w:rPr>
              <w:t>-</w:t>
            </w:r>
          </w:p>
          <w:p w:rsidR="00A3583A" w:rsidRPr="006B651E" w:rsidRDefault="00A3583A" w:rsidP="00A42660">
            <w:pPr>
              <w:pStyle w:val="affff0"/>
              <w:rPr>
                <w:color w:val="000000" w:themeColor="text1"/>
              </w:rPr>
            </w:pPr>
          </w:p>
        </w:tc>
      </w:tr>
      <w:tr w:rsidR="006B651E" w:rsidRPr="006B651E" w:rsidTr="001919A2">
        <w:trPr>
          <w:trHeight w:val="8"/>
          <w:jc w:val="center"/>
        </w:trPr>
        <w:tc>
          <w:tcPr>
            <w:tcW w:w="7403" w:type="dxa"/>
            <w:tcMar>
              <w:top w:w="0" w:type="dxa"/>
              <w:left w:w="57" w:type="dxa"/>
              <w:bottom w:w="0" w:type="dxa"/>
              <w:right w:w="57" w:type="dxa"/>
            </w:tcMar>
            <w:vAlign w:val="center"/>
          </w:tcPr>
          <w:p w:rsidR="00A3583A" w:rsidRPr="006B651E" w:rsidRDefault="00A3583A" w:rsidP="00A42660">
            <w:pPr>
              <w:pStyle w:val="affff0"/>
              <w:jc w:val="left"/>
              <w:rPr>
                <w:rFonts w:eastAsia="Calibri"/>
                <w:color w:val="000000" w:themeColor="text1"/>
              </w:rPr>
            </w:pPr>
            <w:r w:rsidRPr="006B651E">
              <w:rPr>
                <w:rFonts w:eastAsia="Calibri"/>
                <w:color w:val="000000" w:themeColor="text1"/>
              </w:rPr>
              <w:t>Установленная пропускная способность очистных сооружений</w:t>
            </w:r>
          </w:p>
        </w:tc>
        <w:tc>
          <w:tcPr>
            <w:tcW w:w="1253" w:type="dxa"/>
            <w:tcMar>
              <w:top w:w="0" w:type="dxa"/>
              <w:bottom w:w="0" w:type="dxa"/>
            </w:tcMar>
            <w:vAlign w:val="center"/>
          </w:tcPr>
          <w:p w:rsidR="00A3583A" w:rsidRPr="006B651E" w:rsidRDefault="00A3583A" w:rsidP="00A42660">
            <w:pPr>
              <w:pStyle w:val="affff0"/>
              <w:rPr>
                <w:color w:val="000000" w:themeColor="text1"/>
              </w:rPr>
            </w:pPr>
            <w:r w:rsidRPr="006B651E">
              <w:rPr>
                <w:color w:val="000000" w:themeColor="text1"/>
              </w:rPr>
              <w:t xml:space="preserve">тыс. </w:t>
            </w:r>
            <w:proofErr w:type="spellStart"/>
            <w:r w:rsidRPr="006B651E">
              <w:rPr>
                <w:color w:val="000000" w:themeColor="text1"/>
              </w:rPr>
              <w:t>куб</w:t>
            </w:r>
            <w:proofErr w:type="gramStart"/>
            <w:r w:rsidRPr="006B651E">
              <w:rPr>
                <w:color w:val="000000" w:themeColor="text1"/>
              </w:rPr>
              <w:t>.м</w:t>
            </w:r>
            <w:proofErr w:type="spellEnd"/>
            <w:proofErr w:type="gramEnd"/>
            <w:r w:rsidRPr="006B651E">
              <w:rPr>
                <w:color w:val="000000" w:themeColor="text1"/>
              </w:rPr>
              <w:t>/ сутки</w:t>
            </w:r>
          </w:p>
        </w:tc>
        <w:tc>
          <w:tcPr>
            <w:tcW w:w="1118" w:type="dxa"/>
            <w:shd w:val="clear" w:color="auto" w:fill="auto"/>
            <w:noWrap/>
            <w:tcMar>
              <w:top w:w="0" w:type="dxa"/>
              <w:left w:w="57" w:type="dxa"/>
              <w:bottom w:w="0" w:type="dxa"/>
              <w:right w:w="57" w:type="dxa"/>
            </w:tcMar>
            <w:vAlign w:val="center"/>
          </w:tcPr>
          <w:p w:rsidR="00A3583A" w:rsidRPr="006B651E" w:rsidRDefault="00A3583A" w:rsidP="00A42660">
            <w:pPr>
              <w:pStyle w:val="affff0"/>
              <w:rPr>
                <w:color w:val="000000" w:themeColor="text1"/>
              </w:rPr>
            </w:pPr>
            <w:r w:rsidRPr="006B651E">
              <w:rPr>
                <w:color w:val="000000" w:themeColor="text1"/>
              </w:rPr>
              <w:t>-</w:t>
            </w:r>
          </w:p>
        </w:tc>
      </w:tr>
    </w:tbl>
    <w:p w:rsidR="00E1154D" w:rsidRPr="006B651E" w:rsidRDefault="00A42660" w:rsidP="00E1154D">
      <w:pPr>
        <w:spacing w:line="240" w:lineRule="auto"/>
        <w:ind w:firstLine="709"/>
        <w:rPr>
          <w:color w:val="000000" w:themeColor="text1"/>
        </w:rPr>
      </w:pPr>
      <w:r w:rsidRPr="006B651E">
        <w:rPr>
          <w:color w:val="000000" w:themeColor="text1"/>
        </w:rPr>
        <w:t>Следует принять во внимание то факт, что с годами наблюдается тенденция к увеличению объемов водоотведения, соответственно прогнозируемые объемы сточных вод будут увеличиваться относительно изменения численности населения, пользующегося централизованным водоотведением, износом и выводом из эксплуатации основного оборудования систем водоотведения. Но, также следует рассмотреть развитие инженерной инфраструктуры, выполненное в принятом генплане.</w:t>
      </w:r>
      <w:r w:rsidR="00E1154D" w:rsidRPr="006B651E">
        <w:rPr>
          <w:color w:val="000000" w:themeColor="text1"/>
        </w:rPr>
        <w:t xml:space="preserve"> </w:t>
      </w:r>
    </w:p>
    <w:p w:rsidR="000C2319" w:rsidRPr="006B651E" w:rsidRDefault="000C2319" w:rsidP="000C2319">
      <w:pPr>
        <w:pStyle w:val="2"/>
        <w:spacing w:line="240" w:lineRule="auto"/>
        <w:rPr>
          <w:rFonts w:eastAsia="TimesNewRomanPS-BoldMT"/>
          <w:color w:val="000000" w:themeColor="text1"/>
        </w:rPr>
      </w:pPr>
      <w:bookmarkStart w:id="143" w:name="_Toc140837689"/>
      <w:r w:rsidRPr="006B651E">
        <w:rPr>
          <w:color w:val="000000" w:themeColor="text1"/>
        </w:rPr>
        <w:t>Описание структуры централизованной системы водоотведения (эксплуатационные и технологические зоны)</w:t>
      </w:r>
      <w:bookmarkEnd w:id="143"/>
    </w:p>
    <w:p w:rsidR="00616218" w:rsidRPr="006B651E" w:rsidRDefault="00E1154D" w:rsidP="00616218">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централизованная система водоотведения</w:t>
      </w:r>
      <w:r w:rsidR="00765692" w:rsidRPr="006B651E">
        <w:rPr>
          <w:color w:val="000000" w:themeColor="text1"/>
        </w:rPr>
        <w:t xml:space="preserve"> отсутствует</w:t>
      </w:r>
      <w:r w:rsidRPr="006B651E">
        <w:rPr>
          <w:color w:val="000000" w:themeColor="text1"/>
        </w:rPr>
        <w:t xml:space="preserve">. </w:t>
      </w:r>
    </w:p>
    <w:p w:rsidR="000C2319" w:rsidRPr="006B651E" w:rsidRDefault="000C2319" w:rsidP="000C2319">
      <w:pPr>
        <w:pStyle w:val="2"/>
        <w:spacing w:line="240" w:lineRule="auto"/>
        <w:rPr>
          <w:color w:val="000000" w:themeColor="text1"/>
        </w:rPr>
      </w:pPr>
      <w:bookmarkStart w:id="144" w:name="_Toc140837690"/>
      <w:r w:rsidRPr="006B651E">
        <w:rPr>
          <w:color w:val="000000" w:themeColor="text1"/>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44"/>
    </w:p>
    <w:p w:rsidR="00417EE8" w:rsidRPr="006B651E" w:rsidRDefault="004554C6" w:rsidP="004554C6">
      <w:pPr>
        <w:rPr>
          <w:color w:val="000000" w:themeColor="text1"/>
        </w:rPr>
      </w:pPr>
      <w:proofErr w:type="gramStart"/>
      <w:r w:rsidRPr="006B651E">
        <w:rPr>
          <w:color w:val="000000" w:themeColor="text1"/>
        </w:rPr>
        <w:t>Исходя из данных о расчетном расходе сточных вод необходимо запланировать</w:t>
      </w:r>
      <w:proofErr w:type="gramEnd"/>
      <w:r w:rsidRPr="006B651E">
        <w:rPr>
          <w:color w:val="000000" w:themeColor="text1"/>
        </w:rPr>
        <w:t xml:space="preserve"> строительство очистных сооружений с производительностью </w:t>
      </w:r>
      <w:r w:rsidR="00BA6B3D" w:rsidRPr="006B651E">
        <w:rPr>
          <w:color w:val="000000" w:themeColor="text1"/>
        </w:rPr>
        <w:t>74,61</w:t>
      </w:r>
      <w:r w:rsidRPr="006B651E">
        <w:rPr>
          <w:color w:val="000000" w:themeColor="text1"/>
        </w:rPr>
        <w:t xml:space="preserve"> м</w:t>
      </w:r>
      <w:r w:rsidRPr="006B651E">
        <w:rPr>
          <w:color w:val="000000" w:themeColor="text1"/>
          <w:vertAlign w:val="superscript"/>
        </w:rPr>
        <w:t>3</w:t>
      </w:r>
      <w:r w:rsidRPr="006B651E">
        <w:rPr>
          <w:color w:val="000000" w:themeColor="text1"/>
        </w:rPr>
        <w:t>/</w:t>
      </w:r>
      <w:proofErr w:type="spellStart"/>
      <w:r w:rsidRPr="006B651E">
        <w:rPr>
          <w:color w:val="000000" w:themeColor="text1"/>
        </w:rPr>
        <w:t>сут</w:t>
      </w:r>
      <w:proofErr w:type="spellEnd"/>
      <w:r w:rsidRPr="006B651E">
        <w:rPr>
          <w:color w:val="000000" w:themeColor="text1"/>
        </w:rPr>
        <w:t xml:space="preserve">. </w:t>
      </w:r>
    </w:p>
    <w:p w:rsidR="000C2319" w:rsidRPr="006B651E" w:rsidRDefault="000C2319" w:rsidP="000C2319">
      <w:pPr>
        <w:pStyle w:val="2"/>
        <w:spacing w:line="240" w:lineRule="auto"/>
        <w:rPr>
          <w:rFonts w:eastAsia="TimesNewRomanPS-BoldMT"/>
          <w:color w:val="000000" w:themeColor="text1"/>
        </w:rPr>
      </w:pPr>
      <w:bookmarkStart w:id="145" w:name="_Toc140837691"/>
      <w:r w:rsidRPr="006B651E">
        <w:rPr>
          <w:color w:val="000000" w:themeColor="text1"/>
        </w:rPr>
        <w:lastRenderedPageBreak/>
        <w:t>Результаты анализа гидравлических режимов и режимов работы элементов централизованной системы водоотведения</w:t>
      </w:r>
      <w:bookmarkEnd w:id="145"/>
    </w:p>
    <w:p w:rsidR="004A2FC6" w:rsidRPr="006B651E" w:rsidRDefault="00CC4D23" w:rsidP="00E90B53">
      <w:pPr>
        <w:spacing w:after="0"/>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централизованная система водоотведения</w:t>
      </w:r>
      <w:r w:rsidRPr="006B651E">
        <w:rPr>
          <w:rFonts w:eastAsia="Times New Roman"/>
          <w:color w:val="000000" w:themeColor="text1"/>
        </w:rPr>
        <w:t xml:space="preserve"> </w:t>
      </w:r>
      <w:r w:rsidR="004554C6" w:rsidRPr="006B651E">
        <w:rPr>
          <w:rFonts w:eastAsia="Times New Roman"/>
          <w:color w:val="000000" w:themeColor="text1"/>
        </w:rPr>
        <w:t xml:space="preserve">отсутствует. </w:t>
      </w:r>
    </w:p>
    <w:p w:rsidR="000C2319" w:rsidRPr="006B651E" w:rsidRDefault="000C2319" w:rsidP="000C2319">
      <w:pPr>
        <w:pStyle w:val="2"/>
        <w:spacing w:line="240" w:lineRule="auto"/>
        <w:rPr>
          <w:color w:val="000000" w:themeColor="text1"/>
        </w:rPr>
      </w:pPr>
      <w:bookmarkStart w:id="146" w:name="_Toc375649269"/>
      <w:bookmarkStart w:id="147" w:name="_Toc375684095"/>
      <w:bookmarkStart w:id="148" w:name="_Toc375685123"/>
      <w:bookmarkStart w:id="149" w:name="_Toc375649270"/>
      <w:bookmarkStart w:id="150" w:name="_Toc375684096"/>
      <w:bookmarkStart w:id="151" w:name="_Toc375685124"/>
      <w:bookmarkStart w:id="152" w:name="_Toc375649271"/>
      <w:bookmarkStart w:id="153" w:name="_Toc375684097"/>
      <w:bookmarkStart w:id="154" w:name="_Toc375685125"/>
      <w:bookmarkStart w:id="155" w:name="_Toc375649272"/>
      <w:bookmarkStart w:id="156" w:name="_Toc375684098"/>
      <w:bookmarkStart w:id="157" w:name="_Toc375685126"/>
      <w:bookmarkStart w:id="158" w:name="_Toc375649274"/>
      <w:bookmarkStart w:id="159" w:name="_Toc375684100"/>
      <w:bookmarkStart w:id="160" w:name="_Toc375685128"/>
      <w:bookmarkStart w:id="161" w:name="_Toc375649275"/>
      <w:bookmarkStart w:id="162" w:name="_Toc375684101"/>
      <w:bookmarkStart w:id="163" w:name="_Toc375685129"/>
      <w:bookmarkStart w:id="164" w:name="_Toc375649277"/>
      <w:bookmarkStart w:id="165" w:name="_Toc375684103"/>
      <w:bookmarkStart w:id="166" w:name="_Toc375685131"/>
      <w:bookmarkStart w:id="167" w:name="_Toc375649278"/>
      <w:bookmarkStart w:id="168" w:name="_Toc375684104"/>
      <w:bookmarkStart w:id="169" w:name="_Toc375685132"/>
      <w:bookmarkStart w:id="170" w:name="_Toc375649279"/>
      <w:bookmarkStart w:id="171" w:name="_Toc375684105"/>
      <w:bookmarkStart w:id="172" w:name="_Toc375685133"/>
      <w:bookmarkStart w:id="173" w:name="_Toc375649281"/>
      <w:bookmarkStart w:id="174" w:name="_Toc375684107"/>
      <w:bookmarkStart w:id="175" w:name="_Toc375685135"/>
      <w:bookmarkStart w:id="176" w:name="_Toc375649287"/>
      <w:bookmarkStart w:id="177" w:name="_Toc375684113"/>
      <w:bookmarkStart w:id="178" w:name="_Toc375685141"/>
      <w:bookmarkStart w:id="179" w:name="_Toc375649288"/>
      <w:bookmarkStart w:id="180" w:name="_Toc375684114"/>
      <w:bookmarkStart w:id="181" w:name="_Toc375685142"/>
      <w:bookmarkStart w:id="182" w:name="_Toc375649289"/>
      <w:bookmarkStart w:id="183" w:name="_Toc375684115"/>
      <w:bookmarkStart w:id="184" w:name="_Toc375685143"/>
      <w:bookmarkStart w:id="185" w:name="_Toc375649290"/>
      <w:bookmarkStart w:id="186" w:name="_Toc375684116"/>
      <w:bookmarkStart w:id="187" w:name="_Toc375685144"/>
      <w:bookmarkStart w:id="188" w:name="_Toc375649291"/>
      <w:bookmarkStart w:id="189" w:name="_Toc375684117"/>
      <w:bookmarkStart w:id="190" w:name="_Toc375685145"/>
      <w:bookmarkStart w:id="191" w:name="_Toc375649292"/>
      <w:bookmarkStart w:id="192" w:name="_Toc375684118"/>
      <w:bookmarkStart w:id="193" w:name="_Toc375685146"/>
      <w:bookmarkStart w:id="194" w:name="_Toc375649293"/>
      <w:bookmarkStart w:id="195" w:name="_Toc375684119"/>
      <w:bookmarkStart w:id="196" w:name="_Toc375685147"/>
      <w:bookmarkStart w:id="197" w:name="_Toc375649294"/>
      <w:bookmarkStart w:id="198" w:name="_Toc375684120"/>
      <w:bookmarkStart w:id="199" w:name="_Toc375685148"/>
      <w:bookmarkStart w:id="200" w:name="_Toc375649295"/>
      <w:bookmarkStart w:id="201" w:name="_Toc375684121"/>
      <w:bookmarkStart w:id="202" w:name="_Toc375685149"/>
      <w:bookmarkStart w:id="203" w:name="_Toc375649390"/>
      <w:bookmarkStart w:id="204" w:name="_Toc375684216"/>
      <w:bookmarkStart w:id="205" w:name="_Toc375685244"/>
      <w:bookmarkStart w:id="206" w:name="_Toc375649391"/>
      <w:bookmarkStart w:id="207" w:name="_Toc375684217"/>
      <w:bookmarkStart w:id="208" w:name="_Toc375685245"/>
      <w:bookmarkStart w:id="209" w:name="_Toc140837692"/>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rsidRPr="006B651E">
        <w:rPr>
          <w:color w:val="000000" w:themeColor="text1"/>
        </w:rPr>
        <w:t xml:space="preserve">Анализ </w:t>
      </w:r>
      <w:proofErr w:type="gramStart"/>
      <w:r w:rsidRPr="006B651E">
        <w:rPr>
          <w:color w:val="000000" w:themeColor="text1"/>
        </w:rPr>
        <w:t>резервов производственных мощностей очистных сооружений системы водоотведения</w:t>
      </w:r>
      <w:proofErr w:type="gramEnd"/>
      <w:r w:rsidRPr="006B651E">
        <w:rPr>
          <w:color w:val="000000" w:themeColor="text1"/>
        </w:rPr>
        <w:t xml:space="preserve"> и возможности расширения зоны их действия</w:t>
      </w:r>
      <w:bookmarkEnd w:id="209"/>
    </w:p>
    <w:p w:rsidR="000C2319" w:rsidRPr="006B651E" w:rsidRDefault="004554C6" w:rsidP="004554C6">
      <w:pPr>
        <w:spacing w:after="0"/>
        <w:rPr>
          <w:rFonts w:eastAsia="TimesNewRomanPS-BoldMT"/>
          <w:b/>
          <w:bCs/>
          <w:color w:val="000000" w:themeColor="text1"/>
          <w:szCs w:val="26"/>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очистные </w:t>
      </w:r>
      <w:r w:rsidR="001919A2" w:rsidRPr="006B651E">
        <w:rPr>
          <w:color w:val="000000" w:themeColor="text1"/>
        </w:rPr>
        <w:t xml:space="preserve">сооружения </w:t>
      </w:r>
      <w:r w:rsidR="001919A2" w:rsidRPr="006B651E">
        <w:rPr>
          <w:rFonts w:eastAsia="Times New Roman"/>
          <w:color w:val="000000" w:themeColor="text1"/>
        </w:rPr>
        <w:t>отсутствуют</w:t>
      </w:r>
      <w:r w:rsidRPr="006B651E">
        <w:rPr>
          <w:rFonts w:eastAsia="Times New Roman"/>
          <w:color w:val="000000" w:themeColor="text1"/>
        </w:rPr>
        <w:t>.</w:t>
      </w:r>
    </w:p>
    <w:p w:rsidR="000C2319" w:rsidRPr="006B651E" w:rsidRDefault="000C2319" w:rsidP="00C33748">
      <w:pPr>
        <w:pStyle w:val="2"/>
        <w:numPr>
          <w:ilvl w:val="0"/>
          <w:numId w:val="17"/>
        </w:numPr>
        <w:spacing w:line="240" w:lineRule="auto"/>
        <w:rPr>
          <w:rFonts w:eastAsia="TimesNewRomanPS-BoldMT"/>
          <w:color w:val="000000" w:themeColor="text1"/>
          <w:szCs w:val="24"/>
        </w:rPr>
      </w:pPr>
      <w:bookmarkStart w:id="210" w:name="_Toc140837693"/>
      <w:r w:rsidRPr="006B651E">
        <w:rPr>
          <w:rFonts w:eastAsia="TimesNewRomanPS-BoldMT"/>
          <w:color w:val="000000" w:themeColor="text1"/>
        </w:rPr>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210"/>
    </w:p>
    <w:p w:rsidR="006A0265" w:rsidRPr="006B651E" w:rsidRDefault="000C2319" w:rsidP="0048412D">
      <w:pPr>
        <w:pStyle w:val="2"/>
        <w:tabs>
          <w:tab w:val="left" w:pos="993"/>
        </w:tabs>
        <w:spacing w:line="240" w:lineRule="auto"/>
        <w:rPr>
          <w:rFonts w:eastAsia="TimesNewRomanPS-BoldMT"/>
          <w:color w:val="000000" w:themeColor="text1"/>
        </w:rPr>
      </w:pPr>
      <w:bookmarkStart w:id="211" w:name="_Toc140837694"/>
      <w:r w:rsidRPr="006B651E">
        <w:rPr>
          <w:rFonts w:eastAsia="TimesNewRomanPS-BoldMT"/>
          <w:iCs/>
          <w:color w:val="000000" w:themeColor="text1"/>
        </w:rPr>
        <w:t>Основные направления, принципы, задачи и целевые показатели развития централизованной системы водоотведения</w:t>
      </w:r>
      <w:bookmarkEnd w:id="211"/>
    </w:p>
    <w:p w:rsidR="00AE4E87" w:rsidRPr="006B651E" w:rsidRDefault="007E719D" w:rsidP="00FE1980">
      <w:pPr>
        <w:spacing w:after="120"/>
        <w:rPr>
          <w:color w:val="000000" w:themeColor="text1"/>
        </w:rPr>
      </w:pPr>
      <w:proofErr w:type="gramStart"/>
      <w:r w:rsidRPr="006B651E">
        <w:rPr>
          <w:color w:val="000000" w:themeColor="text1"/>
        </w:rPr>
        <w:t xml:space="preserve">Раздел «Водоотведение» схемы водоснабжения и водоотведения </w:t>
      </w:r>
      <w:r w:rsidR="00031138" w:rsidRPr="006B651E">
        <w:rPr>
          <w:color w:val="000000" w:themeColor="text1"/>
        </w:rPr>
        <w:t>Новогородского сельского поселения</w:t>
      </w:r>
      <w:r w:rsidR="004554C6" w:rsidRPr="006B651E">
        <w:rPr>
          <w:color w:val="000000" w:themeColor="text1"/>
        </w:rPr>
        <w:t xml:space="preserve"> </w:t>
      </w:r>
      <w:r w:rsidRPr="006B651E">
        <w:rPr>
          <w:color w:val="000000" w:themeColor="text1"/>
        </w:rPr>
        <w:t>на</w:t>
      </w:r>
      <w:r w:rsidR="00940885" w:rsidRPr="006B651E">
        <w:rPr>
          <w:color w:val="000000" w:themeColor="text1"/>
        </w:rPr>
        <w:t xml:space="preserve"> </w:t>
      </w:r>
      <w:r w:rsidRPr="006B651E">
        <w:rPr>
          <w:color w:val="000000" w:themeColor="text1"/>
        </w:rPr>
        <w:t>период до 20</w:t>
      </w:r>
      <w:r w:rsidR="004554C6" w:rsidRPr="006B651E">
        <w:rPr>
          <w:color w:val="000000" w:themeColor="text1"/>
        </w:rPr>
        <w:t>3</w:t>
      </w:r>
      <w:r w:rsidR="002A0308" w:rsidRPr="006B651E">
        <w:rPr>
          <w:color w:val="000000" w:themeColor="text1"/>
        </w:rPr>
        <w:t>2</w:t>
      </w:r>
      <w:r w:rsidRPr="006B651E">
        <w:rPr>
          <w:color w:val="000000" w:themeColor="text1"/>
        </w:rPr>
        <w:t xml:space="preserve"> года (далее раздел «Водоотведение» схемы водоснабжения и водоотведения)</w:t>
      </w:r>
      <w:r w:rsidR="009A2BFF" w:rsidRPr="006B651E">
        <w:rPr>
          <w:color w:val="000000" w:themeColor="text1"/>
        </w:rPr>
        <w:t xml:space="preserve"> </w:t>
      </w:r>
      <w:r w:rsidRPr="006B651E">
        <w:rPr>
          <w:color w:val="000000" w:themeColor="text1"/>
        </w:rPr>
        <w:t xml:space="preserve">разработан целях реализации государственной политики в сфере водоотведения, направленной </w:t>
      </w:r>
      <w:proofErr w:type="spellStart"/>
      <w:r w:rsidRPr="006B651E">
        <w:rPr>
          <w:color w:val="000000" w:themeColor="text1"/>
        </w:rPr>
        <w:t>наобеспечение</w:t>
      </w:r>
      <w:proofErr w:type="spellEnd"/>
      <w:r w:rsidRPr="006B651E">
        <w:rPr>
          <w:color w:val="000000" w:themeColor="text1"/>
        </w:rPr>
        <w:t xml:space="preserve"> охраны здоровья населения и улучшения качества жизни населения путем</w:t>
      </w:r>
      <w:r w:rsidR="0071664E" w:rsidRPr="006B651E">
        <w:rPr>
          <w:color w:val="000000" w:themeColor="text1"/>
        </w:rPr>
        <w:t xml:space="preserve"> </w:t>
      </w:r>
      <w:r w:rsidRPr="006B651E">
        <w:rPr>
          <w:color w:val="000000" w:themeColor="text1"/>
        </w:rPr>
        <w:t>обеспечения бесперебойного и качественного водоотведения; снижение негативного</w:t>
      </w:r>
      <w:r w:rsidR="009A2BFF" w:rsidRPr="006B651E">
        <w:rPr>
          <w:color w:val="000000" w:themeColor="text1"/>
        </w:rPr>
        <w:t xml:space="preserve"> </w:t>
      </w:r>
      <w:r w:rsidRPr="006B651E">
        <w:rPr>
          <w:color w:val="000000" w:themeColor="text1"/>
        </w:rPr>
        <w:t>воздействия на водные объекты путем повышения качества очистки сточных вод;</w:t>
      </w:r>
      <w:proofErr w:type="gramEnd"/>
      <w:r w:rsidRPr="006B651E">
        <w:rPr>
          <w:color w:val="000000" w:themeColor="text1"/>
        </w:rPr>
        <w:t xml:space="preserve"> </w:t>
      </w:r>
      <w:r w:rsidR="00AE4E87" w:rsidRPr="006B651E">
        <w:rPr>
          <w:color w:val="000000" w:themeColor="text1"/>
        </w:rPr>
        <w:t>обеспечение</w:t>
      </w:r>
      <w:r w:rsidR="00616218" w:rsidRPr="006B651E">
        <w:rPr>
          <w:color w:val="000000" w:themeColor="text1"/>
        </w:rPr>
        <w:t xml:space="preserve"> </w:t>
      </w:r>
      <w:r w:rsidR="00AE4E87" w:rsidRPr="006B651E">
        <w:rPr>
          <w:color w:val="000000" w:themeColor="text1"/>
        </w:rPr>
        <w:t>доступности услуг водоотведения для абонентов за счет развития централизованной системы</w:t>
      </w:r>
      <w:r w:rsidR="00616218" w:rsidRPr="006B651E">
        <w:rPr>
          <w:color w:val="000000" w:themeColor="text1"/>
        </w:rPr>
        <w:t xml:space="preserve"> </w:t>
      </w:r>
      <w:r w:rsidR="00AE4E87" w:rsidRPr="006B651E">
        <w:rPr>
          <w:color w:val="000000" w:themeColor="text1"/>
        </w:rPr>
        <w:t>водоотведения.</w:t>
      </w:r>
    </w:p>
    <w:p w:rsidR="00AE4E87" w:rsidRPr="006B651E" w:rsidRDefault="00AE4E87" w:rsidP="00FE1980">
      <w:pPr>
        <w:spacing w:after="60"/>
        <w:rPr>
          <w:color w:val="000000" w:themeColor="text1"/>
        </w:rPr>
      </w:pPr>
      <w:r w:rsidRPr="006B651E">
        <w:rPr>
          <w:color w:val="000000" w:themeColor="text1"/>
        </w:rPr>
        <w:t>Принципами развития централизованной системы водоотведения являются:</w:t>
      </w:r>
    </w:p>
    <w:p w:rsidR="00AE4E87" w:rsidRPr="006B651E" w:rsidRDefault="00AE4E87" w:rsidP="00C33748">
      <w:pPr>
        <w:pStyle w:val="af4"/>
        <w:numPr>
          <w:ilvl w:val="0"/>
          <w:numId w:val="2"/>
        </w:numPr>
        <w:spacing w:line="276" w:lineRule="auto"/>
        <w:ind w:hanging="295"/>
        <w:contextualSpacing w:val="0"/>
        <w:jc w:val="both"/>
        <w:rPr>
          <w:color w:val="000000" w:themeColor="text1"/>
          <w:sz w:val="24"/>
        </w:rPr>
      </w:pPr>
      <w:r w:rsidRPr="006B651E">
        <w:rPr>
          <w:color w:val="000000" w:themeColor="text1"/>
          <w:sz w:val="24"/>
        </w:rPr>
        <w:t>постоянное улучшение качества предоставления услуг водоотведения потребителям (абонентам);</w:t>
      </w:r>
    </w:p>
    <w:p w:rsidR="00AE4E87" w:rsidRPr="006B651E" w:rsidRDefault="00AE4E87" w:rsidP="00C33748">
      <w:pPr>
        <w:pStyle w:val="af4"/>
        <w:numPr>
          <w:ilvl w:val="0"/>
          <w:numId w:val="2"/>
        </w:numPr>
        <w:spacing w:line="276" w:lineRule="auto"/>
        <w:ind w:hanging="295"/>
        <w:contextualSpacing w:val="0"/>
        <w:jc w:val="both"/>
        <w:rPr>
          <w:color w:val="000000" w:themeColor="text1"/>
          <w:sz w:val="24"/>
        </w:rPr>
      </w:pPr>
      <w:r w:rsidRPr="006B651E">
        <w:rPr>
          <w:color w:val="000000" w:themeColor="text1"/>
          <w:sz w:val="24"/>
        </w:rPr>
        <w:t>удовлетворение потребности в обеспечении услугой водоотведения новых объектов капитального строительства;</w:t>
      </w:r>
    </w:p>
    <w:p w:rsidR="00AE4E87" w:rsidRPr="006B651E" w:rsidRDefault="00AE4E87" w:rsidP="00C33748">
      <w:pPr>
        <w:pStyle w:val="af4"/>
        <w:numPr>
          <w:ilvl w:val="0"/>
          <w:numId w:val="2"/>
        </w:numPr>
        <w:spacing w:after="120" w:line="276" w:lineRule="auto"/>
        <w:ind w:hanging="295"/>
        <w:contextualSpacing w:val="0"/>
        <w:jc w:val="both"/>
        <w:rPr>
          <w:color w:val="000000" w:themeColor="text1"/>
          <w:sz w:val="24"/>
        </w:rPr>
      </w:pPr>
      <w:r w:rsidRPr="006B651E">
        <w:rPr>
          <w:color w:val="000000" w:themeColor="text1"/>
          <w:sz w:val="24"/>
        </w:rPr>
        <w:t>постоянное совершенствование системы водоотведения путем планирования, реализации, проверки и корректировки технических решений и мероприятий.</w:t>
      </w:r>
    </w:p>
    <w:p w:rsidR="00AE4E87" w:rsidRPr="006B651E" w:rsidRDefault="00AE4E87" w:rsidP="00FE1980">
      <w:pPr>
        <w:spacing w:after="60"/>
        <w:rPr>
          <w:color w:val="000000" w:themeColor="text1"/>
        </w:rPr>
      </w:pPr>
      <w:r w:rsidRPr="006B651E">
        <w:rPr>
          <w:color w:val="000000" w:themeColor="text1"/>
        </w:rPr>
        <w:t>Основными задачами, решаемыми в разделе «Водоотведение» схемы водоснабжения и</w:t>
      </w:r>
      <w:r w:rsidR="00CE541D" w:rsidRPr="006B651E">
        <w:rPr>
          <w:color w:val="000000" w:themeColor="text1"/>
        </w:rPr>
        <w:t xml:space="preserve"> </w:t>
      </w:r>
      <w:r w:rsidRPr="006B651E">
        <w:rPr>
          <w:color w:val="000000" w:themeColor="text1"/>
        </w:rPr>
        <w:t>водоотведения являются:</w:t>
      </w:r>
    </w:p>
    <w:p w:rsidR="00A9135E" w:rsidRPr="006B651E" w:rsidRDefault="00AE4E87" w:rsidP="00C33748">
      <w:pPr>
        <w:pStyle w:val="af4"/>
        <w:numPr>
          <w:ilvl w:val="0"/>
          <w:numId w:val="3"/>
        </w:numPr>
        <w:spacing w:after="200" w:line="276" w:lineRule="auto"/>
        <w:ind w:hanging="295"/>
        <w:contextualSpacing w:val="0"/>
        <w:jc w:val="both"/>
        <w:rPr>
          <w:color w:val="000000" w:themeColor="text1"/>
          <w:sz w:val="24"/>
        </w:rPr>
      </w:pPr>
      <w:r w:rsidRPr="006B651E">
        <w:rPr>
          <w:color w:val="000000" w:themeColor="text1"/>
          <w:sz w:val="24"/>
        </w:rPr>
        <w:t xml:space="preserve">обеспечение доступа к услугам водоотведения для новых потребителей, включая осваиваемые и преобразуемые территории </w:t>
      </w:r>
      <w:r w:rsidR="00031138" w:rsidRPr="006B651E">
        <w:rPr>
          <w:color w:val="000000" w:themeColor="text1"/>
        </w:rPr>
        <w:t>Новогородского сельского поселения</w:t>
      </w:r>
      <w:r w:rsidR="006C0941" w:rsidRPr="006B651E">
        <w:rPr>
          <w:color w:val="000000" w:themeColor="text1"/>
          <w:sz w:val="24"/>
        </w:rPr>
        <w:t>,</w:t>
      </w:r>
      <w:r w:rsidRPr="006B651E">
        <w:rPr>
          <w:color w:val="000000" w:themeColor="text1"/>
          <w:sz w:val="24"/>
        </w:rPr>
        <w:t xml:space="preserve"> и обеспечение приема бытовых сточных вод частного жилого сектора с целью исключения сброса не</w:t>
      </w:r>
      <w:r w:rsidR="009E1DE9" w:rsidRPr="006B651E">
        <w:rPr>
          <w:color w:val="000000" w:themeColor="text1"/>
          <w:sz w:val="24"/>
        </w:rPr>
        <w:t xml:space="preserve"> </w:t>
      </w:r>
      <w:r w:rsidRPr="006B651E">
        <w:rPr>
          <w:color w:val="000000" w:themeColor="text1"/>
          <w:sz w:val="24"/>
        </w:rPr>
        <w:t>очищенных сточных вод и загрязнения окружающей среды.</w:t>
      </w:r>
    </w:p>
    <w:p w:rsidR="000C2319" w:rsidRPr="006B651E" w:rsidRDefault="000C2319" w:rsidP="000C2319">
      <w:pPr>
        <w:pStyle w:val="2"/>
        <w:tabs>
          <w:tab w:val="left" w:pos="993"/>
        </w:tabs>
        <w:spacing w:line="240" w:lineRule="auto"/>
        <w:rPr>
          <w:color w:val="000000" w:themeColor="text1"/>
        </w:rPr>
      </w:pPr>
      <w:bookmarkStart w:id="212" w:name="_Toc140837695"/>
      <w:r w:rsidRPr="006B651E">
        <w:rPr>
          <w:color w:val="000000" w:themeColor="text1"/>
        </w:rPr>
        <w:t>Перечень основных мероприятий по реализации схем водоотведения с разбивкой по годам, включая технические обоснования этих мероприятий</w:t>
      </w:r>
      <w:bookmarkEnd w:id="212"/>
    </w:p>
    <w:p w:rsidR="00593CBD" w:rsidRPr="006B651E" w:rsidRDefault="00593CBD" w:rsidP="00593CBD">
      <w:pPr>
        <w:rPr>
          <w:color w:val="000000" w:themeColor="text1"/>
        </w:rPr>
      </w:pPr>
      <w:r w:rsidRPr="006B651E">
        <w:rPr>
          <w:color w:val="000000" w:themeColor="text1"/>
        </w:rPr>
        <w:t xml:space="preserve">Перечень мероприятий по реализации схем водоснабжения с разбивкой по годам </w:t>
      </w:r>
      <w:proofErr w:type="gramStart"/>
      <w:r w:rsidRPr="006B651E">
        <w:rPr>
          <w:color w:val="000000" w:themeColor="text1"/>
        </w:rPr>
        <w:t>представлена</w:t>
      </w:r>
      <w:proofErr w:type="gramEnd"/>
      <w:r w:rsidRPr="006B651E">
        <w:rPr>
          <w:color w:val="000000" w:themeColor="text1"/>
        </w:rPr>
        <w:t xml:space="preserve"> в таблице 22.</w:t>
      </w:r>
    </w:p>
    <w:p w:rsidR="00593CBD" w:rsidRPr="006B651E" w:rsidRDefault="00593CBD" w:rsidP="00593CBD">
      <w:pPr>
        <w:jc w:val="right"/>
        <w:rPr>
          <w:color w:val="000000" w:themeColor="text1"/>
        </w:rPr>
      </w:pPr>
      <w:r w:rsidRPr="006B651E">
        <w:rPr>
          <w:color w:val="000000" w:themeColor="text1"/>
        </w:rPr>
        <w:t>Таблица 22</w:t>
      </w:r>
    </w:p>
    <w:tbl>
      <w:tblPr>
        <w:tblW w:w="43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41"/>
        <w:gridCol w:w="5937"/>
        <w:gridCol w:w="1980"/>
      </w:tblGrid>
      <w:tr w:rsidR="006B651E" w:rsidRPr="006B651E" w:rsidTr="00593CBD">
        <w:trPr>
          <w:trHeight w:val="276"/>
          <w:tblHeader/>
          <w:jc w:val="center"/>
        </w:trPr>
        <w:tc>
          <w:tcPr>
            <w:tcW w:w="581" w:type="pct"/>
            <w:vMerge w:val="restart"/>
            <w:shd w:val="clear" w:color="auto" w:fill="auto"/>
            <w:tcMar>
              <w:top w:w="17" w:type="dxa"/>
              <w:bottom w:w="17" w:type="dxa"/>
            </w:tcMar>
            <w:vAlign w:val="center"/>
          </w:tcPr>
          <w:p w:rsidR="00593CBD" w:rsidRPr="006B651E" w:rsidRDefault="00593CBD" w:rsidP="00C73E2B">
            <w:pPr>
              <w:pStyle w:val="affff0"/>
              <w:rPr>
                <w:rFonts w:eastAsia="SimSun"/>
                <w:b/>
                <w:bCs/>
                <w:color w:val="000000" w:themeColor="text1"/>
                <w:sz w:val="24"/>
              </w:rPr>
            </w:pPr>
            <w:r w:rsidRPr="006B651E">
              <w:rPr>
                <w:rFonts w:eastAsia="SimSun"/>
                <w:b/>
                <w:bCs/>
                <w:color w:val="000000" w:themeColor="text1"/>
                <w:sz w:val="24"/>
              </w:rPr>
              <w:t xml:space="preserve">№ </w:t>
            </w:r>
            <w:proofErr w:type="gramStart"/>
            <w:r w:rsidRPr="006B651E">
              <w:rPr>
                <w:rFonts w:eastAsia="SimSun"/>
                <w:b/>
                <w:bCs/>
                <w:color w:val="000000" w:themeColor="text1"/>
                <w:sz w:val="24"/>
              </w:rPr>
              <w:t>п</w:t>
            </w:r>
            <w:proofErr w:type="gramEnd"/>
            <w:r w:rsidRPr="006B651E">
              <w:rPr>
                <w:rFonts w:eastAsia="SimSun"/>
                <w:b/>
                <w:bCs/>
                <w:color w:val="000000" w:themeColor="text1"/>
                <w:sz w:val="24"/>
              </w:rPr>
              <w:t>/п</w:t>
            </w:r>
          </w:p>
        </w:tc>
        <w:tc>
          <w:tcPr>
            <w:tcW w:w="3314" w:type="pct"/>
            <w:vMerge w:val="restart"/>
            <w:shd w:val="clear" w:color="auto" w:fill="auto"/>
            <w:tcMar>
              <w:top w:w="17" w:type="dxa"/>
              <w:bottom w:w="17" w:type="dxa"/>
            </w:tcMar>
            <w:vAlign w:val="center"/>
          </w:tcPr>
          <w:p w:rsidR="00593CBD" w:rsidRPr="006B651E" w:rsidRDefault="00593CBD" w:rsidP="00C73E2B">
            <w:pPr>
              <w:pStyle w:val="affff0"/>
              <w:rPr>
                <w:rFonts w:eastAsia="SimSun"/>
                <w:b/>
                <w:bCs/>
                <w:color w:val="000000" w:themeColor="text1"/>
                <w:sz w:val="24"/>
              </w:rPr>
            </w:pPr>
            <w:r w:rsidRPr="006B651E">
              <w:rPr>
                <w:rFonts w:eastAsia="SimSun"/>
                <w:b/>
                <w:bCs/>
                <w:color w:val="000000" w:themeColor="text1"/>
                <w:sz w:val="24"/>
              </w:rPr>
              <w:t>Наименование</w:t>
            </w:r>
          </w:p>
        </w:tc>
        <w:tc>
          <w:tcPr>
            <w:tcW w:w="1105" w:type="pct"/>
            <w:vMerge w:val="restart"/>
            <w:shd w:val="clear" w:color="auto" w:fill="auto"/>
            <w:vAlign w:val="center"/>
          </w:tcPr>
          <w:p w:rsidR="00593CBD" w:rsidRPr="006B651E" w:rsidRDefault="00593CBD" w:rsidP="00C73E2B">
            <w:pPr>
              <w:pStyle w:val="affff0"/>
              <w:rPr>
                <w:rFonts w:eastAsia="SimSun"/>
                <w:b/>
                <w:bCs/>
                <w:color w:val="000000" w:themeColor="text1"/>
                <w:sz w:val="24"/>
              </w:rPr>
            </w:pPr>
            <w:r w:rsidRPr="006B651E">
              <w:rPr>
                <w:rFonts w:eastAsia="SimSun"/>
                <w:b/>
                <w:bCs/>
                <w:color w:val="000000" w:themeColor="text1"/>
                <w:sz w:val="24"/>
              </w:rPr>
              <w:t xml:space="preserve">Сроки </w:t>
            </w:r>
          </w:p>
          <w:p w:rsidR="00593CBD" w:rsidRPr="006B651E" w:rsidRDefault="00593CBD" w:rsidP="00C73E2B">
            <w:pPr>
              <w:pStyle w:val="affff0"/>
              <w:rPr>
                <w:rFonts w:eastAsia="SimSun"/>
                <w:b/>
                <w:bCs/>
                <w:color w:val="000000" w:themeColor="text1"/>
                <w:sz w:val="24"/>
              </w:rPr>
            </w:pPr>
            <w:r w:rsidRPr="006B651E">
              <w:rPr>
                <w:rFonts w:eastAsia="SimSun"/>
                <w:b/>
                <w:bCs/>
                <w:color w:val="000000" w:themeColor="text1"/>
                <w:sz w:val="24"/>
              </w:rPr>
              <w:t>реализации</w:t>
            </w:r>
          </w:p>
        </w:tc>
      </w:tr>
      <w:tr w:rsidR="006B651E" w:rsidRPr="006B651E" w:rsidTr="00593CBD">
        <w:trPr>
          <w:trHeight w:val="276"/>
          <w:jc w:val="center"/>
        </w:trPr>
        <w:tc>
          <w:tcPr>
            <w:tcW w:w="581" w:type="pct"/>
            <w:vMerge/>
            <w:shd w:val="clear" w:color="auto" w:fill="auto"/>
            <w:tcMar>
              <w:top w:w="17" w:type="dxa"/>
              <w:bottom w:w="17" w:type="dxa"/>
            </w:tcMar>
            <w:vAlign w:val="center"/>
          </w:tcPr>
          <w:p w:rsidR="00593CBD" w:rsidRPr="006B651E" w:rsidRDefault="00593CBD" w:rsidP="00C73E2B">
            <w:pPr>
              <w:pStyle w:val="affff0"/>
              <w:rPr>
                <w:rFonts w:eastAsia="SimSun"/>
                <w:color w:val="000000" w:themeColor="text1"/>
                <w:sz w:val="24"/>
              </w:rPr>
            </w:pPr>
          </w:p>
        </w:tc>
        <w:tc>
          <w:tcPr>
            <w:tcW w:w="3314" w:type="pct"/>
            <w:vMerge/>
            <w:shd w:val="clear" w:color="auto" w:fill="auto"/>
            <w:tcMar>
              <w:top w:w="17" w:type="dxa"/>
              <w:bottom w:w="17" w:type="dxa"/>
            </w:tcMar>
            <w:vAlign w:val="center"/>
          </w:tcPr>
          <w:p w:rsidR="00593CBD" w:rsidRPr="006B651E" w:rsidRDefault="00593CBD" w:rsidP="00C73E2B">
            <w:pPr>
              <w:pStyle w:val="affff0"/>
              <w:rPr>
                <w:rFonts w:eastAsia="SimSun"/>
                <w:color w:val="000000" w:themeColor="text1"/>
                <w:sz w:val="24"/>
              </w:rPr>
            </w:pPr>
          </w:p>
        </w:tc>
        <w:tc>
          <w:tcPr>
            <w:tcW w:w="1105" w:type="pct"/>
            <w:vMerge/>
            <w:shd w:val="clear" w:color="auto" w:fill="auto"/>
            <w:vAlign w:val="center"/>
          </w:tcPr>
          <w:p w:rsidR="00593CBD" w:rsidRPr="006B651E" w:rsidRDefault="00593CBD" w:rsidP="00C73E2B">
            <w:pPr>
              <w:pStyle w:val="affff0"/>
              <w:rPr>
                <w:rFonts w:eastAsia="SimSun"/>
                <w:color w:val="000000" w:themeColor="text1"/>
                <w:sz w:val="24"/>
              </w:rPr>
            </w:pPr>
          </w:p>
        </w:tc>
      </w:tr>
      <w:tr w:rsidR="006B651E" w:rsidRPr="006B651E" w:rsidTr="00593CBD">
        <w:trPr>
          <w:trHeight w:val="46"/>
          <w:jc w:val="center"/>
        </w:trPr>
        <w:tc>
          <w:tcPr>
            <w:tcW w:w="581" w:type="pct"/>
            <w:shd w:val="clear" w:color="auto" w:fill="auto"/>
            <w:tcMar>
              <w:top w:w="17" w:type="dxa"/>
              <w:bottom w:w="17" w:type="dxa"/>
            </w:tcMar>
            <w:vAlign w:val="center"/>
          </w:tcPr>
          <w:p w:rsidR="00593CBD" w:rsidRPr="006B651E" w:rsidRDefault="00593CBD" w:rsidP="00C73E2B">
            <w:pPr>
              <w:pStyle w:val="affff0"/>
              <w:rPr>
                <w:rFonts w:eastAsia="SimSun"/>
                <w:color w:val="000000" w:themeColor="text1"/>
                <w:sz w:val="24"/>
              </w:rPr>
            </w:pPr>
            <w:r w:rsidRPr="006B651E">
              <w:rPr>
                <w:rFonts w:eastAsia="SimSun"/>
                <w:color w:val="000000" w:themeColor="text1"/>
                <w:sz w:val="24"/>
              </w:rPr>
              <w:lastRenderedPageBreak/>
              <w:t>1</w:t>
            </w:r>
          </w:p>
        </w:tc>
        <w:tc>
          <w:tcPr>
            <w:tcW w:w="3314" w:type="pct"/>
            <w:shd w:val="clear" w:color="auto" w:fill="auto"/>
            <w:tcMar>
              <w:top w:w="17" w:type="dxa"/>
              <w:bottom w:w="17" w:type="dxa"/>
            </w:tcMar>
            <w:vAlign w:val="center"/>
          </w:tcPr>
          <w:p w:rsidR="00593CBD" w:rsidRPr="006B651E" w:rsidRDefault="00593CBD" w:rsidP="00C73E2B">
            <w:pPr>
              <w:pStyle w:val="affff0"/>
              <w:jc w:val="left"/>
              <w:rPr>
                <w:rFonts w:eastAsia="SimSun"/>
                <w:color w:val="000000" w:themeColor="text1"/>
                <w:sz w:val="24"/>
              </w:rPr>
            </w:pPr>
            <w:r w:rsidRPr="006B651E">
              <w:rPr>
                <w:rFonts w:eastAsia="SimSun"/>
                <w:color w:val="000000" w:themeColor="text1"/>
                <w:sz w:val="24"/>
              </w:rPr>
              <w:t xml:space="preserve">Строительство сетей от объектов социальной сферы, от жилых домов, оборудованных системами внутреннего водоснабжения, от организаций и предприятий, </w:t>
            </w:r>
            <w:proofErr w:type="spellStart"/>
            <w:r w:rsidRPr="006B651E">
              <w:rPr>
                <w:rFonts w:eastAsia="SimSun"/>
                <w:color w:val="000000" w:themeColor="text1"/>
                <w:sz w:val="24"/>
              </w:rPr>
              <w:t>использовающих</w:t>
            </w:r>
            <w:proofErr w:type="spellEnd"/>
            <w:r w:rsidRPr="006B651E">
              <w:rPr>
                <w:rFonts w:eastAsia="SimSun"/>
                <w:color w:val="000000" w:themeColor="text1"/>
                <w:sz w:val="24"/>
              </w:rPr>
              <w:t xml:space="preserve"> воду в больших объёмах</w:t>
            </w:r>
          </w:p>
        </w:tc>
        <w:tc>
          <w:tcPr>
            <w:tcW w:w="1105" w:type="pct"/>
            <w:shd w:val="clear" w:color="auto" w:fill="auto"/>
            <w:vAlign w:val="center"/>
          </w:tcPr>
          <w:p w:rsidR="00593CBD" w:rsidRPr="006B651E" w:rsidRDefault="002A0308" w:rsidP="00C73E2B">
            <w:pPr>
              <w:pStyle w:val="affff0"/>
              <w:rPr>
                <w:rFonts w:eastAsia="SimSun"/>
                <w:color w:val="000000" w:themeColor="text1"/>
                <w:sz w:val="24"/>
              </w:rPr>
            </w:pPr>
            <w:r w:rsidRPr="006B651E">
              <w:rPr>
                <w:rFonts w:eastAsia="SimSun"/>
                <w:color w:val="000000" w:themeColor="text1"/>
                <w:sz w:val="24"/>
              </w:rPr>
              <w:t>2026-2032</w:t>
            </w:r>
          </w:p>
        </w:tc>
      </w:tr>
      <w:tr w:rsidR="002A0308" w:rsidRPr="006B651E" w:rsidTr="00593CBD">
        <w:trPr>
          <w:trHeight w:val="46"/>
          <w:jc w:val="center"/>
        </w:trPr>
        <w:tc>
          <w:tcPr>
            <w:tcW w:w="581" w:type="pct"/>
            <w:shd w:val="clear" w:color="auto" w:fill="auto"/>
            <w:tcMar>
              <w:top w:w="17" w:type="dxa"/>
              <w:bottom w:w="17" w:type="dxa"/>
            </w:tcMar>
            <w:vAlign w:val="center"/>
          </w:tcPr>
          <w:p w:rsidR="00593CBD" w:rsidRPr="006B651E" w:rsidRDefault="00593CBD" w:rsidP="00C73E2B">
            <w:pPr>
              <w:pStyle w:val="affff0"/>
              <w:rPr>
                <w:rFonts w:eastAsia="SimSun"/>
                <w:color w:val="000000" w:themeColor="text1"/>
                <w:sz w:val="24"/>
              </w:rPr>
            </w:pPr>
            <w:r w:rsidRPr="006B651E">
              <w:rPr>
                <w:rFonts w:eastAsia="SimSun"/>
                <w:color w:val="000000" w:themeColor="text1"/>
                <w:sz w:val="24"/>
              </w:rPr>
              <w:t>2</w:t>
            </w:r>
          </w:p>
        </w:tc>
        <w:tc>
          <w:tcPr>
            <w:tcW w:w="3314" w:type="pct"/>
            <w:shd w:val="clear" w:color="auto" w:fill="auto"/>
            <w:tcMar>
              <w:top w:w="17" w:type="dxa"/>
              <w:bottom w:w="17" w:type="dxa"/>
            </w:tcMar>
            <w:vAlign w:val="center"/>
          </w:tcPr>
          <w:p w:rsidR="00593CBD" w:rsidRPr="006B651E" w:rsidRDefault="00593CBD" w:rsidP="00593CBD">
            <w:pPr>
              <w:spacing w:after="120"/>
              <w:ind w:firstLine="0"/>
              <w:rPr>
                <w:color w:val="000000" w:themeColor="text1"/>
              </w:rPr>
            </w:pPr>
            <w:r w:rsidRPr="006B651E">
              <w:rPr>
                <w:color w:val="000000" w:themeColor="text1"/>
              </w:rPr>
              <w:t>Строительство локальных очистных сооружений биологической очистки.</w:t>
            </w:r>
          </w:p>
          <w:p w:rsidR="00593CBD" w:rsidRPr="006B651E" w:rsidRDefault="00593CBD" w:rsidP="00C73E2B">
            <w:pPr>
              <w:pStyle w:val="affff0"/>
              <w:jc w:val="left"/>
              <w:rPr>
                <w:rFonts w:eastAsia="SimSun"/>
                <w:color w:val="000000" w:themeColor="text1"/>
                <w:sz w:val="24"/>
              </w:rPr>
            </w:pPr>
          </w:p>
        </w:tc>
        <w:tc>
          <w:tcPr>
            <w:tcW w:w="1105" w:type="pct"/>
            <w:shd w:val="clear" w:color="auto" w:fill="auto"/>
            <w:vAlign w:val="center"/>
          </w:tcPr>
          <w:p w:rsidR="00593CBD" w:rsidRPr="006B651E" w:rsidRDefault="002A0308" w:rsidP="00C73E2B">
            <w:pPr>
              <w:pStyle w:val="affff0"/>
              <w:rPr>
                <w:rFonts w:eastAsia="SimSun"/>
                <w:color w:val="000000" w:themeColor="text1"/>
                <w:sz w:val="24"/>
              </w:rPr>
            </w:pPr>
            <w:r w:rsidRPr="006B651E">
              <w:rPr>
                <w:rFonts w:eastAsia="SimSun"/>
                <w:color w:val="000000" w:themeColor="text1"/>
                <w:sz w:val="24"/>
              </w:rPr>
              <w:t>2028-2032</w:t>
            </w:r>
          </w:p>
        </w:tc>
      </w:tr>
    </w:tbl>
    <w:p w:rsidR="00593CBD" w:rsidRPr="006B651E" w:rsidRDefault="00593CBD" w:rsidP="00593CBD">
      <w:pPr>
        <w:rPr>
          <w:color w:val="000000" w:themeColor="text1"/>
        </w:rPr>
      </w:pPr>
    </w:p>
    <w:p w:rsidR="001E7288" w:rsidRPr="006B651E" w:rsidRDefault="001E7288" w:rsidP="001E7288">
      <w:pPr>
        <w:spacing w:after="120"/>
        <w:rPr>
          <w:color w:val="000000" w:themeColor="text1"/>
        </w:rPr>
      </w:pPr>
      <w:r w:rsidRPr="006B651E">
        <w:rPr>
          <w:color w:val="000000" w:themeColor="text1"/>
        </w:rPr>
        <w:t>Целью мероприятий по использованию централизованной системы канализации является предотвращение попадания неочищенных канализационных стоков в природную среду, охрана окружающей среды и улучшение качества жизни населения.</w:t>
      </w:r>
    </w:p>
    <w:p w:rsidR="000C2319" w:rsidRPr="006B651E" w:rsidRDefault="000C2319" w:rsidP="000C2319">
      <w:pPr>
        <w:pStyle w:val="2"/>
        <w:tabs>
          <w:tab w:val="left" w:pos="993"/>
        </w:tabs>
        <w:spacing w:line="240" w:lineRule="auto"/>
        <w:rPr>
          <w:color w:val="000000" w:themeColor="text1"/>
        </w:rPr>
      </w:pPr>
      <w:bookmarkStart w:id="213" w:name="_Toc140837696"/>
      <w:r w:rsidRPr="006B651E">
        <w:rPr>
          <w:color w:val="000000" w:themeColor="text1"/>
        </w:rPr>
        <w:t>Технические обоснования основных мероприятий по реализации схем водоотведения</w:t>
      </w:r>
      <w:bookmarkEnd w:id="213"/>
    </w:p>
    <w:p w:rsidR="008239E5" w:rsidRPr="006B651E" w:rsidRDefault="008239E5" w:rsidP="008239E5">
      <w:pPr>
        <w:spacing w:after="120"/>
        <w:rPr>
          <w:color w:val="000000" w:themeColor="text1"/>
        </w:rPr>
      </w:pPr>
      <w:r w:rsidRPr="006B651E">
        <w:rPr>
          <w:color w:val="000000" w:themeColor="text1"/>
        </w:rPr>
        <w:t xml:space="preserve">Сброс неочищенных сточных вод оказывает негативное воздействие на физические и химические свойства воды на водосборных площадях соответствующих водных объектов. Увеличивается содержание вредных веществ органического и неорганического происхождения, токсичных веществ, болезнетворных бактерий и тяжелых металлов. А также является фактором возникновения риска заболеваемости населения. Сброс неочищенных стоков наносит вред животному и растительному миру и приводит к одному из наиболее опасных видов деградации водосборных площадей. </w:t>
      </w:r>
    </w:p>
    <w:p w:rsidR="00315467" w:rsidRPr="006B651E" w:rsidRDefault="00315467" w:rsidP="00315467">
      <w:pPr>
        <w:pStyle w:val="2"/>
        <w:tabs>
          <w:tab w:val="left" w:pos="993"/>
        </w:tabs>
        <w:spacing w:line="240" w:lineRule="auto"/>
        <w:rPr>
          <w:color w:val="000000" w:themeColor="text1"/>
        </w:rPr>
      </w:pPr>
      <w:bookmarkStart w:id="214" w:name="_Toc140837697"/>
      <w:r w:rsidRPr="006B651E">
        <w:rPr>
          <w:color w:val="000000" w:themeColor="text1"/>
        </w:rPr>
        <w:t>Сведения о вновь строящихся, реконструируемых и предлагаемых к выводу из эксплуатации объектах централизованной системы водоотведения</w:t>
      </w:r>
      <w:bookmarkEnd w:id="214"/>
    </w:p>
    <w:p w:rsidR="004416DD" w:rsidRPr="006B651E" w:rsidRDefault="004416DD" w:rsidP="004416DD">
      <w:pPr>
        <w:rPr>
          <w:color w:val="000000" w:themeColor="text1"/>
        </w:rPr>
      </w:pPr>
      <w:r w:rsidRPr="006B651E">
        <w:rPr>
          <w:color w:val="000000" w:themeColor="text1"/>
        </w:rPr>
        <w:t xml:space="preserve">Сведения о вновь строящихся, реконструируемых и предлагаемых к выводу из эксплуатации объектах централизованной системы </w:t>
      </w:r>
      <w:proofErr w:type="spellStart"/>
      <w:r w:rsidRPr="006B651E">
        <w:rPr>
          <w:color w:val="000000" w:themeColor="text1"/>
        </w:rPr>
        <w:t>водоотведния</w:t>
      </w:r>
      <w:proofErr w:type="spellEnd"/>
      <w:r w:rsidRPr="006B651E">
        <w:rPr>
          <w:color w:val="000000" w:themeColor="text1"/>
        </w:rPr>
        <w:t xml:space="preserve"> </w:t>
      </w:r>
      <w:r w:rsidR="00EA6BB0" w:rsidRPr="006B651E">
        <w:rPr>
          <w:color w:val="000000" w:themeColor="text1"/>
        </w:rPr>
        <w:t>отсутствуют.</w:t>
      </w:r>
    </w:p>
    <w:p w:rsidR="00DA6458" w:rsidRPr="006B651E" w:rsidRDefault="00315467" w:rsidP="00DA6458">
      <w:pPr>
        <w:pStyle w:val="2"/>
        <w:tabs>
          <w:tab w:val="left" w:pos="993"/>
        </w:tabs>
        <w:spacing w:line="240" w:lineRule="auto"/>
        <w:rPr>
          <w:color w:val="000000" w:themeColor="text1"/>
        </w:rPr>
      </w:pPr>
      <w:bookmarkStart w:id="215" w:name="_Toc140837698"/>
      <w:r w:rsidRPr="006B651E">
        <w:rPr>
          <w:color w:val="000000" w:themeColor="text1"/>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w:t>
      </w:r>
      <w:r w:rsidR="00DA6458" w:rsidRPr="006B651E">
        <w:rPr>
          <w:color w:val="000000" w:themeColor="text1"/>
        </w:rPr>
        <w:t>и</w:t>
      </w:r>
      <w:bookmarkEnd w:id="215"/>
    </w:p>
    <w:p w:rsidR="00777CE3" w:rsidRPr="006B651E" w:rsidRDefault="00777CE3" w:rsidP="00777CE3">
      <w:pPr>
        <w:rPr>
          <w:color w:val="000000" w:themeColor="text1"/>
        </w:rPr>
      </w:pPr>
      <w:r w:rsidRPr="006B651E">
        <w:rPr>
          <w:color w:val="000000" w:themeColor="text1"/>
        </w:rPr>
        <w:t xml:space="preserve">На территории </w:t>
      </w:r>
      <w:r w:rsidR="00031138" w:rsidRPr="006B651E">
        <w:rPr>
          <w:color w:val="000000" w:themeColor="text1"/>
        </w:rPr>
        <w:t>Новогородского сельского поселения</w:t>
      </w:r>
      <w:r w:rsidR="00242315" w:rsidRPr="006B651E">
        <w:rPr>
          <w:color w:val="000000" w:themeColor="text1"/>
          <w:szCs w:val="26"/>
        </w:rPr>
        <w:t xml:space="preserve"> </w:t>
      </w:r>
      <w:r w:rsidRPr="006B651E">
        <w:rPr>
          <w:color w:val="000000" w:themeColor="text1"/>
        </w:rPr>
        <w:t xml:space="preserve">централизованная система водоотведения отсутствует. </w:t>
      </w:r>
    </w:p>
    <w:p w:rsidR="00315467" w:rsidRPr="006B651E" w:rsidRDefault="00315467" w:rsidP="00315467">
      <w:pPr>
        <w:pStyle w:val="2"/>
        <w:tabs>
          <w:tab w:val="left" w:pos="993"/>
        </w:tabs>
        <w:spacing w:line="240" w:lineRule="auto"/>
        <w:rPr>
          <w:color w:val="000000" w:themeColor="text1"/>
        </w:rPr>
      </w:pPr>
      <w:bookmarkStart w:id="216" w:name="_Toc140837699"/>
      <w:r w:rsidRPr="006B651E">
        <w:rPr>
          <w:color w:val="000000" w:themeColor="text1"/>
        </w:rPr>
        <w:t>Сведения о вновь строящихся, реконструируемых и предлагаемых к выводу из эксплуатации объектах централизованной системы водоотведения</w:t>
      </w:r>
      <w:r w:rsidR="00674A47" w:rsidRPr="006B651E">
        <w:rPr>
          <w:color w:val="000000" w:themeColor="text1"/>
        </w:rPr>
        <w:t>, о</w:t>
      </w:r>
      <w:r w:rsidRPr="006B651E">
        <w:rPr>
          <w:color w:val="000000" w:themeColor="text1"/>
        </w:rPr>
        <w:t>писание вариантов маршрутов прохождения трубопроводов (трасс) по</w:t>
      </w:r>
      <w:r w:rsidR="00BB5CF1" w:rsidRPr="006B651E">
        <w:rPr>
          <w:color w:val="000000" w:themeColor="text1"/>
        </w:rPr>
        <w:t xml:space="preserve"> </w:t>
      </w:r>
      <w:r w:rsidRPr="006B651E">
        <w:rPr>
          <w:color w:val="000000" w:themeColor="text1"/>
        </w:rPr>
        <w:t xml:space="preserve">территории </w:t>
      </w:r>
      <w:r w:rsidR="00031138" w:rsidRPr="006B651E">
        <w:rPr>
          <w:color w:val="000000" w:themeColor="text1"/>
        </w:rPr>
        <w:t>Новогородского сельского поселения</w:t>
      </w:r>
      <w:r w:rsidRPr="006B651E">
        <w:rPr>
          <w:color w:val="000000" w:themeColor="text1"/>
        </w:rPr>
        <w:t>, расположения намечаемых площадок под строительство сооружений водоотведения и их обоснование</w:t>
      </w:r>
      <w:bookmarkEnd w:id="216"/>
    </w:p>
    <w:p w:rsidR="00777CE3" w:rsidRPr="006B651E" w:rsidRDefault="00E677C7" w:rsidP="00E677C7">
      <w:pPr>
        <w:pStyle w:val="af4"/>
        <w:ind w:left="644"/>
        <w:jc w:val="both"/>
        <w:rPr>
          <w:color w:val="000000" w:themeColor="text1"/>
          <w:sz w:val="24"/>
        </w:rPr>
      </w:pPr>
      <w:r w:rsidRPr="006B651E">
        <w:rPr>
          <w:color w:val="000000" w:themeColor="text1"/>
          <w:sz w:val="24"/>
        </w:rPr>
        <w:t>-</w:t>
      </w:r>
      <w:r w:rsidR="00777CE3" w:rsidRPr="006B651E">
        <w:rPr>
          <w:color w:val="000000" w:themeColor="text1"/>
          <w:sz w:val="24"/>
        </w:rPr>
        <w:t xml:space="preserve">Строительство сетей от объектов социальной сферы, от жилых домов, оборудованных системами внутреннего водоснабжения, от организаций и предприятий, </w:t>
      </w:r>
      <w:proofErr w:type="spellStart"/>
      <w:r w:rsidR="00777CE3" w:rsidRPr="006B651E">
        <w:rPr>
          <w:color w:val="000000" w:themeColor="text1"/>
          <w:sz w:val="24"/>
        </w:rPr>
        <w:t>использовающих</w:t>
      </w:r>
      <w:proofErr w:type="spellEnd"/>
      <w:r w:rsidR="00777CE3" w:rsidRPr="006B651E">
        <w:rPr>
          <w:color w:val="000000" w:themeColor="text1"/>
          <w:sz w:val="24"/>
        </w:rPr>
        <w:t xml:space="preserve"> воду в больших объёмах;</w:t>
      </w:r>
    </w:p>
    <w:p w:rsidR="00777CE3" w:rsidRPr="006B651E" w:rsidRDefault="00E677C7" w:rsidP="00E677C7">
      <w:pPr>
        <w:pStyle w:val="af4"/>
        <w:ind w:left="644"/>
        <w:jc w:val="both"/>
        <w:rPr>
          <w:color w:val="000000" w:themeColor="text1"/>
          <w:sz w:val="24"/>
        </w:rPr>
      </w:pPr>
      <w:r w:rsidRPr="006B651E">
        <w:rPr>
          <w:color w:val="000000" w:themeColor="text1"/>
          <w:sz w:val="24"/>
        </w:rPr>
        <w:t>-</w:t>
      </w:r>
      <w:r w:rsidR="00777CE3" w:rsidRPr="006B651E">
        <w:rPr>
          <w:color w:val="000000" w:themeColor="text1"/>
          <w:sz w:val="24"/>
        </w:rPr>
        <w:t>Строительство локальных очистных сооружений биологической очистки.</w:t>
      </w:r>
    </w:p>
    <w:p w:rsidR="00315467" w:rsidRPr="006B651E" w:rsidRDefault="00315467" w:rsidP="00315467">
      <w:pPr>
        <w:pStyle w:val="2"/>
        <w:tabs>
          <w:tab w:val="left" w:pos="993"/>
        </w:tabs>
        <w:spacing w:line="240" w:lineRule="auto"/>
        <w:rPr>
          <w:color w:val="000000" w:themeColor="text1"/>
        </w:rPr>
      </w:pPr>
      <w:bookmarkStart w:id="217" w:name="_Toc140837700"/>
      <w:r w:rsidRPr="006B651E">
        <w:rPr>
          <w:color w:val="000000" w:themeColor="text1"/>
        </w:rPr>
        <w:t>Границы и характеристики охранных зон сетей и сооружений централизованной системы водоотведения</w:t>
      </w:r>
      <w:bookmarkEnd w:id="217"/>
    </w:p>
    <w:p w:rsidR="0088443E" w:rsidRPr="006B651E" w:rsidRDefault="0088443E" w:rsidP="0088443E">
      <w:pPr>
        <w:rPr>
          <w:color w:val="000000" w:themeColor="text1"/>
        </w:rPr>
      </w:pPr>
      <w:r w:rsidRPr="006B651E">
        <w:rPr>
          <w:color w:val="000000" w:themeColor="text1"/>
        </w:rPr>
        <w:t xml:space="preserve">Схема водоотведения </w:t>
      </w:r>
      <w:r w:rsidR="00031138" w:rsidRPr="006B651E">
        <w:rPr>
          <w:color w:val="000000" w:themeColor="text1"/>
        </w:rPr>
        <w:t>Новогородского сельского поселения</w:t>
      </w:r>
      <w:r w:rsidR="00E677C7" w:rsidRPr="006B651E">
        <w:rPr>
          <w:color w:val="000000" w:themeColor="text1"/>
          <w:szCs w:val="26"/>
        </w:rPr>
        <w:t xml:space="preserve"> </w:t>
      </w:r>
      <w:r w:rsidRPr="006B651E">
        <w:rPr>
          <w:color w:val="000000" w:themeColor="text1"/>
        </w:rPr>
        <w:t xml:space="preserve">прилагается в электронном виде. </w:t>
      </w:r>
    </w:p>
    <w:p w:rsidR="00315467" w:rsidRPr="006B651E" w:rsidRDefault="00315467" w:rsidP="00315467">
      <w:pPr>
        <w:pStyle w:val="2"/>
        <w:tabs>
          <w:tab w:val="left" w:pos="993"/>
        </w:tabs>
        <w:spacing w:line="240" w:lineRule="auto"/>
        <w:rPr>
          <w:color w:val="000000" w:themeColor="text1"/>
        </w:rPr>
      </w:pPr>
      <w:bookmarkStart w:id="218" w:name="_Toc140837701"/>
      <w:r w:rsidRPr="006B651E">
        <w:rPr>
          <w:color w:val="000000" w:themeColor="text1"/>
        </w:rPr>
        <w:lastRenderedPageBreak/>
        <w:t xml:space="preserve">Границы планируемых </w:t>
      </w:r>
      <w:proofErr w:type="gramStart"/>
      <w:r w:rsidRPr="006B651E">
        <w:rPr>
          <w:color w:val="000000" w:themeColor="text1"/>
        </w:rPr>
        <w:t>зон размещения объектов централизованной системы водоотведения</w:t>
      </w:r>
      <w:bookmarkEnd w:id="218"/>
      <w:proofErr w:type="gramEnd"/>
    </w:p>
    <w:p w:rsidR="00D170FD" w:rsidRPr="006B651E" w:rsidRDefault="008A31B2" w:rsidP="001919A2">
      <w:pPr>
        <w:rPr>
          <w:color w:val="000000" w:themeColor="text1"/>
        </w:rPr>
      </w:pPr>
      <w:r w:rsidRPr="006B651E">
        <w:rPr>
          <w:color w:val="000000" w:themeColor="text1"/>
        </w:rPr>
        <w:t xml:space="preserve">Схема водоотведения с планируемыми зонами размещения </w:t>
      </w:r>
      <w:proofErr w:type="spellStart"/>
      <w:r w:rsidRPr="006B651E">
        <w:rPr>
          <w:color w:val="000000" w:themeColor="text1"/>
        </w:rPr>
        <w:t>объеков</w:t>
      </w:r>
      <w:proofErr w:type="spellEnd"/>
      <w:r w:rsidRPr="006B651E">
        <w:rPr>
          <w:color w:val="000000" w:themeColor="text1"/>
        </w:rPr>
        <w:t xml:space="preserve"> </w:t>
      </w:r>
      <w:r w:rsidR="00031138" w:rsidRPr="006B651E">
        <w:rPr>
          <w:color w:val="000000" w:themeColor="text1"/>
        </w:rPr>
        <w:t>Новогородского сельского поселения</w:t>
      </w:r>
      <w:r w:rsidR="00777CE3" w:rsidRPr="006B651E">
        <w:rPr>
          <w:color w:val="000000" w:themeColor="text1"/>
        </w:rPr>
        <w:t xml:space="preserve"> </w:t>
      </w:r>
      <w:r w:rsidRPr="006B651E">
        <w:rPr>
          <w:color w:val="000000" w:themeColor="text1"/>
        </w:rPr>
        <w:t xml:space="preserve">прилагается в электронном виде. </w:t>
      </w:r>
    </w:p>
    <w:p w:rsidR="00315467" w:rsidRPr="006B651E" w:rsidRDefault="00315467" w:rsidP="00C33748">
      <w:pPr>
        <w:pStyle w:val="2"/>
        <w:numPr>
          <w:ilvl w:val="0"/>
          <w:numId w:val="17"/>
        </w:numPr>
        <w:spacing w:line="240" w:lineRule="auto"/>
        <w:rPr>
          <w:rFonts w:eastAsia="TimesNewRomanPS-BoldMT"/>
          <w:color w:val="000000" w:themeColor="text1"/>
          <w:szCs w:val="24"/>
        </w:rPr>
      </w:pPr>
      <w:bookmarkStart w:id="219" w:name="_Toc140837702"/>
      <w:r w:rsidRPr="006B651E">
        <w:rPr>
          <w:rFonts w:eastAsia="TimesNewRomanPS-BoldMT"/>
          <w:color w:val="000000" w:themeColor="text1"/>
        </w:rPr>
        <w:t>ЭКОЛОГИЧЕСКИЕ АСПЕКТЫ МЕРОПРИЯТИЙ ПО СТРОИТЕЛЬСТВУ И РЕКОНСТРУКЦИИ ОБЪЕКТОВ ЦЕНТРАЛИЗОВАННОЙ СИСТЕМЫ ВОДООТВЕДЕНИЯ</w:t>
      </w:r>
      <w:bookmarkEnd w:id="219"/>
    </w:p>
    <w:p w:rsidR="0024349A" w:rsidRPr="006B651E" w:rsidRDefault="00315467" w:rsidP="0048412D">
      <w:pPr>
        <w:pStyle w:val="2"/>
        <w:spacing w:line="240" w:lineRule="auto"/>
        <w:rPr>
          <w:rFonts w:eastAsia="TimesNewRomanPS-BoldMT"/>
          <w:iCs/>
          <w:color w:val="000000" w:themeColor="text1"/>
        </w:rPr>
      </w:pPr>
      <w:bookmarkStart w:id="220" w:name="_Toc375649485"/>
      <w:bookmarkStart w:id="221" w:name="_Toc375684311"/>
      <w:bookmarkStart w:id="222" w:name="_Toc375685339"/>
      <w:bookmarkStart w:id="223" w:name="_Toc140837703"/>
      <w:bookmarkEnd w:id="220"/>
      <w:bookmarkEnd w:id="221"/>
      <w:bookmarkEnd w:id="222"/>
      <w:r w:rsidRPr="006B651E">
        <w:rPr>
          <w:rFonts w:eastAsia="TimesNewRomanPS-BoldMT"/>
          <w:iCs/>
          <w:color w:val="000000" w:themeColor="text1"/>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23"/>
    </w:p>
    <w:p w:rsidR="00777CE3" w:rsidRPr="006B651E" w:rsidRDefault="00777CE3" w:rsidP="00777CE3">
      <w:pPr>
        <w:rPr>
          <w:b/>
          <w:bCs/>
          <w:color w:val="000000" w:themeColor="text1"/>
        </w:rPr>
      </w:pPr>
      <w:r w:rsidRPr="006B651E">
        <w:rPr>
          <w:b/>
          <w:bCs/>
          <w:color w:val="000000" w:themeColor="text1"/>
        </w:rPr>
        <w:t>Мероприятия по развитию системы водоотведения:</w:t>
      </w:r>
    </w:p>
    <w:p w:rsidR="00777CE3" w:rsidRPr="006B651E" w:rsidRDefault="001E7288" w:rsidP="001E7288">
      <w:pPr>
        <w:ind w:firstLine="0"/>
        <w:rPr>
          <w:color w:val="000000" w:themeColor="text1"/>
        </w:rPr>
      </w:pPr>
      <w:r w:rsidRPr="006B651E">
        <w:rPr>
          <w:color w:val="000000" w:themeColor="text1"/>
        </w:rPr>
        <w:t xml:space="preserve">1. </w:t>
      </w:r>
      <w:r w:rsidR="00777CE3" w:rsidRPr="006B651E">
        <w:rPr>
          <w:color w:val="000000" w:themeColor="text1"/>
        </w:rPr>
        <w:t xml:space="preserve">Строительство сетей от объектов социальной сферы, от жилых домов, оборудованных системами внутреннего водоснабжения, от организаций и предприятий, </w:t>
      </w:r>
      <w:proofErr w:type="spellStart"/>
      <w:r w:rsidR="00777CE3" w:rsidRPr="006B651E">
        <w:rPr>
          <w:color w:val="000000" w:themeColor="text1"/>
        </w:rPr>
        <w:t>использовающих</w:t>
      </w:r>
      <w:proofErr w:type="spellEnd"/>
      <w:r w:rsidR="00777CE3" w:rsidRPr="006B651E">
        <w:rPr>
          <w:color w:val="000000" w:themeColor="text1"/>
        </w:rPr>
        <w:t xml:space="preserve"> воду в больших объёмах;</w:t>
      </w:r>
    </w:p>
    <w:p w:rsidR="00777CE3" w:rsidRPr="006B651E" w:rsidRDefault="001E7288" w:rsidP="001E7288">
      <w:pPr>
        <w:ind w:firstLine="0"/>
        <w:rPr>
          <w:color w:val="000000" w:themeColor="text1"/>
        </w:rPr>
      </w:pPr>
      <w:r w:rsidRPr="006B651E">
        <w:rPr>
          <w:color w:val="000000" w:themeColor="text1"/>
        </w:rPr>
        <w:t xml:space="preserve">2. </w:t>
      </w:r>
      <w:proofErr w:type="spellStart"/>
      <w:r w:rsidR="00777CE3" w:rsidRPr="006B651E">
        <w:rPr>
          <w:color w:val="000000" w:themeColor="text1"/>
        </w:rPr>
        <w:t>Строительстволокальных</w:t>
      </w:r>
      <w:proofErr w:type="spellEnd"/>
      <w:r w:rsidR="00777CE3" w:rsidRPr="006B651E">
        <w:rPr>
          <w:color w:val="000000" w:themeColor="text1"/>
        </w:rPr>
        <w:t xml:space="preserve"> очистных сооружений биологической очистки.</w:t>
      </w:r>
    </w:p>
    <w:p w:rsidR="00315467" w:rsidRPr="006B651E" w:rsidRDefault="00315467" w:rsidP="00315467">
      <w:pPr>
        <w:pStyle w:val="2"/>
        <w:spacing w:line="240" w:lineRule="auto"/>
        <w:rPr>
          <w:rFonts w:eastAsia="TimesNewRomanPS-BoldMT"/>
          <w:color w:val="000000" w:themeColor="text1"/>
        </w:rPr>
      </w:pPr>
      <w:bookmarkStart w:id="224" w:name="_Toc140837704"/>
      <w:r w:rsidRPr="006B651E">
        <w:rPr>
          <w:color w:val="000000" w:themeColor="text1"/>
        </w:rPr>
        <w:t>Сведения о применении методов, безопасных для окружающей среды, при утилизации осадков сточных вод</w:t>
      </w:r>
      <w:bookmarkEnd w:id="224"/>
    </w:p>
    <w:p w:rsidR="002278AF" w:rsidRPr="006B651E" w:rsidRDefault="00A31877" w:rsidP="002278AF">
      <w:pPr>
        <w:spacing w:after="60"/>
        <w:rPr>
          <w:color w:val="000000" w:themeColor="text1"/>
        </w:rPr>
      </w:pPr>
      <w:r w:rsidRPr="006B651E">
        <w:rPr>
          <w:color w:val="000000" w:themeColor="text1"/>
        </w:rPr>
        <w:t xml:space="preserve">Осадки очистных сооружений с учетом уровня их загрязнения могут быть утилизированы следующими способами: </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 xml:space="preserve">термофильным сбраживанием в </w:t>
      </w:r>
      <w:proofErr w:type="spellStart"/>
      <w:r w:rsidRPr="006B651E">
        <w:rPr>
          <w:color w:val="000000" w:themeColor="text1"/>
          <w:sz w:val="24"/>
        </w:rPr>
        <w:t>метантенках</w:t>
      </w:r>
      <w:proofErr w:type="spellEnd"/>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высушиванием</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пастеризацией</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обработкой гашеной известью</w:t>
      </w:r>
      <w:r w:rsidR="002278AF" w:rsidRPr="006B651E">
        <w:rPr>
          <w:color w:val="000000" w:themeColor="text1"/>
          <w:sz w:val="24"/>
        </w:rPr>
        <w:t>;</w:t>
      </w:r>
    </w:p>
    <w:p w:rsidR="002278AF" w:rsidRPr="006B651E" w:rsidRDefault="002849C5"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 xml:space="preserve">в </w:t>
      </w:r>
      <w:r w:rsidR="00A31877" w:rsidRPr="006B651E">
        <w:rPr>
          <w:color w:val="000000" w:themeColor="text1"/>
          <w:sz w:val="24"/>
        </w:rPr>
        <w:t>радиационных установках</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сжиганием</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пиролизом</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электролизом</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получением активированных углей (сорбентов)</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захоронением</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выдерживанием на иловых площадках</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использованием как добавки при производстве керамзита</w:t>
      </w:r>
      <w:r w:rsidR="002278AF" w:rsidRPr="006B651E">
        <w:rPr>
          <w:color w:val="000000" w:themeColor="text1"/>
          <w:sz w:val="24"/>
        </w:rPr>
        <w:t xml:space="preserve">; </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обработкой специальными реагентами с последующей утилизацией</w:t>
      </w:r>
      <w:r w:rsidR="002278AF" w:rsidRPr="006B651E">
        <w:rPr>
          <w:color w:val="000000" w:themeColor="text1"/>
          <w:sz w:val="24"/>
        </w:rPr>
        <w:t>;</w:t>
      </w:r>
    </w:p>
    <w:p w:rsidR="002278AF" w:rsidRPr="006B651E" w:rsidRDefault="00A31877" w:rsidP="00C33748">
      <w:pPr>
        <w:pStyle w:val="af4"/>
        <w:numPr>
          <w:ilvl w:val="0"/>
          <w:numId w:val="7"/>
        </w:numPr>
        <w:spacing w:line="276" w:lineRule="auto"/>
        <w:ind w:left="851" w:hanging="284"/>
        <w:contextualSpacing w:val="0"/>
        <w:jc w:val="both"/>
        <w:rPr>
          <w:color w:val="000000" w:themeColor="text1"/>
          <w:sz w:val="24"/>
        </w:rPr>
      </w:pPr>
      <w:r w:rsidRPr="006B651E">
        <w:rPr>
          <w:color w:val="000000" w:themeColor="text1"/>
          <w:sz w:val="24"/>
        </w:rPr>
        <w:t>компостированием</w:t>
      </w:r>
      <w:r w:rsidR="002278AF" w:rsidRPr="006B651E">
        <w:rPr>
          <w:color w:val="000000" w:themeColor="text1"/>
          <w:sz w:val="24"/>
        </w:rPr>
        <w:t>;</w:t>
      </w:r>
    </w:p>
    <w:p w:rsidR="00C01D18" w:rsidRPr="006B651E" w:rsidRDefault="00A31877" w:rsidP="00C33748">
      <w:pPr>
        <w:pStyle w:val="af4"/>
        <w:numPr>
          <w:ilvl w:val="0"/>
          <w:numId w:val="7"/>
        </w:numPr>
        <w:spacing w:line="276" w:lineRule="auto"/>
        <w:ind w:left="851" w:hanging="284"/>
        <w:contextualSpacing w:val="0"/>
        <w:jc w:val="both"/>
        <w:rPr>
          <w:color w:val="000000" w:themeColor="text1"/>
        </w:rPr>
      </w:pPr>
      <w:proofErr w:type="spellStart"/>
      <w:r w:rsidRPr="006B651E">
        <w:rPr>
          <w:color w:val="000000" w:themeColor="text1"/>
          <w:sz w:val="24"/>
        </w:rPr>
        <w:t>вермикомпостированием</w:t>
      </w:r>
      <w:proofErr w:type="spellEnd"/>
      <w:r w:rsidRPr="006B651E">
        <w:rPr>
          <w:color w:val="000000" w:themeColor="text1"/>
        </w:rPr>
        <w:t>.</w:t>
      </w:r>
    </w:p>
    <w:p w:rsidR="00315467" w:rsidRPr="006B651E" w:rsidRDefault="00315467" w:rsidP="00C33748">
      <w:pPr>
        <w:pStyle w:val="2"/>
        <w:numPr>
          <w:ilvl w:val="0"/>
          <w:numId w:val="17"/>
        </w:numPr>
        <w:spacing w:line="240" w:lineRule="auto"/>
        <w:rPr>
          <w:rFonts w:eastAsia="TimesNewRomanPS-BoldMT"/>
          <w:color w:val="000000" w:themeColor="text1"/>
        </w:rPr>
      </w:pPr>
      <w:bookmarkStart w:id="225" w:name="_Toc140837705"/>
      <w:r w:rsidRPr="006B651E">
        <w:rPr>
          <w:rFonts w:eastAsia="TimesNewRomanPS-BoldMT"/>
          <w:color w:val="000000" w:themeColor="text1"/>
        </w:rP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25"/>
    </w:p>
    <w:p w:rsidR="00E55090" w:rsidRPr="006B651E" w:rsidRDefault="00E55090" w:rsidP="00E55090">
      <w:pPr>
        <w:pStyle w:val="af4"/>
        <w:ind w:left="644"/>
        <w:rPr>
          <w:rFonts w:eastAsia="SimSun"/>
          <w:color w:val="000000" w:themeColor="text1"/>
          <w:sz w:val="24"/>
          <w:szCs w:val="22"/>
          <w:lang w:eastAsia="en-US"/>
        </w:rPr>
      </w:pPr>
      <w:r w:rsidRPr="006B651E">
        <w:rPr>
          <w:rFonts w:eastAsia="SimSun"/>
          <w:color w:val="000000" w:themeColor="text1"/>
          <w:sz w:val="24"/>
          <w:szCs w:val="22"/>
          <w:lang w:eastAsia="en-US"/>
        </w:rPr>
        <w:t>Оценка объемов капитальных вложений в строительство, реконструкцию и модернизацию объектов централизованных систем водоснабжения представлена в таблице 23.</w:t>
      </w:r>
    </w:p>
    <w:p w:rsidR="00E55090" w:rsidRPr="006B651E" w:rsidRDefault="00E55090" w:rsidP="00E55090">
      <w:pPr>
        <w:pStyle w:val="af4"/>
        <w:ind w:left="644"/>
        <w:jc w:val="center"/>
        <w:rPr>
          <w:color w:val="000000" w:themeColor="text1"/>
        </w:rPr>
      </w:pPr>
    </w:p>
    <w:p w:rsidR="00E55090" w:rsidRPr="006B651E" w:rsidRDefault="00E55090" w:rsidP="00E55090">
      <w:pPr>
        <w:pStyle w:val="af4"/>
        <w:ind w:left="644"/>
        <w:jc w:val="center"/>
        <w:rPr>
          <w:color w:val="000000" w:themeColor="text1"/>
        </w:rPr>
      </w:pPr>
    </w:p>
    <w:p w:rsidR="00E55090" w:rsidRPr="006B651E" w:rsidRDefault="00E55090" w:rsidP="00E55090">
      <w:pPr>
        <w:pStyle w:val="af4"/>
        <w:ind w:left="644"/>
        <w:jc w:val="center"/>
        <w:rPr>
          <w:color w:val="000000" w:themeColor="text1"/>
        </w:rPr>
      </w:pPr>
    </w:p>
    <w:p w:rsidR="00E55090" w:rsidRDefault="00E55090" w:rsidP="00E55090">
      <w:pPr>
        <w:pStyle w:val="af4"/>
        <w:ind w:left="644"/>
        <w:jc w:val="center"/>
        <w:rPr>
          <w:color w:val="000000" w:themeColor="text1"/>
        </w:rPr>
      </w:pPr>
    </w:p>
    <w:p w:rsidR="00D173DC" w:rsidRDefault="00D173DC" w:rsidP="00E55090">
      <w:pPr>
        <w:pStyle w:val="af4"/>
        <w:ind w:left="644"/>
        <w:jc w:val="center"/>
        <w:rPr>
          <w:color w:val="000000" w:themeColor="text1"/>
        </w:rPr>
      </w:pPr>
    </w:p>
    <w:p w:rsidR="00D173DC" w:rsidRPr="006B651E" w:rsidRDefault="00D173DC" w:rsidP="00E55090">
      <w:pPr>
        <w:pStyle w:val="af4"/>
        <w:ind w:left="644"/>
        <w:jc w:val="center"/>
        <w:rPr>
          <w:color w:val="000000" w:themeColor="text1"/>
        </w:rPr>
      </w:pPr>
    </w:p>
    <w:p w:rsidR="00E55090" w:rsidRPr="006B651E" w:rsidRDefault="00E55090" w:rsidP="00E55090">
      <w:pPr>
        <w:pStyle w:val="af4"/>
        <w:ind w:left="644"/>
        <w:jc w:val="center"/>
        <w:rPr>
          <w:color w:val="000000" w:themeColor="text1"/>
        </w:rPr>
      </w:pPr>
    </w:p>
    <w:p w:rsidR="00E55090" w:rsidRPr="006B651E" w:rsidRDefault="00E55090" w:rsidP="00E55090">
      <w:pPr>
        <w:pStyle w:val="af4"/>
        <w:ind w:left="644"/>
        <w:jc w:val="right"/>
        <w:rPr>
          <w:color w:val="000000" w:themeColor="text1"/>
          <w:sz w:val="24"/>
        </w:rPr>
      </w:pPr>
      <w:r w:rsidRPr="006B651E">
        <w:rPr>
          <w:color w:val="000000" w:themeColor="text1"/>
          <w:sz w:val="24"/>
        </w:rPr>
        <w:t>Таблица 23</w:t>
      </w: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79"/>
        <w:gridCol w:w="5586"/>
        <w:gridCol w:w="1864"/>
        <w:gridCol w:w="1690"/>
      </w:tblGrid>
      <w:tr w:rsidR="006B651E" w:rsidRPr="006B651E" w:rsidTr="00E55090">
        <w:trPr>
          <w:trHeight w:val="253"/>
          <w:tblHeader/>
          <w:jc w:val="center"/>
        </w:trPr>
        <w:tc>
          <w:tcPr>
            <w:tcW w:w="484" w:type="pct"/>
            <w:vMerge w:val="restart"/>
            <w:shd w:val="clear" w:color="auto" w:fill="auto"/>
            <w:tcMar>
              <w:top w:w="17" w:type="dxa"/>
              <w:bottom w:w="17" w:type="dxa"/>
            </w:tcMar>
            <w:vAlign w:val="center"/>
          </w:tcPr>
          <w:p w:rsidR="00E55090" w:rsidRPr="006B651E" w:rsidRDefault="00E55090" w:rsidP="00E55090">
            <w:pPr>
              <w:pStyle w:val="affff0"/>
              <w:rPr>
                <w:b/>
                <w:bCs/>
                <w:color w:val="000000" w:themeColor="text1"/>
              </w:rPr>
            </w:pPr>
            <w:r w:rsidRPr="006B651E">
              <w:rPr>
                <w:b/>
                <w:bCs/>
                <w:color w:val="000000" w:themeColor="text1"/>
              </w:rPr>
              <w:t xml:space="preserve">№ </w:t>
            </w:r>
            <w:proofErr w:type="gramStart"/>
            <w:r w:rsidRPr="006B651E">
              <w:rPr>
                <w:b/>
                <w:bCs/>
                <w:color w:val="000000" w:themeColor="text1"/>
              </w:rPr>
              <w:t>п</w:t>
            </w:r>
            <w:proofErr w:type="gramEnd"/>
            <w:r w:rsidRPr="006B651E">
              <w:rPr>
                <w:b/>
                <w:bCs/>
                <w:color w:val="000000" w:themeColor="text1"/>
              </w:rPr>
              <w:t>/п</w:t>
            </w:r>
          </w:p>
        </w:tc>
        <w:tc>
          <w:tcPr>
            <w:tcW w:w="2760" w:type="pct"/>
            <w:vMerge w:val="restart"/>
            <w:shd w:val="clear" w:color="auto" w:fill="auto"/>
            <w:tcMar>
              <w:top w:w="17" w:type="dxa"/>
              <w:bottom w:w="17" w:type="dxa"/>
            </w:tcMar>
            <w:vAlign w:val="center"/>
          </w:tcPr>
          <w:p w:rsidR="00E55090" w:rsidRPr="006B651E" w:rsidRDefault="00E55090" w:rsidP="00E55090">
            <w:pPr>
              <w:pStyle w:val="affff0"/>
              <w:rPr>
                <w:b/>
                <w:bCs/>
                <w:color w:val="000000" w:themeColor="text1"/>
              </w:rPr>
            </w:pPr>
            <w:r w:rsidRPr="006B651E">
              <w:rPr>
                <w:b/>
                <w:bCs/>
                <w:color w:val="000000" w:themeColor="text1"/>
              </w:rPr>
              <w:t>Наименование</w:t>
            </w:r>
          </w:p>
        </w:tc>
        <w:tc>
          <w:tcPr>
            <w:tcW w:w="921" w:type="pct"/>
            <w:vMerge w:val="restart"/>
            <w:shd w:val="clear" w:color="auto" w:fill="auto"/>
            <w:vAlign w:val="center"/>
          </w:tcPr>
          <w:p w:rsidR="00E55090" w:rsidRPr="006B651E" w:rsidRDefault="00E55090" w:rsidP="00E55090">
            <w:pPr>
              <w:pStyle w:val="affff0"/>
              <w:rPr>
                <w:b/>
                <w:bCs/>
                <w:color w:val="000000" w:themeColor="text1"/>
              </w:rPr>
            </w:pPr>
            <w:r w:rsidRPr="006B651E">
              <w:rPr>
                <w:b/>
                <w:bCs/>
                <w:color w:val="000000" w:themeColor="text1"/>
              </w:rPr>
              <w:t xml:space="preserve">Сроки </w:t>
            </w:r>
          </w:p>
          <w:p w:rsidR="00E55090" w:rsidRPr="006B651E" w:rsidRDefault="00E55090" w:rsidP="00E55090">
            <w:pPr>
              <w:pStyle w:val="affff0"/>
              <w:rPr>
                <w:b/>
                <w:bCs/>
                <w:color w:val="000000" w:themeColor="text1"/>
              </w:rPr>
            </w:pPr>
            <w:r w:rsidRPr="006B651E">
              <w:rPr>
                <w:b/>
                <w:bCs/>
                <w:color w:val="000000" w:themeColor="text1"/>
              </w:rPr>
              <w:t>реализации</w:t>
            </w:r>
          </w:p>
        </w:tc>
        <w:tc>
          <w:tcPr>
            <w:tcW w:w="835" w:type="pct"/>
            <w:vMerge w:val="restart"/>
            <w:shd w:val="clear" w:color="auto" w:fill="auto"/>
            <w:vAlign w:val="center"/>
          </w:tcPr>
          <w:p w:rsidR="00E55090" w:rsidRPr="006B651E" w:rsidRDefault="00E55090" w:rsidP="00E55090">
            <w:pPr>
              <w:pStyle w:val="affff0"/>
              <w:rPr>
                <w:b/>
                <w:bCs/>
                <w:color w:val="000000" w:themeColor="text1"/>
              </w:rPr>
            </w:pPr>
            <w:r w:rsidRPr="006B651E">
              <w:rPr>
                <w:b/>
                <w:bCs/>
                <w:color w:val="000000" w:themeColor="text1"/>
              </w:rPr>
              <w:t xml:space="preserve">Затраты, </w:t>
            </w:r>
          </w:p>
          <w:p w:rsidR="00E55090" w:rsidRPr="006B651E" w:rsidRDefault="00E55090" w:rsidP="00E55090">
            <w:pPr>
              <w:pStyle w:val="affff0"/>
              <w:rPr>
                <w:b/>
                <w:bCs/>
                <w:color w:val="000000" w:themeColor="text1"/>
              </w:rPr>
            </w:pPr>
            <w:r w:rsidRPr="006B651E">
              <w:rPr>
                <w:b/>
                <w:bCs/>
                <w:color w:val="000000" w:themeColor="text1"/>
              </w:rPr>
              <w:t>тыс. руб.</w:t>
            </w:r>
          </w:p>
        </w:tc>
      </w:tr>
      <w:tr w:rsidR="006B651E" w:rsidRPr="006B651E" w:rsidTr="00E55090">
        <w:trPr>
          <w:trHeight w:val="253"/>
          <w:jc w:val="center"/>
        </w:trPr>
        <w:tc>
          <w:tcPr>
            <w:tcW w:w="484" w:type="pct"/>
            <w:vMerge/>
            <w:shd w:val="clear" w:color="auto" w:fill="auto"/>
            <w:tcMar>
              <w:top w:w="17" w:type="dxa"/>
              <w:bottom w:w="17" w:type="dxa"/>
            </w:tcMar>
            <w:vAlign w:val="center"/>
          </w:tcPr>
          <w:p w:rsidR="00E55090" w:rsidRPr="006B651E" w:rsidRDefault="00E55090" w:rsidP="00E55090">
            <w:pPr>
              <w:pStyle w:val="affff0"/>
              <w:rPr>
                <w:color w:val="000000" w:themeColor="text1"/>
              </w:rPr>
            </w:pPr>
          </w:p>
        </w:tc>
        <w:tc>
          <w:tcPr>
            <w:tcW w:w="2760" w:type="pct"/>
            <w:vMerge/>
            <w:shd w:val="clear" w:color="auto" w:fill="auto"/>
            <w:tcMar>
              <w:top w:w="17" w:type="dxa"/>
              <w:bottom w:w="17" w:type="dxa"/>
            </w:tcMar>
            <w:vAlign w:val="center"/>
          </w:tcPr>
          <w:p w:rsidR="00E55090" w:rsidRPr="006B651E" w:rsidRDefault="00E55090" w:rsidP="00E55090">
            <w:pPr>
              <w:pStyle w:val="affff0"/>
              <w:rPr>
                <w:color w:val="000000" w:themeColor="text1"/>
              </w:rPr>
            </w:pPr>
          </w:p>
        </w:tc>
        <w:tc>
          <w:tcPr>
            <w:tcW w:w="921" w:type="pct"/>
            <w:vMerge/>
            <w:shd w:val="clear" w:color="auto" w:fill="auto"/>
            <w:vAlign w:val="center"/>
          </w:tcPr>
          <w:p w:rsidR="00E55090" w:rsidRPr="006B651E" w:rsidRDefault="00E55090" w:rsidP="00E55090">
            <w:pPr>
              <w:pStyle w:val="affff0"/>
              <w:rPr>
                <w:color w:val="000000" w:themeColor="text1"/>
              </w:rPr>
            </w:pPr>
          </w:p>
        </w:tc>
        <w:tc>
          <w:tcPr>
            <w:tcW w:w="835" w:type="pct"/>
            <w:vMerge/>
            <w:shd w:val="clear" w:color="auto" w:fill="auto"/>
            <w:vAlign w:val="center"/>
          </w:tcPr>
          <w:p w:rsidR="00E55090" w:rsidRPr="006B651E" w:rsidRDefault="00E55090" w:rsidP="00E55090">
            <w:pPr>
              <w:pStyle w:val="affff0"/>
              <w:rPr>
                <w:color w:val="000000" w:themeColor="text1"/>
              </w:rPr>
            </w:pPr>
          </w:p>
        </w:tc>
      </w:tr>
      <w:tr w:rsidR="006B651E" w:rsidRPr="006B651E" w:rsidTr="00E55090">
        <w:trPr>
          <w:trHeight w:val="47"/>
          <w:jc w:val="center"/>
        </w:trPr>
        <w:tc>
          <w:tcPr>
            <w:tcW w:w="484" w:type="pct"/>
            <w:shd w:val="clear" w:color="auto" w:fill="auto"/>
            <w:tcMar>
              <w:top w:w="17" w:type="dxa"/>
              <w:bottom w:w="17" w:type="dxa"/>
            </w:tcMar>
            <w:vAlign w:val="center"/>
          </w:tcPr>
          <w:p w:rsidR="002A0308" w:rsidRPr="006B651E" w:rsidRDefault="002A0308" w:rsidP="002A0308">
            <w:pPr>
              <w:pStyle w:val="affff0"/>
              <w:rPr>
                <w:color w:val="000000" w:themeColor="text1"/>
              </w:rPr>
            </w:pPr>
            <w:r w:rsidRPr="006B651E">
              <w:rPr>
                <w:color w:val="000000" w:themeColor="text1"/>
              </w:rPr>
              <w:t>1</w:t>
            </w:r>
          </w:p>
        </w:tc>
        <w:tc>
          <w:tcPr>
            <w:tcW w:w="2760" w:type="pct"/>
            <w:shd w:val="clear" w:color="auto" w:fill="auto"/>
            <w:tcMar>
              <w:top w:w="17" w:type="dxa"/>
              <w:bottom w:w="17" w:type="dxa"/>
            </w:tcMar>
            <w:vAlign w:val="center"/>
          </w:tcPr>
          <w:p w:rsidR="002A0308" w:rsidRPr="006B651E" w:rsidRDefault="002A0308" w:rsidP="002A0308">
            <w:pPr>
              <w:pStyle w:val="affff0"/>
              <w:rPr>
                <w:color w:val="000000" w:themeColor="text1"/>
              </w:rPr>
            </w:pPr>
            <w:r w:rsidRPr="006B651E">
              <w:rPr>
                <w:rFonts w:eastAsia="SimSun"/>
                <w:color w:val="000000" w:themeColor="text1"/>
                <w:sz w:val="24"/>
              </w:rPr>
              <w:t xml:space="preserve">Строительство сетей от объектов социальной сферы, от жилых домов, оборудованных системами внутреннего водоснабжения, от организаций и предприятий, </w:t>
            </w:r>
            <w:proofErr w:type="spellStart"/>
            <w:r w:rsidRPr="006B651E">
              <w:rPr>
                <w:rFonts w:eastAsia="SimSun"/>
                <w:color w:val="000000" w:themeColor="text1"/>
                <w:sz w:val="24"/>
              </w:rPr>
              <w:t>использовающих</w:t>
            </w:r>
            <w:proofErr w:type="spellEnd"/>
            <w:r w:rsidRPr="006B651E">
              <w:rPr>
                <w:rFonts w:eastAsia="SimSun"/>
                <w:color w:val="000000" w:themeColor="text1"/>
                <w:sz w:val="24"/>
              </w:rPr>
              <w:t xml:space="preserve"> воду в больших объёмах</w:t>
            </w:r>
          </w:p>
        </w:tc>
        <w:tc>
          <w:tcPr>
            <w:tcW w:w="921" w:type="pct"/>
            <w:shd w:val="clear" w:color="auto" w:fill="auto"/>
            <w:vAlign w:val="center"/>
          </w:tcPr>
          <w:p w:rsidR="002A0308" w:rsidRPr="006B651E" w:rsidRDefault="002A0308" w:rsidP="002A0308">
            <w:pPr>
              <w:pStyle w:val="affff0"/>
              <w:rPr>
                <w:color w:val="000000" w:themeColor="text1"/>
              </w:rPr>
            </w:pPr>
            <w:r w:rsidRPr="006B651E">
              <w:rPr>
                <w:rFonts w:eastAsia="SimSun"/>
                <w:color w:val="000000" w:themeColor="text1"/>
                <w:sz w:val="24"/>
              </w:rPr>
              <w:t>2026-2032</w:t>
            </w:r>
          </w:p>
        </w:tc>
        <w:tc>
          <w:tcPr>
            <w:tcW w:w="835" w:type="pct"/>
            <w:shd w:val="clear" w:color="auto" w:fill="auto"/>
            <w:vAlign w:val="center"/>
          </w:tcPr>
          <w:p w:rsidR="002A0308" w:rsidRPr="00840081" w:rsidRDefault="00840081" w:rsidP="00840081">
            <w:pPr>
              <w:pStyle w:val="affff0"/>
              <w:jc w:val="center"/>
              <w:rPr>
                <w:color w:val="000000" w:themeColor="text1"/>
              </w:rPr>
            </w:pPr>
            <w:r w:rsidRPr="00840081">
              <w:rPr>
                <w:color w:val="000000" w:themeColor="text1"/>
              </w:rPr>
              <w:t>н/д</w:t>
            </w:r>
          </w:p>
        </w:tc>
      </w:tr>
      <w:tr w:rsidR="006B651E" w:rsidRPr="006B651E" w:rsidTr="00E55090">
        <w:trPr>
          <w:trHeight w:val="47"/>
          <w:jc w:val="center"/>
        </w:trPr>
        <w:tc>
          <w:tcPr>
            <w:tcW w:w="484" w:type="pct"/>
            <w:shd w:val="clear" w:color="auto" w:fill="auto"/>
            <w:tcMar>
              <w:top w:w="17" w:type="dxa"/>
              <w:bottom w:w="17" w:type="dxa"/>
            </w:tcMar>
            <w:vAlign w:val="center"/>
          </w:tcPr>
          <w:p w:rsidR="002A0308" w:rsidRPr="006B651E" w:rsidRDefault="002A0308" w:rsidP="002A0308">
            <w:pPr>
              <w:pStyle w:val="affff0"/>
              <w:rPr>
                <w:color w:val="000000" w:themeColor="text1"/>
              </w:rPr>
            </w:pPr>
            <w:r w:rsidRPr="006B651E">
              <w:rPr>
                <w:color w:val="000000" w:themeColor="text1"/>
              </w:rPr>
              <w:t>2</w:t>
            </w:r>
          </w:p>
        </w:tc>
        <w:tc>
          <w:tcPr>
            <w:tcW w:w="2760" w:type="pct"/>
            <w:shd w:val="clear" w:color="auto" w:fill="auto"/>
            <w:tcMar>
              <w:top w:w="17" w:type="dxa"/>
              <w:bottom w:w="17" w:type="dxa"/>
            </w:tcMar>
            <w:vAlign w:val="center"/>
          </w:tcPr>
          <w:p w:rsidR="002A0308" w:rsidRPr="006B651E" w:rsidRDefault="002A0308" w:rsidP="002A0308">
            <w:pPr>
              <w:pStyle w:val="affff0"/>
              <w:rPr>
                <w:color w:val="000000" w:themeColor="text1"/>
                <w:sz w:val="24"/>
              </w:rPr>
            </w:pPr>
            <w:r w:rsidRPr="006B651E">
              <w:rPr>
                <w:color w:val="000000" w:themeColor="text1"/>
                <w:sz w:val="24"/>
              </w:rPr>
              <w:t>Строительство локальных очистных сооружений биологической очистки.</w:t>
            </w:r>
          </w:p>
          <w:p w:rsidR="002A0308" w:rsidRPr="006B651E" w:rsidRDefault="002A0308" w:rsidP="002A0308">
            <w:pPr>
              <w:pStyle w:val="affff0"/>
              <w:rPr>
                <w:color w:val="000000" w:themeColor="text1"/>
              </w:rPr>
            </w:pPr>
          </w:p>
        </w:tc>
        <w:tc>
          <w:tcPr>
            <w:tcW w:w="921" w:type="pct"/>
            <w:shd w:val="clear" w:color="auto" w:fill="auto"/>
            <w:vAlign w:val="center"/>
          </w:tcPr>
          <w:p w:rsidR="002A0308" w:rsidRPr="006B651E" w:rsidRDefault="002A0308" w:rsidP="002A0308">
            <w:pPr>
              <w:pStyle w:val="affff0"/>
              <w:rPr>
                <w:color w:val="000000" w:themeColor="text1"/>
              </w:rPr>
            </w:pPr>
            <w:r w:rsidRPr="006B651E">
              <w:rPr>
                <w:rFonts w:eastAsia="SimSun"/>
                <w:color w:val="000000" w:themeColor="text1"/>
                <w:sz w:val="24"/>
              </w:rPr>
              <w:t>2028-2032</w:t>
            </w:r>
          </w:p>
        </w:tc>
        <w:tc>
          <w:tcPr>
            <w:tcW w:w="835" w:type="pct"/>
            <w:shd w:val="clear" w:color="auto" w:fill="auto"/>
            <w:vAlign w:val="center"/>
          </w:tcPr>
          <w:p w:rsidR="002A0308" w:rsidRPr="00840081" w:rsidRDefault="00840081" w:rsidP="00840081">
            <w:pPr>
              <w:pStyle w:val="affff0"/>
              <w:jc w:val="center"/>
              <w:rPr>
                <w:color w:val="000000" w:themeColor="text1"/>
              </w:rPr>
            </w:pPr>
            <w:r w:rsidRPr="00840081">
              <w:rPr>
                <w:color w:val="000000" w:themeColor="text1"/>
              </w:rPr>
              <w:t>н/д</w:t>
            </w:r>
          </w:p>
        </w:tc>
      </w:tr>
      <w:tr w:rsidR="006B651E" w:rsidRPr="006B651E" w:rsidTr="00E55090">
        <w:trPr>
          <w:trHeight w:val="18"/>
          <w:jc w:val="center"/>
        </w:trPr>
        <w:tc>
          <w:tcPr>
            <w:tcW w:w="4165" w:type="pct"/>
            <w:gridSpan w:val="3"/>
            <w:shd w:val="clear" w:color="auto" w:fill="auto"/>
            <w:tcMar>
              <w:top w:w="17" w:type="dxa"/>
              <w:bottom w:w="17" w:type="dxa"/>
            </w:tcMar>
            <w:vAlign w:val="center"/>
          </w:tcPr>
          <w:p w:rsidR="00E55090" w:rsidRPr="006B651E" w:rsidRDefault="00E55090" w:rsidP="00E55090">
            <w:pPr>
              <w:pStyle w:val="affff0"/>
              <w:jc w:val="right"/>
              <w:rPr>
                <w:b/>
                <w:bCs/>
                <w:color w:val="000000" w:themeColor="text1"/>
              </w:rPr>
            </w:pPr>
          </w:p>
        </w:tc>
        <w:tc>
          <w:tcPr>
            <w:tcW w:w="835" w:type="pct"/>
            <w:shd w:val="clear" w:color="auto" w:fill="auto"/>
            <w:vAlign w:val="center"/>
          </w:tcPr>
          <w:p w:rsidR="00E55090" w:rsidRPr="006B651E" w:rsidRDefault="00E55090" w:rsidP="00E55090">
            <w:pPr>
              <w:pStyle w:val="affff0"/>
              <w:rPr>
                <w:color w:val="000000" w:themeColor="text1"/>
              </w:rPr>
            </w:pPr>
          </w:p>
        </w:tc>
      </w:tr>
    </w:tbl>
    <w:p w:rsidR="00E55090" w:rsidRPr="006B651E" w:rsidRDefault="00E55090" w:rsidP="00E55090">
      <w:pPr>
        <w:pStyle w:val="af4"/>
        <w:ind w:left="644"/>
        <w:rPr>
          <w:rFonts w:eastAsia="SimSun"/>
          <w:color w:val="000000" w:themeColor="text1"/>
          <w:sz w:val="24"/>
          <w:szCs w:val="22"/>
          <w:lang w:eastAsia="en-US"/>
        </w:rPr>
      </w:pPr>
      <w:r w:rsidRPr="006B651E">
        <w:rPr>
          <w:rFonts w:eastAsia="SimSun"/>
          <w:color w:val="000000" w:themeColor="text1"/>
          <w:sz w:val="24"/>
          <w:szCs w:val="22"/>
          <w:lang w:eastAsia="en-US"/>
        </w:rPr>
        <w:t xml:space="preserve">Оценка объемов капитальных затрат уточняется при составлении </w:t>
      </w:r>
      <w:proofErr w:type="gramStart"/>
      <w:r w:rsidRPr="006B651E">
        <w:rPr>
          <w:rFonts w:eastAsia="SimSun"/>
          <w:color w:val="000000" w:themeColor="text1"/>
          <w:sz w:val="24"/>
          <w:szCs w:val="22"/>
          <w:lang w:eastAsia="en-US"/>
        </w:rPr>
        <w:t>проектно-сметной</w:t>
      </w:r>
      <w:proofErr w:type="gramEnd"/>
      <w:r w:rsidRPr="006B651E">
        <w:rPr>
          <w:rFonts w:eastAsia="SimSun"/>
          <w:color w:val="000000" w:themeColor="text1"/>
          <w:sz w:val="24"/>
          <w:szCs w:val="22"/>
          <w:lang w:eastAsia="en-US"/>
        </w:rPr>
        <w:t xml:space="preserve"> </w:t>
      </w:r>
      <w:proofErr w:type="spellStart"/>
      <w:r w:rsidRPr="006B651E">
        <w:rPr>
          <w:rFonts w:eastAsia="SimSun"/>
          <w:color w:val="000000" w:themeColor="text1"/>
          <w:sz w:val="24"/>
          <w:szCs w:val="22"/>
          <w:lang w:eastAsia="en-US"/>
        </w:rPr>
        <w:t>докуметнтации</w:t>
      </w:r>
      <w:proofErr w:type="spellEnd"/>
      <w:r w:rsidRPr="006B651E">
        <w:rPr>
          <w:rFonts w:eastAsia="SimSun"/>
          <w:color w:val="000000" w:themeColor="text1"/>
          <w:sz w:val="24"/>
          <w:szCs w:val="22"/>
          <w:lang w:eastAsia="en-US"/>
        </w:rPr>
        <w:t>.</w:t>
      </w:r>
    </w:p>
    <w:p w:rsidR="00315467" w:rsidRPr="006B651E" w:rsidRDefault="003E1E9C" w:rsidP="00C33748">
      <w:pPr>
        <w:pStyle w:val="2"/>
        <w:numPr>
          <w:ilvl w:val="0"/>
          <w:numId w:val="17"/>
        </w:numPr>
        <w:spacing w:line="240" w:lineRule="auto"/>
        <w:rPr>
          <w:rFonts w:eastAsia="TimesNewRomanPS-BoldMT"/>
          <w:color w:val="000000" w:themeColor="text1"/>
          <w:szCs w:val="24"/>
        </w:rPr>
      </w:pPr>
      <w:bookmarkStart w:id="226" w:name="_Toc375685345"/>
      <w:bookmarkStart w:id="227" w:name="_Toc375685346"/>
      <w:bookmarkStart w:id="228" w:name="_Toc140837706"/>
      <w:bookmarkEnd w:id="226"/>
      <w:bookmarkEnd w:id="227"/>
      <w:r w:rsidRPr="006B651E">
        <w:rPr>
          <w:rFonts w:eastAsia="TimesNewRomanPS-BoldMT"/>
          <w:color w:val="000000" w:themeColor="text1"/>
        </w:rPr>
        <w:t>ПЛАНОВЫЕ ЗНАЧЕНИЯ ПОКАЗАТЕЛЕЙ РАЗВИТИЯ ЦЕНТРАЛИЗОВАННЫХ СИСТЕМ ВОДООТВЕДЕНИЯ</w:t>
      </w:r>
      <w:bookmarkEnd w:id="228"/>
    </w:p>
    <w:p w:rsidR="00763D88" w:rsidRPr="006B651E" w:rsidRDefault="00763D88" w:rsidP="00191574">
      <w:pPr>
        <w:spacing w:after="0"/>
        <w:rPr>
          <w:color w:val="000000" w:themeColor="text1"/>
        </w:rPr>
      </w:pPr>
      <w:r w:rsidRPr="006B651E">
        <w:rPr>
          <w:color w:val="000000" w:themeColor="text1"/>
        </w:rPr>
        <w:t>Динамик</w:t>
      </w:r>
      <w:r w:rsidR="00ED2533" w:rsidRPr="006B651E">
        <w:rPr>
          <w:color w:val="000000" w:themeColor="text1"/>
        </w:rPr>
        <w:t>а</w:t>
      </w:r>
      <w:r w:rsidRPr="006B651E">
        <w:rPr>
          <w:color w:val="000000" w:themeColor="text1"/>
        </w:rPr>
        <w:t xml:space="preserve"> целевых показателей развития централизованных систем водоотведения </w:t>
      </w:r>
      <w:r w:rsidR="00031138" w:rsidRPr="006B651E">
        <w:rPr>
          <w:color w:val="000000" w:themeColor="text1"/>
        </w:rPr>
        <w:t>Новогородского сельского поселения</w:t>
      </w:r>
      <w:r w:rsidR="004460C6" w:rsidRPr="006B651E">
        <w:rPr>
          <w:color w:val="000000" w:themeColor="text1"/>
        </w:rPr>
        <w:t xml:space="preserve"> </w:t>
      </w:r>
      <w:r w:rsidR="008B50E4" w:rsidRPr="006B651E">
        <w:rPr>
          <w:color w:val="000000" w:themeColor="text1"/>
        </w:rPr>
        <w:t>приве</w:t>
      </w:r>
      <w:r w:rsidR="00ED2533" w:rsidRPr="006B651E">
        <w:rPr>
          <w:color w:val="000000" w:themeColor="text1"/>
        </w:rPr>
        <w:t>дена</w:t>
      </w:r>
      <w:r w:rsidR="0097457F" w:rsidRPr="006B651E">
        <w:rPr>
          <w:color w:val="000000" w:themeColor="text1"/>
        </w:rPr>
        <w:t xml:space="preserve"> </w:t>
      </w:r>
      <w:r w:rsidR="00ED2533" w:rsidRPr="006B651E">
        <w:rPr>
          <w:color w:val="000000" w:themeColor="text1"/>
        </w:rPr>
        <w:t xml:space="preserve">в </w:t>
      </w:r>
      <w:r w:rsidRPr="006B651E">
        <w:rPr>
          <w:color w:val="000000" w:themeColor="text1"/>
        </w:rPr>
        <w:t>табл</w:t>
      </w:r>
      <w:r w:rsidR="008B50E4" w:rsidRPr="006B651E">
        <w:rPr>
          <w:color w:val="000000" w:themeColor="text1"/>
        </w:rPr>
        <w:t>иц</w:t>
      </w:r>
      <w:r w:rsidR="00ED2533" w:rsidRPr="006B651E">
        <w:rPr>
          <w:color w:val="000000" w:themeColor="text1"/>
        </w:rPr>
        <w:t>е</w:t>
      </w:r>
      <w:r w:rsidR="00E443DE" w:rsidRPr="006B651E">
        <w:rPr>
          <w:color w:val="000000" w:themeColor="text1"/>
        </w:rPr>
        <w:t xml:space="preserve"> </w:t>
      </w:r>
      <w:r w:rsidR="00E55090" w:rsidRPr="006B651E">
        <w:rPr>
          <w:color w:val="000000" w:themeColor="text1"/>
        </w:rPr>
        <w:t>24.</w:t>
      </w:r>
    </w:p>
    <w:p w:rsidR="001919A2" w:rsidRPr="006B651E" w:rsidRDefault="001919A2" w:rsidP="00A9135E">
      <w:pPr>
        <w:spacing w:after="120"/>
        <w:ind w:left="788" w:firstLine="0"/>
        <w:jc w:val="right"/>
        <w:rPr>
          <w:color w:val="000000" w:themeColor="text1"/>
        </w:rPr>
      </w:pPr>
    </w:p>
    <w:p w:rsidR="00763D88" w:rsidRPr="006B651E" w:rsidRDefault="00E443DE" w:rsidP="00A9135E">
      <w:pPr>
        <w:spacing w:after="120"/>
        <w:ind w:left="788" w:firstLine="0"/>
        <w:jc w:val="right"/>
        <w:rPr>
          <w:color w:val="000000" w:themeColor="text1"/>
        </w:rPr>
      </w:pPr>
      <w:r w:rsidRPr="006B651E">
        <w:rPr>
          <w:color w:val="000000" w:themeColor="text1"/>
        </w:rPr>
        <w:t xml:space="preserve">Таблица </w:t>
      </w:r>
      <w:r w:rsidR="00E55090" w:rsidRPr="006B651E">
        <w:rPr>
          <w:color w:val="000000" w:themeColor="text1"/>
        </w:rPr>
        <w:t>24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302"/>
        <w:gridCol w:w="4110"/>
        <w:gridCol w:w="1417"/>
        <w:gridCol w:w="1456"/>
      </w:tblGrid>
      <w:tr w:rsidR="006B651E" w:rsidRPr="006B651E" w:rsidTr="00191574">
        <w:trPr>
          <w:trHeight w:val="20"/>
        </w:trPr>
        <w:tc>
          <w:tcPr>
            <w:tcW w:w="1605" w:type="pct"/>
            <w:vAlign w:val="center"/>
          </w:tcPr>
          <w:p w:rsidR="00ED2533" w:rsidRPr="006B651E" w:rsidRDefault="00ED2533" w:rsidP="00635E30">
            <w:pPr>
              <w:autoSpaceDE w:val="0"/>
              <w:autoSpaceDN w:val="0"/>
              <w:adjustRightInd w:val="0"/>
              <w:spacing w:after="0" w:line="240" w:lineRule="auto"/>
              <w:ind w:firstLine="0"/>
              <w:jc w:val="center"/>
              <w:rPr>
                <w:rFonts w:eastAsiaTheme="minorHAnsi"/>
                <w:b/>
                <w:color w:val="000000" w:themeColor="text1"/>
                <w:sz w:val="20"/>
                <w:szCs w:val="20"/>
                <w:lang w:eastAsia="ru-RU"/>
              </w:rPr>
            </w:pPr>
            <w:r w:rsidRPr="006B651E">
              <w:rPr>
                <w:rFonts w:eastAsiaTheme="minorHAnsi"/>
                <w:b/>
                <w:color w:val="000000" w:themeColor="text1"/>
                <w:sz w:val="20"/>
                <w:szCs w:val="20"/>
                <w:lang w:eastAsia="ru-RU"/>
              </w:rPr>
              <w:t>Группа</w:t>
            </w:r>
          </w:p>
        </w:tc>
        <w:tc>
          <w:tcPr>
            <w:tcW w:w="1998" w:type="pct"/>
            <w:vAlign w:val="center"/>
          </w:tcPr>
          <w:p w:rsidR="00ED2533" w:rsidRPr="006B651E" w:rsidRDefault="00ED2533" w:rsidP="00635E30">
            <w:pPr>
              <w:autoSpaceDE w:val="0"/>
              <w:autoSpaceDN w:val="0"/>
              <w:adjustRightInd w:val="0"/>
              <w:spacing w:after="0" w:line="240" w:lineRule="auto"/>
              <w:ind w:firstLine="0"/>
              <w:jc w:val="center"/>
              <w:rPr>
                <w:rFonts w:eastAsiaTheme="minorHAnsi"/>
                <w:b/>
                <w:color w:val="000000" w:themeColor="text1"/>
                <w:sz w:val="20"/>
                <w:szCs w:val="20"/>
                <w:lang w:eastAsia="ru-RU"/>
              </w:rPr>
            </w:pPr>
            <w:r w:rsidRPr="006B651E">
              <w:rPr>
                <w:rFonts w:eastAsiaTheme="minorHAnsi"/>
                <w:b/>
                <w:color w:val="000000" w:themeColor="text1"/>
                <w:sz w:val="20"/>
                <w:szCs w:val="20"/>
                <w:lang w:eastAsia="ru-RU"/>
              </w:rPr>
              <w:t>Целевые индикаторы</w:t>
            </w:r>
          </w:p>
        </w:tc>
        <w:tc>
          <w:tcPr>
            <w:tcW w:w="689" w:type="pct"/>
            <w:vAlign w:val="center"/>
          </w:tcPr>
          <w:p w:rsidR="00ED2533" w:rsidRPr="006B651E" w:rsidRDefault="00ED2533" w:rsidP="008B50E4">
            <w:pPr>
              <w:autoSpaceDE w:val="0"/>
              <w:autoSpaceDN w:val="0"/>
              <w:adjustRightInd w:val="0"/>
              <w:spacing w:after="0" w:line="240" w:lineRule="auto"/>
              <w:ind w:firstLine="0"/>
              <w:jc w:val="center"/>
              <w:rPr>
                <w:rFonts w:eastAsiaTheme="minorHAnsi"/>
                <w:b/>
                <w:color w:val="000000" w:themeColor="text1"/>
                <w:sz w:val="20"/>
                <w:szCs w:val="20"/>
              </w:rPr>
            </w:pPr>
            <w:r w:rsidRPr="006B651E">
              <w:rPr>
                <w:rFonts w:eastAsiaTheme="minorHAnsi"/>
                <w:b/>
                <w:color w:val="000000" w:themeColor="text1"/>
                <w:sz w:val="20"/>
                <w:szCs w:val="20"/>
                <w:lang w:eastAsia="ru-RU"/>
              </w:rPr>
              <w:t xml:space="preserve">Базовый показатель на </w:t>
            </w:r>
            <w:r w:rsidR="00AD361A" w:rsidRPr="006B651E">
              <w:rPr>
                <w:rFonts w:eastAsiaTheme="minorHAnsi"/>
                <w:b/>
                <w:color w:val="000000" w:themeColor="text1"/>
                <w:sz w:val="20"/>
                <w:szCs w:val="20"/>
                <w:lang w:eastAsia="ru-RU"/>
              </w:rPr>
              <w:t>20</w:t>
            </w:r>
            <w:r w:rsidR="00EA6BB0" w:rsidRPr="006B651E">
              <w:rPr>
                <w:rFonts w:eastAsiaTheme="minorHAnsi"/>
                <w:b/>
                <w:color w:val="000000" w:themeColor="text1"/>
                <w:sz w:val="20"/>
                <w:szCs w:val="20"/>
                <w:lang w:eastAsia="ru-RU"/>
              </w:rPr>
              <w:t>21</w:t>
            </w:r>
            <w:r w:rsidRPr="006B651E">
              <w:rPr>
                <w:rFonts w:eastAsiaTheme="minorHAnsi"/>
                <w:b/>
                <w:color w:val="000000" w:themeColor="text1"/>
                <w:sz w:val="20"/>
                <w:szCs w:val="20"/>
                <w:lang w:eastAsia="ru-RU"/>
              </w:rPr>
              <w:t xml:space="preserve"> год</w:t>
            </w:r>
          </w:p>
        </w:tc>
        <w:tc>
          <w:tcPr>
            <w:tcW w:w="708" w:type="pct"/>
            <w:vAlign w:val="center"/>
          </w:tcPr>
          <w:p w:rsidR="00ED2533" w:rsidRPr="006B651E" w:rsidRDefault="00ED2533" w:rsidP="00B373B8">
            <w:pPr>
              <w:autoSpaceDE w:val="0"/>
              <w:autoSpaceDN w:val="0"/>
              <w:adjustRightInd w:val="0"/>
              <w:spacing w:after="0" w:line="240" w:lineRule="auto"/>
              <w:ind w:firstLine="0"/>
              <w:jc w:val="center"/>
              <w:rPr>
                <w:rFonts w:eastAsiaTheme="minorHAnsi"/>
                <w:b/>
                <w:color w:val="000000" w:themeColor="text1"/>
                <w:sz w:val="20"/>
                <w:szCs w:val="20"/>
              </w:rPr>
            </w:pPr>
            <w:r w:rsidRPr="006B651E">
              <w:rPr>
                <w:rFonts w:eastAsiaTheme="minorHAnsi"/>
                <w:b/>
                <w:color w:val="000000" w:themeColor="text1"/>
                <w:sz w:val="20"/>
                <w:szCs w:val="20"/>
              </w:rPr>
              <w:t xml:space="preserve">Планируемые целевые показатели на </w:t>
            </w:r>
            <w:r w:rsidR="00B373B8" w:rsidRPr="006B651E">
              <w:rPr>
                <w:rFonts w:eastAsiaTheme="minorHAnsi"/>
                <w:b/>
                <w:color w:val="000000" w:themeColor="text1"/>
                <w:sz w:val="20"/>
                <w:szCs w:val="20"/>
                <w:lang w:eastAsia="ru-RU"/>
              </w:rPr>
              <w:t>20</w:t>
            </w:r>
            <w:r w:rsidR="001E7288" w:rsidRPr="006B651E">
              <w:rPr>
                <w:rFonts w:eastAsiaTheme="minorHAnsi"/>
                <w:b/>
                <w:color w:val="000000" w:themeColor="text1"/>
                <w:sz w:val="20"/>
                <w:szCs w:val="20"/>
                <w:lang w:eastAsia="ru-RU"/>
              </w:rPr>
              <w:t>3</w:t>
            </w:r>
            <w:r w:rsidR="002A0308" w:rsidRPr="006B651E">
              <w:rPr>
                <w:rFonts w:eastAsiaTheme="minorHAnsi"/>
                <w:b/>
                <w:color w:val="000000" w:themeColor="text1"/>
                <w:sz w:val="20"/>
                <w:szCs w:val="20"/>
                <w:lang w:eastAsia="ru-RU"/>
              </w:rPr>
              <w:t>2</w:t>
            </w:r>
            <w:r w:rsidRPr="006B651E">
              <w:rPr>
                <w:rFonts w:eastAsiaTheme="minorHAnsi"/>
                <w:b/>
                <w:color w:val="000000" w:themeColor="text1"/>
                <w:sz w:val="20"/>
                <w:szCs w:val="20"/>
                <w:lang w:eastAsia="ru-RU"/>
              </w:rPr>
              <w:t xml:space="preserve"> год</w:t>
            </w:r>
          </w:p>
        </w:tc>
      </w:tr>
      <w:tr w:rsidR="006B651E" w:rsidRPr="006B651E" w:rsidTr="00191574">
        <w:trPr>
          <w:trHeight w:val="20"/>
        </w:trPr>
        <w:tc>
          <w:tcPr>
            <w:tcW w:w="1605" w:type="pct"/>
            <w:vMerge w:val="restart"/>
          </w:tcPr>
          <w:p w:rsidR="00F45DFF" w:rsidRPr="006B651E" w:rsidRDefault="00F45DFF"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Показатели надежности и</w:t>
            </w:r>
          </w:p>
          <w:p w:rsidR="00F45DFF" w:rsidRPr="006B651E" w:rsidRDefault="00694242"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Б</w:t>
            </w:r>
            <w:r w:rsidR="00F45DFF" w:rsidRPr="006B651E">
              <w:rPr>
                <w:rFonts w:eastAsiaTheme="minorHAnsi"/>
                <w:color w:val="000000" w:themeColor="text1"/>
                <w:sz w:val="20"/>
                <w:szCs w:val="20"/>
                <w:lang w:eastAsia="ru-RU"/>
              </w:rPr>
              <w:t>есперебойности</w:t>
            </w:r>
            <w:r w:rsidRPr="006B651E">
              <w:rPr>
                <w:rFonts w:eastAsiaTheme="minorHAnsi"/>
                <w:color w:val="000000" w:themeColor="text1"/>
                <w:sz w:val="20"/>
                <w:szCs w:val="20"/>
                <w:lang w:eastAsia="ru-RU"/>
              </w:rPr>
              <w:t xml:space="preserve"> </w:t>
            </w:r>
            <w:r w:rsidR="00F45DFF" w:rsidRPr="006B651E">
              <w:rPr>
                <w:rFonts w:eastAsiaTheme="minorHAnsi"/>
                <w:color w:val="000000" w:themeColor="text1"/>
                <w:sz w:val="20"/>
                <w:szCs w:val="20"/>
                <w:lang w:eastAsia="ru-RU"/>
              </w:rPr>
              <w:t>водоотведения</w:t>
            </w:r>
          </w:p>
        </w:tc>
        <w:tc>
          <w:tcPr>
            <w:tcW w:w="1998" w:type="pct"/>
          </w:tcPr>
          <w:p w:rsidR="00F45DFF" w:rsidRPr="006B651E" w:rsidRDefault="00F45DFF"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 xml:space="preserve">1. Канализационные сети, нуждающиеся в замене, </w:t>
            </w:r>
            <w:proofErr w:type="gramStart"/>
            <w:r w:rsidRPr="006B651E">
              <w:rPr>
                <w:rFonts w:eastAsiaTheme="minorHAnsi"/>
                <w:color w:val="000000" w:themeColor="text1"/>
                <w:sz w:val="20"/>
                <w:szCs w:val="20"/>
                <w:lang w:eastAsia="ru-RU"/>
              </w:rPr>
              <w:t>км</w:t>
            </w:r>
            <w:proofErr w:type="gramEnd"/>
          </w:p>
        </w:tc>
        <w:tc>
          <w:tcPr>
            <w:tcW w:w="689" w:type="pct"/>
            <w:vAlign w:val="center"/>
          </w:tcPr>
          <w:p w:rsidR="00F45DFF" w:rsidRPr="006B651E" w:rsidRDefault="00B373B8" w:rsidP="00BE7D06">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F45DFF" w:rsidRPr="006B651E" w:rsidRDefault="001601BF" w:rsidP="008B50E4">
            <w:pPr>
              <w:spacing w:after="0" w:line="240" w:lineRule="auto"/>
              <w:ind w:firstLine="0"/>
              <w:jc w:val="center"/>
              <w:rPr>
                <w:color w:val="000000" w:themeColor="text1"/>
                <w:sz w:val="20"/>
                <w:szCs w:val="20"/>
              </w:rPr>
            </w:pPr>
            <w:r w:rsidRPr="006B651E">
              <w:rPr>
                <w:color w:val="000000" w:themeColor="text1"/>
                <w:sz w:val="20"/>
                <w:szCs w:val="20"/>
              </w:rPr>
              <w:t>0</w:t>
            </w:r>
          </w:p>
        </w:tc>
      </w:tr>
      <w:tr w:rsidR="006B651E" w:rsidRPr="006B651E" w:rsidTr="00191574">
        <w:trPr>
          <w:trHeight w:val="20"/>
        </w:trPr>
        <w:tc>
          <w:tcPr>
            <w:tcW w:w="1605" w:type="pct"/>
            <w:vMerge/>
          </w:tcPr>
          <w:p w:rsidR="00F45DFF" w:rsidRPr="006B651E" w:rsidRDefault="00F45DFF" w:rsidP="0075708D">
            <w:pPr>
              <w:autoSpaceDE w:val="0"/>
              <w:autoSpaceDN w:val="0"/>
              <w:adjustRightInd w:val="0"/>
              <w:spacing w:after="0" w:line="240" w:lineRule="auto"/>
              <w:jc w:val="left"/>
              <w:rPr>
                <w:rFonts w:eastAsiaTheme="minorHAnsi"/>
                <w:color w:val="000000" w:themeColor="text1"/>
                <w:sz w:val="20"/>
                <w:szCs w:val="20"/>
              </w:rPr>
            </w:pPr>
          </w:p>
        </w:tc>
        <w:tc>
          <w:tcPr>
            <w:tcW w:w="1998" w:type="pct"/>
          </w:tcPr>
          <w:p w:rsidR="00F45DFF" w:rsidRPr="006B651E" w:rsidRDefault="00F45DFF"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 xml:space="preserve">2. Удельное количество засоров на сетях канализации (шт. на </w:t>
            </w:r>
            <w:proofErr w:type="gramStart"/>
            <w:r w:rsidRPr="006B651E">
              <w:rPr>
                <w:rFonts w:eastAsiaTheme="minorHAnsi"/>
                <w:color w:val="000000" w:themeColor="text1"/>
                <w:sz w:val="20"/>
                <w:szCs w:val="20"/>
                <w:lang w:eastAsia="ru-RU"/>
              </w:rPr>
              <w:t>км</w:t>
            </w:r>
            <w:proofErr w:type="gramEnd"/>
            <w:r w:rsidRPr="006B651E">
              <w:rPr>
                <w:rFonts w:eastAsiaTheme="minorHAnsi"/>
                <w:color w:val="000000" w:themeColor="text1"/>
                <w:sz w:val="20"/>
                <w:szCs w:val="20"/>
                <w:lang w:eastAsia="ru-RU"/>
              </w:rPr>
              <w:t>.)</w:t>
            </w:r>
          </w:p>
        </w:tc>
        <w:tc>
          <w:tcPr>
            <w:tcW w:w="689" w:type="pct"/>
            <w:vAlign w:val="center"/>
          </w:tcPr>
          <w:p w:rsidR="00F45DFF" w:rsidRPr="006B651E" w:rsidRDefault="00B373B8" w:rsidP="00BE7D06">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F45DFF" w:rsidRPr="006B651E" w:rsidRDefault="00191574" w:rsidP="008B50E4">
            <w:pPr>
              <w:spacing w:after="0" w:line="240" w:lineRule="auto"/>
              <w:ind w:firstLine="0"/>
              <w:jc w:val="center"/>
              <w:rPr>
                <w:color w:val="000000" w:themeColor="text1"/>
                <w:sz w:val="20"/>
                <w:szCs w:val="20"/>
              </w:rPr>
            </w:pPr>
            <w:r w:rsidRPr="006B651E">
              <w:rPr>
                <w:color w:val="000000" w:themeColor="text1"/>
                <w:sz w:val="20"/>
                <w:szCs w:val="20"/>
              </w:rPr>
              <w:t>0</w:t>
            </w:r>
          </w:p>
        </w:tc>
      </w:tr>
      <w:tr w:rsidR="006B651E" w:rsidRPr="006B651E" w:rsidTr="00191574">
        <w:trPr>
          <w:trHeight w:val="20"/>
        </w:trPr>
        <w:tc>
          <w:tcPr>
            <w:tcW w:w="1605" w:type="pct"/>
            <w:vMerge/>
          </w:tcPr>
          <w:p w:rsidR="00F45DFF" w:rsidRPr="006B651E" w:rsidRDefault="00F45DFF" w:rsidP="0075708D">
            <w:pPr>
              <w:autoSpaceDE w:val="0"/>
              <w:autoSpaceDN w:val="0"/>
              <w:adjustRightInd w:val="0"/>
              <w:spacing w:after="0" w:line="240" w:lineRule="auto"/>
              <w:ind w:firstLine="0"/>
              <w:jc w:val="left"/>
              <w:rPr>
                <w:rFonts w:eastAsiaTheme="minorHAnsi"/>
                <w:color w:val="000000" w:themeColor="text1"/>
                <w:sz w:val="20"/>
                <w:szCs w:val="20"/>
              </w:rPr>
            </w:pPr>
          </w:p>
        </w:tc>
        <w:tc>
          <w:tcPr>
            <w:tcW w:w="1998" w:type="pct"/>
            <w:vAlign w:val="center"/>
          </w:tcPr>
          <w:p w:rsidR="00F45DFF" w:rsidRPr="006B651E" w:rsidRDefault="00191574" w:rsidP="00191574">
            <w:pPr>
              <w:autoSpaceDE w:val="0"/>
              <w:autoSpaceDN w:val="0"/>
              <w:adjustRightInd w:val="0"/>
              <w:spacing w:after="0" w:line="240" w:lineRule="auto"/>
              <w:ind w:firstLine="0"/>
              <w:rPr>
                <w:rFonts w:eastAsiaTheme="minorHAnsi"/>
                <w:color w:val="000000" w:themeColor="text1"/>
                <w:sz w:val="20"/>
                <w:szCs w:val="20"/>
                <w:lang w:eastAsia="ru-RU"/>
              </w:rPr>
            </w:pPr>
            <w:r w:rsidRPr="006B651E">
              <w:rPr>
                <w:rFonts w:eastAsiaTheme="minorHAnsi"/>
                <w:color w:val="000000" w:themeColor="text1"/>
                <w:sz w:val="20"/>
                <w:szCs w:val="20"/>
                <w:lang w:eastAsia="ru-RU"/>
              </w:rPr>
              <w:t>3. Износ канализационных сетей, %</w:t>
            </w:r>
          </w:p>
        </w:tc>
        <w:tc>
          <w:tcPr>
            <w:tcW w:w="689" w:type="pct"/>
            <w:vAlign w:val="center"/>
          </w:tcPr>
          <w:p w:rsidR="00F45DFF" w:rsidRPr="006B651E" w:rsidRDefault="00B373B8" w:rsidP="00BE7D06">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F45DFF" w:rsidRPr="006B651E" w:rsidRDefault="00B373B8" w:rsidP="001455FE">
            <w:pPr>
              <w:spacing w:after="0" w:line="240" w:lineRule="auto"/>
              <w:ind w:firstLine="0"/>
              <w:jc w:val="center"/>
              <w:rPr>
                <w:color w:val="000000" w:themeColor="text1"/>
                <w:sz w:val="20"/>
                <w:szCs w:val="20"/>
              </w:rPr>
            </w:pPr>
            <w:r w:rsidRPr="006B651E">
              <w:rPr>
                <w:color w:val="000000" w:themeColor="text1"/>
                <w:sz w:val="20"/>
                <w:szCs w:val="20"/>
              </w:rPr>
              <w:t>0</w:t>
            </w:r>
          </w:p>
        </w:tc>
      </w:tr>
      <w:tr w:rsidR="006B651E" w:rsidRPr="006B651E" w:rsidTr="00191574">
        <w:trPr>
          <w:trHeight w:val="20"/>
        </w:trPr>
        <w:tc>
          <w:tcPr>
            <w:tcW w:w="1605"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2. Показатели качества обслуживания абонентов</w:t>
            </w:r>
          </w:p>
        </w:tc>
        <w:tc>
          <w:tcPr>
            <w:tcW w:w="1998"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Обеспеченность населения централизованным водоотведением (в процентах от численности населения)</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D170FD" w:rsidP="008B50E4">
            <w:pPr>
              <w:spacing w:after="0" w:line="240" w:lineRule="auto"/>
              <w:ind w:firstLine="0"/>
              <w:jc w:val="center"/>
              <w:rPr>
                <w:color w:val="000000" w:themeColor="text1"/>
                <w:sz w:val="20"/>
                <w:szCs w:val="20"/>
              </w:rPr>
            </w:pPr>
            <w:r w:rsidRPr="006B651E">
              <w:rPr>
                <w:color w:val="000000" w:themeColor="text1"/>
                <w:sz w:val="20"/>
                <w:szCs w:val="20"/>
              </w:rPr>
              <w:t>100</w:t>
            </w:r>
          </w:p>
        </w:tc>
      </w:tr>
      <w:tr w:rsidR="006B651E" w:rsidRPr="006B651E" w:rsidTr="00191574">
        <w:trPr>
          <w:trHeight w:val="20"/>
        </w:trPr>
        <w:tc>
          <w:tcPr>
            <w:tcW w:w="1605" w:type="pct"/>
            <w:vMerge w:val="restar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3. Показатели очистки сточных вод</w:t>
            </w:r>
          </w:p>
        </w:tc>
        <w:tc>
          <w:tcPr>
            <w:tcW w:w="1998" w:type="pct"/>
          </w:tcPr>
          <w:p w:rsidR="00191574" w:rsidRPr="006B651E" w:rsidRDefault="00191574" w:rsidP="00191574">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Доля сточных вод (хозяйственно-бытовых), пропущенных через очистные сооружения, в общем объеме сточных вод, %</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1601BF" w:rsidP="008B50E4">
            <w:pPr>
              <w:spacing w:after="0" w:line="240" w:lineRule="auto"/>
              <w:ind w:firstLine="0"/>
              <w:jc w:val="center"/>
              <w:rPr>
                <w:color w:val="000000" w:themeColor="text1"/>
                <w:sz w:val="20"/>
                <w:szCs w:val="20"/>
              </w:rPr>
            </w:pPr>
            <w:r w:rsidRPr="006B651E">
              <w:rPr>
                <w:color w:val="000000" w:themeColor="text1"/>
                <w:sz w:val="20"/>
                <w:szCs w:val="20"/>
              </w:rPr>
              <w:t>100</w:t>
            </w:r>
          </w:p>
        </w:tc>
      </w:tr>
      <w:tr w:rsidR="006B651E" w:rsidRPr="006B651E" w:rsidTr="00191574">
        <w:trPr>
          <w:trHeight w:val="20"/>
        </w:trPr>
        <w:tc>
          <w:tcPr>
            <w:tcW w:w="1605" w:type="pct"/>
            <w:vMerge/>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rPr>
            </w:pPr>
          </w:p>
        </w:tc>
        <w:tc>
          <w:tcPr>
            <w:tcW w:w="1998" w:type="pct"/>
          </w:tcPr>
          <w:p w:rsidR="00191574" w:rsidRPr="006B651E" w:rsidRDefault="00191574" w:rsidP="00191574">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2. Доля сточных вод (хозяйственно-бытовых), очищенных до нормативных значений, в общем объеме сточных вод, пропущенных через очистные сооружения, %</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1601BF" w:rsidP="008B50E4">
            <w:pPr>
              <w:spacing w:after="0" w:line="240" w:lineRule="auto"/>
              <w:ind w:firstLine="0"/>
              <w:jc w:val="center"/>
              <w:rPr>
                <w:color w:val="000000" w:themeColor="text1"/>
                <w:sz w:val="20"/>
                <w:szCs w:val="20"/>
              </w:rPr>
            </w:pPr>
            <w:r w:rsidRPr="006B651E">
              <w:rPr>
                <w:color w:val="000000" w:themeColor="text1"/>
                <w:sz w:val="20"/>
                <w:szCs w:val="20"/>
              </w:rPr>
              <w:t>100</w:t>
            </w:r>
          </w:p>
        </w:tc>
      </w:tr>
      <w:tr w:rsidR="006B651E" w:rsidRPr="006B651E" w:rsidTr="00191574">
        <w:trPr>
          <w:trHeight w:val="20"/>
        </w:trPr>
        <w:tc>
          <w:tcPr>
            <w:tcW w:w="1605"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 xml:space="preserve">4. Показатели </w:t>
            </w:r>
            <w:proofErr w:type="spellStart"/>
            <w:r w:rsidRPr="006B651E">
              <w:rPr>
                <w:rFonts w:eastAsiaTheme="minorHAnsi"/>
                <w:color w:val="000000" w:themeColor="text1"/>
                <w:sz w:val="20"/>
                <w:szCs w:val="20"/>
                <w:lang w:eastAsia="ru-RU"/>
              </w:rPr>
              <w:t>энергоэффективности</w:t>
            </w:r>
            <w:proofErr w:type="spellEnd"/>
            <w:r w:rsidRPr="006B651E">
              <w:rPr>
                <w:rFonts w:eastAsiaTheme="minorHAnsi"/>
                <w:color w:val="000000" w:themeColor="text1"/>
                <w:sz w:val="20"/>
                <w:szCs w:val="20"/>
                <w:lang w:eastAsia="ru-RU"/>
              </w:rPr>
              <w:t xml:space="preserve"> и энергосбережения</w:t>
            </w:r>
          </w:p>
        </w:tc>
        <w:tc>
          <w:tcPr>
            <w:tcW w:w="1998"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Объем снижения потребления электроэнергии (тыс. кВт*</w:t>
            </w:r>
            <w:proofErr w:type="gramStart"/>
            <w:r w:rsidRPr="006B651E">
              <w:rPr>
                <w:rFonts w:eastAsiaTheme="minorHAnsi"/>
                <w:color w:val="000000" w:themeColor="text1"/>
                <w:sz w:val="20"/>
                <w:szCs w:val="20"/>
                <w:lang w:eastAsia="ru-RU"/>
              </w:rPr>
              <w:t>ч</w:t>
            </w:r>
            <w:proofErr w:type="gramEnd"/>
            <w:r w:rsidRPr="006B651E">
              <w:rPr>
                <w:rFonts w:eastAsiaTheme="minorHAnsi"/>
                <w:color w:val="000000" w:themeColor="text1"/>
                <w:sz w:val="20"/>
                <w:szCs w:val="20"/>
                <w:lang w:eastAsia="ru-RU"/>
              </w:rPr>
              <w:t>/год)</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191574" w:rsidP="00191574">
            <w:pPr>
              <w:spacing w:after="0" w:line="240" w:lineRule="auto"/>
              <w:ind w:firstLine="0"/>
              <w:jc w:val="center"/>
              <w:rPr>
                <w:color w:val="000000" w:themeColor="text1"/>
                <w:sz w:val="20"/>
                <w:szCs w:val="20"/>
              </w:rPr>
            </w:pPr>
            <w:r w:rsidRPr="006B651E">
              <w:rPr>
                <w:color w:val="000000" w:themeColor="text1"/>
                <w:sz w:val="20"/>
                <w:szCs w:val="20"/>
              </w:rPr>
              <w:t>н/д</w:t>
            </w:r>
          </w:p>
        </w:tc>
      </w:tr>
      <w:tr w:rsidR="006B651E" w:rsidRPr="006B651E" w:rsidTr="00191574">
        <w:trPr>
          <w:trHeight w:val="20"/>
        </w:trPr>
        <w:tc>
          <w:tcPr>
            <w:tcW w:w="1605"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5.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1998"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Доля расходов на оплату услуг в совокупном доходе населения (в процентах)</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191574" w:rsidP="00191574">
            <w:pPr>
              <w:spacing w:after="0" w:line="240" w:lineRule="auto"/>
              <w:ind w:firstLine="0"/>
              <w:jc w:val="center"/>
              <w:rPr>
                <w:color w:val="000000" w:themeColor="text1"/>
                <w:sz w:val="20"/>
                <w:szCs w:val="20"/>
              </w:rPr>
            </w:pPr>
            <w:r w:rsidRPr="006B651E">
              <w:rPr>
                <w:color w:val="000000" w:themeColor="text1"/>
                <w:sz w:val="20"/>
                <w:szCs w:val="20"/>
              </w:rPr>
              <w:t>н/д</w:t>
            </w:r>
          </w:p>
        </w:tc>
      </w:tr>
      <w:tr w:rsidR="006B651E" w:rsidRPr="006B651E" w:rsidTr="00191574">
        <w:trPr>
          <w:trHeight w:val="20"/>
        </w:trPr>
        <w:tc>
          <w:tcPr>
            <w:tcW w:w="1605"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rPr>
            </w:pPr>
            <w:r w:rsidRPr="006B651E">
              <w:rPr>
                <w:rFonts w:eastAsiaTheme="minorHAnsi"/>
                <w:color w:val="000000" w:themeColor="text1"/>
                <w:sz w:val="20"/>
                <w:szCs w:val="20"/>
                <w:lang w:eastAsia="ru-RU"/>
              </w:rPr>
              <w:t>6. Иные показатели</w:t>
            </w:r>
          </w:p>
        </w:tc>
        <w:tc>
          <w:tcPr>
            <w:tcW w:w="1998" w:type="pct"/>
          </w:tcPr>
          <w:p w:rsidR="00191574" w:rsidRPr="006B651E" w:rsidRDefault="00191574" w:rsidP="0075708D">
            <w:pPr>
              <w:autoSpaceDE w:val="0"/>
              <w:autoSpaceDN w:val="0"/>
              <w:adjustRightInd w:val="0"/>
              <w:spacing w:after="0" w:line="240" w:lineRule="auto"/>
              <w:ind w:firstLine="0"/>
              <w:jc w:val="left"/>
              <w:rPr>
                <w:rFonts w:eastAsiaTheme="minorHAnsi"/>
                <w:color w:val="000000" w:themeColor="text1"/>
                <w:sz w:val="20"/>
                <w:szCs w:val="20"/>
                <w:lang w:eastAsia="ru-RU"/>
              </w:rPr>
            </w:pPr>
            <w:r w:rsidRPr="006B651E">
              <w:rPr>
                <w:rFonts w:eastAsiaTheme="minorHAnsi"/>
                <w:color w:val="000000" w:themeColor="text1"/>
                <w:sz w:val="20"/>
                <w:szCs w:val="20"/>
                <w:lang w:eastAsia="ru-RU"/>
              </w:rPr>
              <w:t>1. Удельное энергопотребление</w:t>
            </w:r>
          </w:p>
          <w:p w:rsidR="00191574" w:rsidRPr="006B651E" w:rsidRDefault="00191574" w:rsidP="003A2250">
            <w:pPr>
              <w:autoSpaceDE w:val="0"/>
              <w:autoSpaceDN w:val="0"/>
              <w:adjustRightInd w:val="0"/>
              <w:spacing w:after="0" w:line="240" w:lineRule="auto"/>
              <w:ind w:firstLine="0"/>
              <w:jc w:val="left"/>
              <w:rPr>
                <w:rFonts w:eastAsiaTheme="minorHAnsi"/>
                <w:color w:val="000000" w:themeColor="text1"/>
                <w:sz w:val="20"/>
                <w:szCs w:val="20"/>
              </w:rPr>
            </w:pPr>
            <w:r w:rsidRPr="006B651E">
              <w:rPr>
                <w:rFonts w:eastAsiaTheme="minorHAnsi"/>
                <w:color w:val="000000" w:themeColor="text1"/>
                <w:sz w:val="20"/>
                <w:szCs w:val="20"/>
                <w:lang w:eastAsia="ru-RU"/>
              </w:rPr>
              <w:t xml:space="preserve">на перекачку и очистку сточных вод, </w:t>
            </w:r>
            <w:proofErr w:type="spellStart"/>
            <w:r w:rsidRPr="006B651E">
              <w:rPr>
                <w:rFonts w:eastAsiaTheme="minorHAnsi"/>
                <w:color w:val="000000" w:themeColor="text1"/>
                <w:sz w:val="20"/>
                <w:szCs w:val="20"/>
                <w:lang w:eastAsia="ru-RU"/>
              </w:rPr>
              <w:t>кВтч</w:t>
            </w:r>
            <w:proofErr w:type="spellEnd"/>
            <w:r w:rsidRPr="006B651E">
              <w:rPr>
                <w:rFonts w:eastAsiaTheme="minorHAnsi"/>
                <w:color w:val="000000" w:themeColor="text1"/>
                <w:sz w:val="20"/>
                <w:szCs w:val="20"/>
                <w:lang w:eastAsia="ru-RU"/>
              </w:rPr>
              <w:t>/м</w:t>
            </w:r>
            <w:r w:rsidRPr="006B651E">
              <w:rPr>
                <w:rFonts w:eastAsiaTheme="minorHAnsi"/>
                <w:color w:val="000000" w:themeColor="text1"/>
                <w:sz w:val="20"/>
                <w:szCs w:val="20"/>
                <w:vertAlign w:val="superscript"/>
                <w:lang w:eastAsia="ru-RU"/>
              </w:rPr>
              <w:t>3</w:t>
            </w:r>
          </w:p>
        </w:tc>
        <w:tc>
          <w:tcPr>
            <w:tcW w:w="689" w:type="pct"/>
            <w:vAlign w:val="center"/>
          </w:tcPr>
          <w:p w:rsidR="00191574" w:rsidRPr="006B651E" w:rsidRDefault="00B373B8" w:rsidP="00191574">
            <w:pPr>
              <w:spacing w:after="0" w:line="240" w:lineRule="auto"/>
              <w:ind w:firstLine="0"/>
              <w:jc w:val="center"/>
              <w:rPr>
                <w:color w:val="000000" w:themeColor="text1"/>
                <w:sz w:val="20"/>
                <w:szCs w:val="20"/>
              </w:rPr>
            </w:pPr>
            <w:r w:rsidRPr="006B651E">
              <w:rPr>
                <w:color w:val="000000" w:themeColor="text1"/>
                <w:sz w:val="20"/>
                <w:szCs w:val="20"/>
              </w:rPr>
              <w:t>-</w:t>
            </w:r>
          </w:p>
        </w:tc>
        <w:tc>
          <w:tcPr>
            <w:tcW w:w="708" w:type="pct"/>
            <w:vAlign w:val="center"/>
          </w:tcPr>
          <w:p w:rsidR="00191574" w:rsidRPr="006B651E" w:rsidRDefault="00191574" w:rsidP="00191574">
            <w:pPr>
              <w:spacing w:after="0" w:line="240" w:lineRule="auto"/>
              <w:ind w:firstLine="0"/>
              <w:jc w:val="center"/>
              <w:rPr>
                <w:color w:val="000000" w:themeColor="text1"/>
                <w:sz w:val="20"/>
                <w:szCs w:val="20"/>
              </w:rPr>
            </w:pPr>
            <w:r w:rsidRPr="006B651E">
              <w:rPr>
                <w:color w:val="000000" w:themeColor="text1"/>
                <w:sz w:val="20"/>
                <w:szCs w:val="20"/>
              </w:rPr>
              <w:t>н/д</w:t>
            </w:r>
          </w:p>
        </w:tc>
      </w:tr>
    </w:tbl>
    <w:p w:rsidR="003E1E9C" w:rsidRPr="006B651E" w:rsidRDefault="003E1E9C" w:rsidP="003E1E9C">
      <w:pPr>
        <w:rPr>
          <w:color w:val="000000" w:themeColor="text1"/>
          <w:szCs w:val="26"/>
        </w:rPr>
      </w:pPr>
      <w:r w:rsidRPr="006B651E">
        <w:rPr>
          <w:color w:val="000000" w:themeColor="text1"/>
        </w:rPr>
        <w:lastRenderedPageBreak/>
        <w:br w:type="page"/>
      </w:r>
    </w:p>
    <w:p w:rsidR="003E1E9C" w:rsidRPr="006B651E" w:rsidRDefault="003E1E9C" w:rsidP="00C33748">
      <w:pPr>
        <w:pStyle w:val="2"/>
        <w:numPr>
          <w:ilvl w:val="0"/>
          <w:numId w:val="17"/>
        </w:numPr>
        <w:spacing w:line="240" w:lineRule="auto"/>
        <w:rPr>
          <w:rFonts w:eastAsia="TimesNewRomanPS-BoldMT"/>
          <w:color w:val="000000" w:themeColor="text1"/>
          <w:szCs w:val="24"/>
        </w:rPr>
      </w:pPr>
      <w:bookmarkStart w:id="229" w:name="_Toc140837707"/>
      <w:r w:rsidRPr="006B651E">
        <w:rPr>
          <w:rFonts w:eastAsia="TimesNewRomanPS-BoldMT"/>
          <w:color w:val="000000" w:themeColor="text1"/>
        </w:rPr>
        <w:lastRenderedPageBreak/>
        <w:t>ПЕРЕЧЕНЬ ВЫЯВЛЕННЫХ БЕСХОЗНЫХ ОБЪЕКТОВ ЦЕНТРАЛИЗОВАННОЙ СИСТЕМЫ ВОДООТВЕДЕНИЯ (В СЛУЧАЕ ИХ ВЫЯВЛЕНИЯ) И ПЕРЕЧЕНЬ ОРГАНИЗАЦИЙ, УПОЛНОМОЧЕННЫХ НА ИХ ЭКСПЛУАТАЦИЮ</w:t>
      </w:r>
      <w:bookmarkEnd w:id="229"/>
    </w:p>
    <w:p w:rsidR="003E1E9C" w:rsidRPr="006B651E" w:rsidRDefault="003E1E9C" w:rsidP="003E1E9C">
      <w:pPr>
        <w:rPr>
          <w:color w:val="000000" w:themeColor="text1"/>
          <w:szCs w:val="24"/>
        </w:rPr>
      </w:pPr>
      <w:r w:rsidRPr="006B651E">
        <w:rPr>
          <w:color w:val="000000" w:themeColor="text1"/>
          <w:szCs w:val="24"/>
        </w:rPr>
        <w:t xml:space="preserve">Сведения об объекте, имеющем признаки бесхозяйного, могут поступать: </w:t>
      </w:r>
    </w:p>
    <w:p w:rsidR="003E1E9C" w:rsidRPr="006B651E" w:rsidRDefault="003E1E9C"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от исполнительных органов государственной власти Российской Федерации; </w:t>
      </w:r>
    </w:p>
    <w:p w:rsidR="003E1E9C" w:rsidRPr="006B651E" w:rsidRDefault="003E1E9C"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субъектов Российской Федерации; </w:t>
      </w:r>
    </w:p>
    <w:p w:rsidR="003E1E9C" w:rsidRPr="006B651E" w:rsidRDefault="003E1E9C"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органов местного самоуправления; </w:t>
      </w:r>
    </w:p>
    <w:p w:rsidR="003E1E9C" w:rsidRPr="006B651E" w:rsidRDefault="003E1E9C"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 xml:space="preserve">на основании заявлений юридических и физических лиц; </w:t>
      </w:r>
    </w:p>
    <w:p w:rsidR="003E1E9C" w:rsidRPr="006B651E" w:rsidRDefault="003E1E9C" w:rsidP="00C33748">
      <w:pPr>
        <w:pStyle w:val="af4"/>
        <w:numPr>
          <w:ilvl w:val="0"/>
          <w:numId w:val="16"/>
        </w:numPr>
        <w:spacing w:after="120" w:line="276" w:lineRule="auto"/>
        <w:ind w:left="993"/>
        <w:jc w:val="both"/>
        <w:rPr>
          <w:color w:val="000000" w:themeColor="text1"/>
          <w:sz w:val="24"/>
        </w:rPr>
      </w:pPr>
      <w:r w:rsidRPr="006B651E">
        <w:rPr>
          <w:color w:val="000000" w:themeColor="text1"/>
          <w:sz w:val="24"/>
        </w:rPr>
        <w:t>выявляться в ходе осуществления технического обследования централизованных систем.</w:t>
      </w:r>
    </w:p>
    <w:p w:rsidR="003E1E9C" w:rsidRPr="006B651E" w:rsidRDefault="003E1E9C" w:rsidP="003E1E9C">
      <w:pPr>
        <w:rPr>
          <w:color w:val="000000" w:themeColor="text1"/>
          <w:szCs w:val="24"/>
        </w:rPr>
      </w:pPr>
      <w:r w:rsidRPr="006B651E">
        <w:rPr>
          <w:color w:val="000000" w:themeColor="text1"/>
          <w:szCs w:val="24"/>
        </w:rPr>
        <w:t xml:space="preserve">Эксплуатация выявленных бесхозяйных объектов централизованных систем водоотведения, в том числе канализационных сетей, путем эксплуатации которых обеспечивается водоотведение, осуществляется в порядке, установленном Федеральным законом от 07.12.2011 года № 416-ФЗ «О водоснабжении и водоотведении». </w:t>
      </w:r>
    </w:p>
    <w:p w:rsidR="003E1E9C" w:rsidRPr="006B651E" w:rsidRDefault="003E1E9C" w:rsidP="003E1E9C">
      <w:pPr>
        <w:rPr>
          <w:color w:val="000000" w:themeColor="text1"/>
          <w:szCs w:val="24"/>
        </w:rPr>
      </w:pPr>
      <w:r w:rsidRPr="006B651E">
        <w:rPr>
          <w:color w:val="000000" w:themeColor="text1"/>
          <w:szCs w:val="24"/>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p>
    <w:p w:rsidR="001E7288" w:rsidRPr="006B651E" w:rsidRDefault="001E7288" w:rsidP="003E1E9C">
      <w:pPr>
        <w:rPr>
          <w:color w:val="000000" w:themeColor="text1"/>
          <w:szCs w:val="24"/>
        </w:rPr>
      </w:pPr>
      <w:r w:rsidRPr="006B651E">
        <w:rPr>
          <w:color w:val="000000" w:themeColor="text1"/>
          <w:szCs w:val="24"/>
        </w:rPr>
        <w:t xml:space="preserve">На территории </w:t>
      </w:r>
      <w:r w:rsidR="00031138" w:rsidRPr="006B651E">
        <w:rPr>
          <w:color w:val="000000" w:themeColor="text1"/>
        </w:rPr>
        <w:t>Новогородского сельского поселения</w:t>
      </w:r>
      <w:r w:rsidRPr="006B651E">
        <w:rPr>
          <w:color w:val="000000" w:themeColor="text1"/>
          <w:szCs w:val="24"/>
        </w:rPr>
        <w:t xml:space="preserve"> бесхозяйные объекты централизованных систем </w:t>
      </w:r>
      <w:r w:rsidR="007220E1" w:rsidRPr="006B651E">
        <w:rPr>
          <w:color w:val="000000" w:themeColor="text1"/>
          <w:szCs w:val="24"/>
        </w:rPr>
        <w:t>водоотведения отсутствуют</w:t>
      </w:r>
      <w:r w:rsidRPr="006B651E">
        <w:rPr>
          <w:color w:val="000000" w:themeColor="text1"/>
        </w:rPr>
        <w:t>.</w:t>
      </w:r>
    </w:p>
    <w:p w:rsidR="00B841E9" w:rsidRPr="006B651E" w:rsidRDefault="00B841E9" w:rsidP="00B841E9">
      <w:pPr>
        <w:jc w:val="right"/>
        <w:rPr>
          <w:color w:val="000000" w:themeColor="text1"/>
          <w:szCs w:val="24"/>
        </w:rPr>
      </w:pPr>
    </w:p>
    <w:p w:rsidR="003E1E9C" w:rsidRPr="006B651E" w:rsidRDefault="003E1E9C" w:rsidP="003E1E9C">
      <w:pPr>
        <w:rPr>
          <w:color w:val="000000" w:themeColor="text1"/>
        </w:rPr>
      </w:pPr>
    </w:p>
    <w:p w:rsidR="003E1E9C" w:rsidRPr="006B651E" w:rsidRDefault="003E1E9C" w:rsidP="003E1E9C">
      <w:pPr>
        <w:rPr>
          <w:color w:val="000000" w:themeColor="text1"/>
        </w:rPr>
      </w:pPr>
    </w:p>
    <w:p w:rsidR="003E1E9C" w:rsidRPr="006B651E" w:rsidRDefault="003E1E9C" w:rsidP="003E1E9C">
      <w:pPr>
        <w:rPr>
          <w:color w:val="000000" w:themeColor="text1"/>
        </w:rPr>
      </w:pPr>
    </w:p>
    <w:p w:rsidR="00AB55F4" w:rsidRPr="006B651E" w:rsidRDefault="00E815BB" w:rsidP="00B373B8">
      <w:pPr>
        <w:widowControl w:val="0"/>
        <w:overflowPunct w:val="0"/>
        <w:autoSpaceDE w:val="0"/>
        <w:autoSpaceDN w:val="0"/>
        <w:adjustRightInd w:val="0"/>
        <w:spacing w:line="333" w:lineRule="auto"/>
        <w:ind w:right="-1" w:firstLine="0"/>
        <w:rPr>
          <w:b/>
          <w:snapToGrid w:val="0"/>
          <w:color w:val="000000" w:themeColor="text1"/>
          <w:sz w:val="22"/>
        </w:rPr>
      </w:pPr>
      <w:r w:rsidRPr="006B651E">
        <w:rPr>
          <w:b/>
          <w:color w:val="000000" w:themeColor="text1"/>
        </w:rPr>
        <w:t xml:space="preserve"> </w:t>
      </w:r>
    </w:p>
    <w:sectPr w:rsidR="00AB55F4" w:rsidRPr="006B651E" w:rsidSect="00782E85">
      <w:headerReference w:type="even" r:id="rId12"/>
      <w:footerReference w:type="default" r:id="rId13"/>
      <w:pgSz w:w="11906" w:h="16838"/>
      <w:pgMar w:top="567" w:right="567" w:bottom="357"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718E" w:rsidRDefault="002A718E" w:rsidP="003B44CA">
      <w:pPr>
        <w:spacing w:after="0" w:line="240" w:lineRule="auto"/>
      </w:pPr>
      <w:r>
        <w:separator/>
      </w:r>
    </w:p>
  </w:endnote>
  <w:endnote w:type="continuationSeparator" w:id="0">
    <w:p w:rsidR="002A718E" w:rsidRDefault="002A718E" w:rsidP="003B44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Arial Unicode MS"/>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TimesNewRomanPS-BoldMT">
    <w:altName w:val="Arial Unicode MS"/>
    <w:panose1 w:val="00000000000000000000"/>
    <w:charset w:val="80"/>
    <w:family w:val="auto"/>
    <w:notTrueType/>
    <w:pitch w:val="default"/>
    <w:sig w:usb0="00000000" w:usb1="08070000" w:usb2="00000010" w:usb3="00000000" w:csb0="00020004"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5A3A" w:rsidRPr="00C82898" w:rsidRDefault="00DC7551">
    <w:pPr>
      <w:pStyle w:val="aff1"/>
      <w:jc w:val="right"/>
      <w:rPr>
        <w:sz w:val="20"/>
        <w:szCs w:val="20"/>
      </w:rPr>
    </w:pPr>
    <w:r w:rsidRPr="00C82898">
      <w:rPr>
        <w:sz w:val="20"/>
        <w:szCs w:val="20"/>
      </w:rPr>
      <w:fldChar w:fldCharType="begin"/>
    </w:r>
    <w:r w:rsidR="002A5A3A" w:rsidRPr="00C82898">
      <w:rPr>
        <w:sz w:val="20"/>
        <w:szCs w:val="20"/>
      </w:rPr>
      <w:instrText xml:space="preserve"> PAGE   \* MERGEFORMAT </w:instrText>
    </w:r>
    <w:r w:rsidRPr="00C82898">
      <w:rPr>
        <w:sz w:val="20"/>
        <w:szCs w:val="20"/>
      </w:rPr>
      <w:fldChar w:fldCharType="separate"/>
    </w:r>
    <w:r w:rsidR="00AF0416">
      <w:rPr>
        <w:noProof/>
        <w:sz w:val="20"/>
        <w:szCs w:val="20"/>
      </w:rPr>
      <w:t>2</w:t>
    </w:r>
    <w:r w:rsidRPr="00C82898">
      <w:rPr>
        <w:sz w:val="20"/>
        <w:szCs w:val="20"/>
      </w:rPr>
      <w:fldChar w:fldCharType="end"/>
    </w:r>
  </w:p>
  <w:p w:rsidR="002A5A3A" w:rsidRDefault="002A5A3A">
    <w:pPr>
      <w:pStyle w:val="af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718E" w:rsidRDefault="002A718E" w:rsidP="003B44CA">
      <w:pPr>
        <w:spacing w:after="0" w:line="240" w:lineRule="auto"/>
      </w:pPr>
      <w:r>
        <w:separator/>
      </w:r>
    </w:p>
  </w:footnote>
  <w:footnote w:type="continuationSeparator" w:id="0">
    <w:p w:rsidR="002A718E" w:rsidRDefault="002A718E" w:rsidP="003B44C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5A3A" w:rsidRDefault="00840081">
    <w:pPr>
      <w:pStyle w:val="aff"/>
      <w:framePr w:wrap="around" w:vAnchor="text" w:hAnchor="margin" w:xAlign="right" w:y="1"/>
    </w:pPr>
    <w:r>
      <w:fldChar w:fldCharType="begin"/>
    </w:r>
    <w:r>
      <w:instrText xml:space="preserve">PAGE  </w:instrText>
    </w:r>
    <w:r>
      <w:fldChar w:fldCharType="separate"/>
    </w:r>
    <w:r w:rsidR="002A5A3A">
      <w:rPr>
        <w:noProof/>
      </w:rPr>
      <w:t>50</w:t>
    </w:r>
    <w:r>
      <w:rPr>
        <w:noProof/>
      </w:rPr>
      <w:fldChar w:fldCharType="end"/>
    </w:r>
  </w:p>
  <w:p w:rsidR="002A5A3A" w:rsidRDefault="002A5A3A">
    <w:pPr>
      <w:pStyle w:val="aff"/>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2412074"/>
    <w:multiLevelType w:val="hybridMultilevel"/>
    <w:tmpl w:val="CFBABC6E"/>
    <w:lvl w:ilvl="0" w:tplc="1012C27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0885096B"/>
    <w:multiLevelType w:val="hybridMultilevel"/>
    <w:tmpl w:val="F2D0DE48"/>
    <w:lvl w:ilvl="0" w:tplc="0FEC172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0ECD7640"/>
    <w:multiLevelType w:val="hybridMultilevel"/>
    <w:tmpl w:val="913C362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F863B59"/>
    <w:multiLevelType w:val="hybridMultilevel"/>
    <w:tmpl w:val="BAD046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E33519"/>
    <w:multiLevelType w:val="hybridMultilevel"/>
    <w:tmpl w:val="57E8E3C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26AF2EB5"/>
    <w:multiLevelType w:val="hybridMultilevel"/>
    <w:tmpl w:val="002AAB50"/>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1456632"/>
    <w:multiLevelType w:val="hybridMultilevel"/>
    <w:tmpl w:val="8D06C63E"/>
    <w:lvl w:ilvl="0" w:tplc="D038AB4A">
      <w:start w:val="1"/>
      <w:numFmt w:val="bullet"/>
      <w:lvlText w:val="-"/>
      <w:lvlJc w:val="left"/>
      <w:pPr>
        <w:ind w:left="1004" w:hanging="360"/>
      </w:pPr>
      <w:rPr>
        <w:rFonts w:ascii="Courier New" w:hAnsi="Courier New"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nsid w:val="316102CE"/>
    <w:multiLevelType w:val="multilevel"/>
    <w:tmpl w:val="7618E470"/>
    <w:lvl w:ilvl="0">
      <w:start w:val="1"/>
      <w:numFmt w:val="decimal"/>
      <w:lvlText w:val="%1."/>
      <w:lvlJc w:val="left"/>
      <w:pPr>
        <w:ind w:left="1070" w:hanging="360"/>
      </w:pPr>
      <w:rPr>
        <w:rFonts w:hint="default"/>
      </w:rPr>
    </w:lvl>
    <w:lvl w:ilvl="1">
      <w:start w:val="1"/>
      <w:numFmt w:val="decimal"/>
      <w:isLgl/>
      <w:lvlText w:val="%1.%2."/>
      <w:lvlJc w:val="left"/>
      <w:pPr>
        <w:ind w:left="927" w:hanging="360"/>
      </w:pPr>
      <w:rPr>
        <w:rFonts w:hint="default"/>
        <w:i w:val="0"/>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9">
    <w:nsid w:val="3432289F"/>
    <w:multiLevelType w:val="hybridMultilevel"/>
    <w:tmpl w:val="0E50522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344212CA"/>
    <w:multiLevelType w:val="multilevel"/>
    <w:tmpl w:val="D4E61954"/>
    <w:lvl w:ilvl="0">
      <w:start w:val="1"/>
      <w:numFmt w:val="decimal"/>
      <w:lvlText w:val="%1."/>
      <w:lvlJc w:val="left"/>
      <w:pPr>
        <w:ind w:left="644" w:hanging="360"/>
      </w:pPr>
      <w:rPr>
        <w:color w:val="000000" w:themeColor="text1"/>
      </w:rPr>
    </w:lvl>
    <w:lvl w:ilvl="1">
      <w:start w:val="1"/>
      <w:numFmt w:val="decimal"/>
      <w:pStyle w:val="2"/>
      <w:lvlText w:val="%1.%2."/>
      <w:lvlJc w:val="left"/>
      <w:pPr>
        <w:ind w:left="792" w:hanging="432"/>
      </w:pPr>
      <w:rPr>
        <w:b/>
        <w:i w:val="0"/>
      </w:rPr>
    </w:lvl>
    <w:lvl w:ilvl="2">
      <w:start w:val="1"/>
      <w:numFmt w:val="decimal"/>
      <w:lvlText w:val="%1.%2.%3."/>
      <w:lvlJc w:val="left"/>
      <w:pPr>
        <w:ind w:left="1356"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387063DA"/>
    <w:multiLevelType w:val="hybridMultilevel"/>
    <w:tmpl w:val="FE00FF14"/>
    <w:lvl w:ilvl="0" w:tplc="D960C820">
      <w:start w:val="1"/>
      <w:numFmt w:val="decimal"/>
      <w:lvlText w:val="%1."/>
      <w:lvlJc w:val="left"/>
      <w:pPr>
        <w:ind w:left="928"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3B9F7EBF"/>
    <w:multiLevelType w:val="hybridMultilevel"/>
    <w:tmpl w:val="9834B32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45AF13A5"/>
    <w:multiLevelType w:val="hybridMultilevel"/>
    <w:tmpl w:val="60C25F84"/>
    <w:lvl w:ilvl="0" w:tplc="A0AA35B6">
      <w:start w:val="1"/>
      <w:numFmt w:val="bullet"/>
      <w:pStyle w:val="a"/>
      <w:lvlText w:val="-"/>
      <w:lvlJc w:val="left"/>
      <w:pPr>
        <w:ind w:left="1069"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4">
    <w:nsid w:val="48CB4F82"/>
    <w:multiLevelType w:val="hybridMultilevel"/>
    <w:tmpl w:val="B922DFB4"/>
    <w:lvl w:ilvl="0" w:tplc="6A34CF1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nsid w:val="4C841844"/>
    <w:multiLevelType w:val="hybridMultilevel"/>
    <w:tmpl w:val="6178AE2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4DD121AE"/>
    <w:multiLevelType w:val="hybridMultilevel"/>
    <w:tmpl w:val="91F016C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53F2420C"/>
    <w:multiLevelType w:val="hybridMultilevel"/>
    <w:tmpl w:val="099E4DC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56B77DAA"/>
    <w:multiLevelType w:val="hybridMultilevel"/>
    <w:tmpl w:val="1A2EA64C"/>
    <w:lvl w:ilvl="0" w:tplc="5E0C5B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5A6C2782"/>
    <w:multiLevelType w:val="hybridMultilevel"/>
    <w:tmpl w:val="CE3208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5DB70CE8"/>
    <w:multiLevelType w:val="hybridMultilevel"/>
    <w:tmpl w:val="38880474"/>
    <w:lvl w:ilvl="0" w:tplc="D8A60208">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0F27412"/>
    <w:multiLevelType w:val="hybridMultilevel"/>
    <w:tmpl w:val="CA18AFB0"/>
    <w:lvl w:ilvl="0" w:tplc="09488D4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611114B0"/>
    <w:multiLevelType w:val="hybridMultilevel"/>
    <w:tmpl w:val="7646EA14"/>
    <w:lvl w:ilvl="0" w:tplc="865C0148">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36D237D"/>
    <w:multiLevelType w:val="multilevel"/>
    <w:tmpl w:val="0CA8D58A"/>
    <w:styleLink w:val="1111111"/>
    <w:lvl w:ilvl="0">
      <w:start w:val="1"/>
      <w:numFmt w:val="bullet"/>
      <w:pStyle w:val="a0"/>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4">
    <w:nsid w:val="653743B4"/>
    <w:multiLevelType w:val="hybridMultilevel"/>
    <w:tmpl w:val="651A03BA"/>
    <w:lvl w:ilvl="0" w:tplc="9D72C1EE">
      <w:start w:val="4"/>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5">
    <w:nsid w:val="653E547D"/>
    <w:multiLevelType w:val="hybridMultilevel"/>
    <w:tmpl w:val="046A9ADC"/>
    <w:lvl w:ilvl="0" w:tplc="297CC96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65AC507E"/>
    <w:multiLevelType w:val="hybridMultilevel"/>
    <w:tmpl w:val="305699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6B4F781D"/>
    <w:multiLevelType w:val="hybridMultilevel"/>
    <w:tmpl w:val="973C6564"/>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FF00C76"/>
    <w:multiLevelType w:val="hybridMultilevel"/>
    <w:tmpl w:val="57FE1A9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703D2B9F"/>
    <w:multiLevelType w:val="hybridMultilevel"/>
    <w:tmpl w:val="8B36FF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731F4B7F"/>
    <w:multiLevelType w:val="hybridMultilevel"/>
    <w:tmpl w:val="09AA26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6155593"/>
    <w:multiLevelType w:val="hybridMultilevel"/>
    <w:tmpl w:val="720A792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761C5DCB"/>
    <w:multiLevelType w:val="hybridMultilevel"/>
    <w:tmpl w:val="970E8806"/>
    <w:lvl w:ilvl="0" w:tplc="BDC23DBA">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3">
    <w:nsid w:val="766A0E86"/>
    <w:multiLevelType w:val="hybridMultilevel"/>
    <w:tmpl w:val="95C2C544"/>
    <w:lvl w:ilvl="0" w:tplc="AC082832">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4">
    <w:nsid w:val="79DF3804"/>
    <w:multiLevelType w:val="hybridMultilevel"/>
    <w:tmpl w:val="D9BA5656"/>
    <w:lvl w:ilvl="0" w:tplc="41DAA43A">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num w:numId="1">
    <w:abstractNumId w:val="10"/>
  </w:num>
  <w:num w:numId="2">
    <w:abstractNumId w:val="16"/>
  </w:num>
  <w:num w:numId="3">
    <w:abstractNumId w:val="28"/>
  </w:num>
  <w:num w:numId="4">
    <w:abstractNumId w:val="6"/>
  </w:num>
  <w:num w:numId="5">
    <w:abstractNumId w:val="33"/>
  </w:num>
  <w:num w:numId="6">
    <w:abstractNumId w:val="13"/>
  </w:num>
  <w:num w:numId="7">
    <w:abstractNumId w:val="27"/>
  </w:num>
  <w:num w:numId="8">
    <w:abstractNumId w:val="9"/>
  </w:num>
  <w:num w:numId="9">
    <w:abstractNumId w:val="8"/>
  </w:num>
  <w:num w:numId="10">
    <w:abstractNumId w:val="17"/>
  </w:num>
  <w:num w:numId="11">
    <w:abstractNumId w:val="15"/>
  </w:num>
  <w:num w:numId="12">
    <w:abstractNumId w:val="3"/>
  </w:num>
  <w:num w:numId="13">
    <w:abstractNumId w:val="31"/>
  </w:num>
  <w:num w:numId="14">
    <w:abstractNumId w:val="12"/>
  </w:num>
  <w:num w:numId="15">
    <w:abstractNumId w:val="19"/>
  </w:num>
  <w:num w:numId="16">
    <w:abstractNumId w:val="30"/>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lvlOverride w:ilvl="0">
      <w:lvl w:ilvl="0">
        <w:start w:val="1"/>
        <w:numFmt w:val="bullet"/>
        <w:pStyle w:val="a0"/>
        <w:suff w:val="space"/>
        <w:lvlText w:val="–"/>
        <w:lvlJc w:val="left"/>
        <w:pPr>
          <w:ind w:left="-283" w:firstLine="567"/>
        </w:pPr>
        <w:rPr>
          <w:rFonts w:ascii="Times New Roman" w:hAnsi="Times New Roman" w:cs="Times New Roman" w:hint="default"/>
        </w:rPr>
      </w:lvl>
    </w:lvlOverride>
  </w:num>
  <w:num w:numId="19">
    <w:abstractNumId w:val="23"/>
  </w:num>
  <w:num w:numId="20">
    <w:abstractNumId w:val="23"/>
    <w:lvlOverride w:ilvl="0">
      <w:lvl w:ilvl="0">
        <w:start w:val="1"/>
        <w:numFmt w:val="bullet"/>
        <w:pStyle w:val="a0"/>
        <w:suff w:val="space"/>
        <w:lvlText w:val="–"/>
        <w:lvlJc w:val="left"/>
        <w:pPr>
          <w:ind w:left="-141" w:firstLine="567"/>
        </w:pPr>
        <w:rPr>
          <w:rFonts w:ascii="Times New Roman" w:hAnsi="Times New Roman" w:cs="Times New Roman" w:hint="default"/>
        </w:rPr>
      </w:lvl>
    </w:lvlOverride>
  </w:num>
  <w:num w:numId="21">
    <w:abstractNumId w:val="7"/>
  </w:num>
  <w:num w:numId="22">
    <w:abstractNumId w:val="5"/>
  </w:num>
  <w:num w:numId="23">
    <w:abstractNumId w:val="29"/>
  </w:num>
  <w:num w:numId="24">
    <w:abstractNumId w:val="26"/>
  </w:num>
  <w:num w:numId="25">
    <w:abstractNumId w:val="10"/>
    <w:lvlOverride w:ilvl="0">
      <w:startOverride w:val="1"/>
    </w:lvlOverride>
  </w:num>
  <w:num w:numId="26">
    <w:abstractNumId w:val="20"/>
  </w:num>
  <w:num w:numId="27">
    <w:abstractNumId w:val="11"/>
  </w:num>
  <w:num w:numId="28">
    <w:abstractNumId w:val="4"/>
  </w:num>
  <w:num w:numId="29">
    <w:abstractNumId w:val="22"/>
  </w:num>
  <w:num w:numId="30">
    <w:abstractNumId w:val="10"/>
    <w:lvlOverride w:ilvl="0">
      <w:startOverride w:val="1"/>
    </w:lvlOverride>
  </w:num>
  <w:num w:numId="31">
    <w:abstractNumId w:val="2"/>
  </w:num>
  <w:num w:numId="32">
    <w:abstractNumId w:val="10"/>
    <w:lvlOverride w:ilvl="0">
      <w:startOverride w:val="2"/>
    </w:lvlOverride>
  </w:num>
  <w:num w:numId="33">
    <w:abstractNumId w:val="1"/>
  </w:num>
  <w:num w:numId="34">
    <w:abstractNumId w:val="10"/>
    <w:lvlOverride w:ilvl="0">
      <w:startOverride w:val="1"/>
    </w:lvlOverride>
  </w:num>
  <w:num w:numId="35">
    <w:abstractNumId w:val="32"/>
  </w:num>
  <w:num w:numId="36">
    <w:abstractNumId w:val="14"/>
  </w:num>
  <w:num w:numId="37">
    <w:abstractNumId w:val="24"/>
  </w:num>
  <w:num w:numId="38">
    <w:abstractNumId w:val="18"/>
  </w:num>
  <w:num w:numId="39">
    <w:abstractNumId w:val="25"/>
  </w:num>
  <w:num w:numId="40">
    <w:abstractNumId w:val="34"/>
  </w:num>
  <w:num w:numId="41">
    <w:abstractNumId w:val="2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grammar="clean"/>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0BB8"/>
    <w:rsid w:val="00001BAB"/>
    <w:rsid w:val="00003011"/>
    <w:rsid w:val="000034EF"/>
    <w:rsid w:val="00003DE5"/>
    <w:rsid w:val="000045E8"/>
    <w:rsid w:val="00005B35"/>
    <w:rsid w:val="00005FF7"/>
    <w:rsid w:val="00006B29"/>
    <w:rsid w:val="00007503"/>
    <w:rsid w:val="00007B3D"/>
    <w:rsid w:val="00007CF3"/>
    <w:rsid w:val="0001001D"/>
    <w:rsid w:val="00010A97"/>
    <w:rsid w:val="0001108E"/>
    <w:rsid w:val="00011264"/>
    <w:rsid w:val="000114EE"/>
    <w:rsid w:val="00011D32"/>
    <w:rsid w:val="000120A7"/>
    <w:rsid w:val="00013045"/>
    <w:rsid w:val="00013927"/>
    <w:rsid w:val="00013A14"/>
    <w:rsid w:val="00013E1F"/>
    <w:rsid w:val="00013E6A"/>
    <w:rsid w:val="00020B02"/>
    <w:rsid w:val="000225A3"/>
    <w:rsid w:val="00022732"/>
    <w:rsid w:val="0002282A"/>
    <w:rsid w:val="000228EE"/>
    <w:rsid w:val="00023167"/>
    <w:rsid w:val="000238B2"/>
    <w:rsid w:val="0002474E"/>
    <w:rsid w:val="000248C6"/>
    <w:rsid w:val="0002516E"/>
    <w:rsid w:val="0002660F"/>
    <w:rsid w:val="00026A71"/>
    <w:rsid w:val="00027C60"/>
    <w:rsid w:val="00027D24"/>
    <w:rsid w:val="00027ECF"/>
    <w:rsid w:val="00030C4A"/>
    <w:rsid w:val="00031138"/>
    <w:rsid w:val="00031B07"/>
    <w:rsid w:val="00031F57"/>
    <w:rsid w:val="000325F2"/>
    <w:rsid w:val="00032822"/>
    <w:rsid w:val="000328D7"/>
    <w:rsid w:val="00032B24"/>
    <w:rsid w:val="00032FCF"/>
    <w:rsid w:val="00033A85"/>
    <w:rsid w:val="00033C16"/>
    <w:rsid w:val="00033DF6"/>
    <w:rsid w:val="00033E74"/>
    <w:rsid w:val="00034F8B"/>
    <w:rsid w:val="00035B4D"/>
    <w:rsid w:val="00036851"/>
    <w:rsid w:val="00036ABE"/>
    <w:rsid w:val="00036DE5"/>
    <w:rsid w:val="0003717A"/>
    <w:rsid w:val="00037CE7"/>
    <w:rsid w:val="000408A8"/>
    <w:rsid w:val="00041994"/>
    <w:rsid w:val="00041E44"/>
    <w:rsid w:val="0004252A"/>
    <w:rsid w:val="00042610"/>
    <w:rsid w:val="000426B7"/>
    <w:rsid w:val="000426CC"/>
    <w:rsid w:val="00044A45"/>
    <w:rsid w:val="0004549F"/>
    <w:rsid w:val="00045514"/>
    <w:rsid w:val="00045F83"/>
    <w:rsid w:val="0004660D"/>
    <w:rsid w:val="00046830"/>
    <w:rsid w:val="000471D3"/>
    <w:rsid w:val="00047672"/>
    <w:rsid w:val="0004793B"/>
    <w:rsid w:val="000503A7"/>
    <w:rsid w:val="0005084A"/>
    <w:rsid w:val="00050E51"/>
    <w:rsid w:val="00051755"/>
    <w:rsid w:val="00052986"/>
    <w:rsid w:val="000533F6"/>
    <w:rsid w:val="000538AF"/>
    <w:rsid w:val="00053A7A"/>
    <w:rsid w:val="00053F3E"/>
    <w:rsid w:val="00054A72"/>
    <w:rsid w:val="00055966"/>
    <w:rsid w:val="00055C86"/>
    <w:rsid w:val="000570F6"/>
    <w:rsid w:val="0005736C"/>
    <w:rsid w:val="00057573"/>
    <w:rsid w:val="0005787D"/>
    <w:rsid w:val="0006000C"/>
    <w:rsid w:val="000601F8"/>
    <w:rsid w:val="00060235"/>
    <w:rsid w:val="000602B1"/>
    <w:rsid w:val="00061833"/>
    <w:rsid w:val="0006247F"/>
    <w:rsid w:val="000633CC"/>
    <w:rsid w:val="000637A9"/>
    <w:rsid w:val="00063BEC"/>
    <w:rsid w:val="00065A0E"/>
    <w:rsid w:val="0006620E"/>
    <w:rsid w:val="00066D90"/>
    <w:rsid w:val="00070C76"/>
    <w:rsid w:val="00070DDD"/>
    <w:rsid w:val="000712D7"/>
    <w:rsid w:val="00071329"/>
    <w:rsid w:val="00071AC9"/>
    <w:rsid w:val="00071F0A"/>
    <w:rsid w:val="0007266C"/>
    <w:rsid w:val="0007343A"/>
    <w:rsid w:val="00073EEB"/>
    <w:rsid w:val="000740B7"/>
    <w:rsid w:val="000741E4"/>
    <w:rsid w:val="00074CA7"/>
    <w:rsid w:val="00074F06"/>
    <w:rsid w:val="00075C40"/>
    <w:rsid w:val="00076027"/>
    <w:rsid w:val="000774DE"/>
    <w:rsid w:val="0007756A"/>
    <w:rsid w:val="000777E8"/>
    <w:rsid w:val="00077A61"/>
    <w:rsid w:val="00080043"/>
    <w:rsid w:val="00080FA1"/>
    <w:rsid w:val="00081374"/>
    <w:rsid w:val="000823E0"/>
    <w:rsid w:val="000829ED"/>
    <w:rsid w:val="00083961"/>
    <w:rsid w:val="00083BEC"/>
    <w:rsid w:val="00083D3E"/>
    <w:rsid w:val="00084106"/>
    <w:rsid w:val="00084681"/>
    <w:rsid w:val="00084779"/>
    <w:rsid w:val="000847D6"/>
    <w:rsid w:val="000848D6"/>
    <w:rsid w:val="00084A82"/>
    <w:rsid w:val="00086018"/>
    <w:rsid w:val="0008612E"/>
    <w:rsid w:val="00086211"/>
    <w:rsid w:val="000864A5"/>
    <w:rsid w:val="000865E9"/>
    <w:rsid w:val="000869BB"/>
    <w:rsid w:val="00086BE2"/>
    <w:rsid w:val="0008723E"/>
    <w:rsid w:val="00087752"/>
    <w:rsid w:val="000903AC"/>
    <w:rsid w:val="0009060C"/>
    <w:rsid w:val="000908F5"/>
    <w:rsid w:val="00090A99"/>
    <w:rsid w:val="00090C64"/>
    <w:rsid w:val="00091305"/>
    <w:rsid w:val="0009184A"/>
    <w:rsid w:val="00092B68"/>
    <w:rsid w:val="00092E7F"/>
    <w:rsid w:val="00093514"/>
    <w:rsid w:val="000949F3"/>
    <w:rsid w:val="00094BC6"/>
    <w:rsid w:val="00094D6C"/>
    <w:rsid w:val="00095465"/>
    <w:rsid w:val="0009621C"/>
    <w:rsid w:val="00096541"/>
    <w:rsid w:val="00096691"/>
    <w:rsid w:val="00096990"/>
    <w:rsid w:val="00097584"/>
    <w:rsid w:val="00097619"/>
    <w:rsid w:val="00097A91"/>
    <w:rsid w:val="000A0F16"/>
    <w:rsid w:val="000A0F58"/>
    <w:rsid w:val="000A1070"/>
    <w:rsid w:val="000A156B"/>
    <w:rsid w:val="000A29A9"/>
    <w:rsid w:val="000A2AD5"/>
    <w:rsid w:val="000A2BF0"/>
    <w:rsid w:val="000A310D"/>
    <w:rsid w:val="000A3797"/>
    <w:rsid w:val="000A3A4C"/>
    <w:rsid w:val="000A3D24"/>
    <w:rsid w:val="000A3EA8"/>
    <w:rsid w:val="000A46F0"/>
    <w:rsid w:val="000A58C9"/>
    <w:rsid w:val="000A670A"/>
    <w:rsid w:val="000A71F7"/>
    <w:rsid w:val="000B0708"/>
    <w:rsid w:val="000B13DC"/>
    <w:rsid w:val="000B1692"/>
    <w:rsid w:val="000B1717"/>
    <w:rsid w:val="000B25F5"/>
    <w:rsid w:val="000B2D3F"/>
    <w:rsid w:val="000B2F7B"/>
    <w:rsid w:val="000B3030"/>
    <w:rsid w:val="000B31B9"/>
    <w:rsid w:val="000B3A4B"/>
    <w:rsid w:val="000B3BF6"/>
    <w:rsid w:val="000B44EA"/>
    <w:rsid w:val="000B4847"/>
    <w:rsid w:val="000B5176"/>
    <w:rsid w:val="000B5566"/>
    <w:rsid w:val="000B64EA"/>
    <w:rsid w:val="000B6509"/>
    <w:rsid w:val="000B6B16"/>
    <w:rsid w:val="000C04E2"/>
    <w:rsid w:val="000C0B77"/>
    <w:rsid w:val="000C0D71"/>
    <w:rsid w:val="000C1203"/>
    <w:rsid w:val="000C1272"/>
    <w:rsid w:val="000C1328"/>
    <w:rsid w:val="000C16CC"/>
    <w:rsid w:val="000C2031"/>
    <w:rsid w:val="000C2319"/>
    <w:rsid w:val="000C23FF"/>
    <w:rsid w:val="000C2CE0"/>
    <w:rsid w:val="000C2D88"/>
    <w:rsid w:val="000C2E29"/>
    <w:rsid w:val="000C31A7"/>
    <w:rsid w:val="000C3592"/>
    <w:rsid w:val="000C4EF4"/>
    <w:rsid w:val="000C56C4"/>
    <w:rsid w:val="000C6253"/>
    <w:rsid w:val="000C69DD"/>
    <w:rsid w:val="000C6BE9"/>
    <w:rsid w:val="000C6C28"/>
    <w:rsid w:val="000C71E4"/>
    <w:rsid w:val="000D0D12"/>
    <w:rsid w:val="000D1501"/>
    <w:rsid w:val="000D23C1"/>
    <w:rsid w:val="000D2B77"/>
    <w:rsid w:val="000D2E42"/>
    <w:rsid w:val="000D322C"/>
    <w:rsid w:val="000D3E22"/>
    <w:rsid w:val="000D4FEB"/>
    <w:rsid w:val="000D5027"/>
    <w:rsid w:val="000D537F"/>
    <w:rsid w:val="000D5463"/>
    <w:rsid w:val="000D591A"/>
    <w:rsid w:val="000D5E7E"/>
    <w:rsid w:val="000D6673"/>
    <w:rsid w:val="000D6733"/>
    <w:rsid w:val="000D7296"/>
    <w:rsid w:val="000D75EF"/>
    <w:rsid w:val="000E02C8"/>
    <w:rsid w:val="000E0855"/>
    <w:rsid w:val="000E0E4B"/>
    <w:rsid w:val="000E1D87"/>
    <w:rsid w:val="000E2658"/>
    <w:rsid w:val="000E2A90"/>
    <w:rsid w:val="000E42DC"/>
    <w:rsid w:val="000E4726"/>
    <w:rsid w:val="000E4917"/>
    <w:rsid w:val="000E51A2"/>
    <w:rsid w:val="000E535F"/>
    <w:rsid w:val="000E55FF"/>
    <w:rsid w:val="000E6C20"/>
    <w:rsid w:val="000E7271"/>
    <w:rsid w:val="000E7292"/>
    <w:rsid w:val="000E72C0"/>
    <w:rsid w:val="000E79B8"/>
    <w:rsid w:val="000E7D59"/>
    <w:rsid w:val="000E7D7A"/>
    <w:rsid w:val="000F0040"/>
    <w:rsid w:val="000F01FF"/>
    <w:rsid w:val="000F0701"/>
    <w:rsid w:val="000F1403"/>
    <w:rsid w:val="000F14F2"/>
    <w:rsid w:val="000F1753"/>
    <w:rsid w:val="000F18C1"/>
    <w:rsid w:val="000F1A31"/>
    <w:rsid w:val="000F28E3"/>
    <w:rsid w:val="000F2A27"/>
    <w:rsid w:val="000F3312"/>
    <w:rsid w:val="000F3632"/>
    <w:rsid w:val="000F3913"/>
    <w:rsid w:val="000F3BC2"/>
    <w:rsid w:val="000F48C3"/>
    <w:rsid w:val="000F4AE1"/>
    <w:rsid w:val="000F4DDF"/>
    <w:rsid w:val="000F5521"/>
    <w:rsid w:val="000F5D12"/>
    <w:rsid w:val="000F6AFF"/>
    <w:rsid w:val="000F74A8"/>
    <w:rsid w:val="00100110"/>
    <w:rsid w:val="00100448"/>
    <w:rsid w:val="00100D78"/>
    <w:rsid w:val="0010101E"/>
    <w:rsid w:val="00101266"/>
    <w:rsid w:val="001020C6"/>
    <w:rsid w:val="00102226"/>
    <w:rsid w:val="001035B9"/>
    <w:rsid w:val="00103622"/>
    <w:rsid w:val="00103E81"/>
    <w:rsid w:val="00104916"/>
    <w:rsid w:val="00105909"/>
    <w:rsid w:val="00106207"/>
    <w:rsid w:val="00106825"/>
    <w:rsid w:val="001075C0"/>
    <w:rsid w:val="0010777F"/>
    <w:rsid w:val="00107C80"/>
    <w:rsid w:val="001104EA"/>
    <w:rsid w:val="00111018"/>
    <w:rsid w:val="00111890"/>
    <w:rsid w:val="00111AA0"/>
    <w:rsid w:val="0011232D"/>
    <w:rsid w:val="00112390"/>
    <w:rsid w:val="00112CDB"/>
    <w:rsid w:val="001138DE"/>
    <w:rsid w:val="00113EBC"/>
    <w:rsid w:val="00114DF2"/>
    <w:rsid w:val="0011647D"/>
    <w:rsid w:val="00117B35"/>
    <w:rsid w:val="0012070B"/>
    <w:rsid w:val="001208A5"/>
    <w:rsid w:val="0012145D"/>
    <w:rsid w:val="00121761"/>
    <w:rsid w:val="00121EF4"/>
    <w:rsid w:val="001224C4"/>
    <w:rsid w:val="00122B3B"/>
    <w:rsid w:val="00122EF3"/>
    <w:rsid w:val="00122F18"/>
    <w:rsid w:val="00123CE6"/>
    <w:rsid w:val="0012467C"/>
    <w:rsid w:val="0012485C"/>
    <w:rsid w:val="001254DD"/>
    <w:rsid w:val="00126954"/>
    <w:rsid w:val="00127729"/>
    <w:rsid w:val="00127F16"/>
    <w:rsid w:val="00130DA4"/>
    <w:rsid w:val="00132EED"/>
    <w:rsid w:val="001339EF"/>
    <w:rsid w:val="00133FDE"/>
    <w:rsid w:val="00134754"/>
    <w:rsid w:val="00134BBB"/>
    <w:rsid w:val="00134CC8"/>
    <w:rsid w:val="00136201"/>
    <w:rsid w:val="00137C64"/>
    <w:rsid w:val="00137EE2"/>
    <w:rsid w:val="00140438"/>
    <w:rsid w:val="00141261"/>
    <w:rsid w:val="00141F7F"/>
    <w:rsid w:val="001424B8"/>
    <w:rsid w:val="001431CF"/>
    <w:rsid w:val="001445BE"/>
    <w:rsid w:val="00144801"/>
    <w:rsid w:val="001448BF"/>
    <w:rsid w:val="001455FE"/>
    <w:rsid w:val="00145D80"/>
    <w:rsid w:val="001464D7"/>
    <w:rsid w:val="00146527"/>
    <w:rsid w:val="00146AE0"/>
    <w:rsid w:val="00146B8C"/>
    <w:rsid w:val="00147061"/>
    <w:rsid w:val="001476F7"/>
    <w:rsid w:val="0014778D"/>
    <w:rsid w:val="00147F3A"/>
    <w:rsid w:val="00150ABE"/>
    <w:rsid w:val="001519DB"/>
    <w:rsid w:val="00151A41"/>
    <w:rsid w:val="00151FFC"/>
    <w:rsid w:val="0015341F"/>
    <w:rsid w:val="001535B5"/>
    <w:rsid w:val="0015434E"/>
    <w:rsid w:val="00154EC7"/>
    <w:rsid w:val="00155925"/>
    <w:rsid w:val="0015595F"/>
    <w:rsid w:val="00156BA1"/>
    <w:rsid w:val="001601BF"/>
    <w:rsid w:val="0016032D"/>
    <w:rsid w:val="0016063E"/>
    <w:rsid w:val="00161422"/>
    <w:rsid w:val="00162286"/>
    <w:rsid w:val="001638C1"/>
    <w:rsid w:val="00163C76"/>
    <w:rsid w:val="0016430F"/>
    <w:rsid w:val="00164977"/>
    <w:rsid w:val="00164C7A"/>
    <w:rsid w:val="0016632F"/>
    <w:rsid w:val="00166D4E"/>
    <w:rsid w:val="00166D74"/>
    <w:rsid w:val="00166EA0"/>
    <w:rsid w:val="0016731E"/>
    <w:rsid w:val="00167613"/>
    <w:rsid w:val="00167955"/>
    <w:rsid w:val="00167A5D"/>
    <w:rsid w:val="00167B5C"/>
    <w:rsid w:val="00167E77"/>
    <w:rsid w:val="00171782"/>
    <w:rsid w:val="00171DF9"/>
    <w:rsid w:val="001729FC"/>
    <w:rsid w:val="00172D31"/>
    <w:rsid w:val="00172DDA"/>
    <w:rsid w:val="00172E18"/>
    <w:rsid w:val="00174B35"/>
    <w:rsid w:val="00174E98"/>
    <w:rsid w:val="00175F3C"/>
    <w:rsid w:val="00176422"/>
    <w:rsid w:val="00177438"/>
    <w:rsid w:val="00180EC1"/>
    <w:rsid w:val="00181B83"/>
    <w:rsid w:val="00184024"/>
    <w:rsid w:val="00184F66"/>
    <w:rsid w:val="00185542"/>
    <w:rsid w:val="00185B47"/>
    <w:rsid w:val="001862FE"/>
    <w:rsid w:val="00186378"/>
    <w:rsid w:val="001865A1"/>
    <w:rsid w:val="00186BB3"/>
    <w:rsid w:val="001870B7"/>
    <w:rsid w:val="00187303"/>
    <w:rsid w:val="00187999"/>
    <w:rsid w:val="00187D23"/>
    <w:rsid w:val="00187E7B"/>
    <w:rsid w:val="0019028D"/>
    <w:rsid w:val="00191574"/>
    <w:rsid w:val="0019166E"/>
    <w:rsid w:val="001919A2"/>
    <w:rsid w:val="0019247E"/>
    <w:rsid w:val="00192D78"/>
    <w:rsid w:val="00193708"/>
    <w:rsid w:val="0019385A"/>
    <w:rsid w:val="001946F9"/>
    <w:rsid w:val="001955C9"/>
    <w:rsid w:val="001969DB"/>
    <w:rsid w:val="00196ED3"/>
    <w:rsid w:val="001976AB"/>
    <w:rsid w:val="00197AD3"/>
    <w:rsid w:val="001A013E"/>
    <w:rsid w:val="001A01D8"/>
    <w:rsid w:val="001A26EA"/>
    <w:rsid w:val="001A2847"/>
    <w:rsid w:val="001A2AB5"/>
    <w:rsid w:val="001A2ABA"/>
    <w:rsid w:val="001A2FEA"/>
    <w:rsid w:val="001A3E35"/>
    <w:rsid w:val="001A4624"/>
    <w:rsid w:val="001A4A03"/>
    <w:rsid w:val="001A4B86"/>
    <w:rsid w:val="001A5369"/>
    <w:rsid w:val="001A61F4"/>
    <w:rsid w:val="001A69F8"/>
    <w:rsid w:val="001A707A"/>
    <w:rsid w:val="001A7A1B"/>
    <w:rsid w:val="001A7B65"/>
    <w:rsid w:val="001B058D"/>
    <w:rsid w:val="001B060A"/>
    <w:rsid w:val="001B0657"/>
    <w:rsid w:val="001B075C"/>
    <w:rsid w:val="001B08FB"/>
    <w:rsid w:val="001B0EEA"/>
    <w:rsid w:val="001B0FBA"/>
    <w:rsid w:val="001B0FFC"/>
    <w:rsid w:val="001B10EB"/>
    <w:rsid w:val="001B11B8"/>
    <w:rsid w:val="001B2F54"/>
    <w:rsid w:val="001B3232"/>
    <w:rsid w:val="001B3745"/>
    <w:rsid w:val="001B3CC9"/>
    <w:rsid w:val="001B4125"/>
    <w:rsid w:val="001B69A9"/>
    <w:rsid w:val="001B7060"/>
    <w:rsid w:val="001B7467"/>
    <w:rsid w:val="001B79E1"/>
    <w:rsid w:val="001C084A"/>
    <w:rsid w:val="001C0878"/>
    <w:rsid w:val="001C0CCD"/>
    <w:rsid w:val="001C2279"/>
    <w:rsid w:val="001C2306"/>
    <w:rsid w:val="001C40D0"/>
    <w:rsid w:val="001C416E"/>
    <w:rsid w:val="001C4823"/>
    <w:rsid w:val="001C4B46"/>
    <w:rsid w:val="001C61FA"/>
    <w:rsid w:val="001C68B8"/>
    <w:rsid w:val="001C68E9"/>
    <w:rsid w:val="001C6BF0"/>
    <w:rsid w:val="001D00DA"/>
    <w:rsid w:val="001D021E"/>
    <w:rsid w:val="001D1BF8"/>
    <w:rsid w:val="001D2034"/>
    <w:rsid w:val="001D2357"/>
    <w:rsid w:val="001D3164"/>
    <w:rsid w:val="001D337A"/>
    <w:rsid w:val="001D3EF1"/>
    <w:rsid w:val="001D41A1"/>
    <w:rsid w:val="001D4CD8"/>
    <w:rsid w:val="001D51DF"/>
    <w:rsid w:val="001D6685"/>
    <w:rsid w:val="001D6793"/>
    <w:rsid w:val="001D6B32"/>
    <w:rsid w:val="001D6C3D"/>
    <w:rsid w:val="001D7C2E"/>
    <w:rsid w:val="001E09EA"/>
    <w:rsid w:val="001E0D28"/>
    <w:rsid w:val="001E1754"/>
    <w:rsid w:val="001E178C"/>
    <w:rsid w:val="001E1CF3"/>
    <w:rsid w:val="001E2159"/>
    <w:rsid w:val="001E247B"/>
    <w:rsid w:val="001E323C"/>
    <w:rsid w:val="001E3BFA"/>
    <w:rsid w:val="001E3E6F"/>
    <w:rsid w:val="001E3F05"/>
    <w:rsid w:val="001E49C9"/>
    <w:rsid w:val="001E4E07"/>
    <w:rsid w:val="001E532D"/>
    <w:rsid w:val="001E6655"/>
    <w:rsid w:val="001E671D"/>
    <w:rsid w:val="001E7288"/>
    <w:rsid w:val="001E7BBA"/>
    <w:rsid w:val="001F0219"/>
    <w:rsid w:val="001F05EC"/>
    <w:rsid w:val="001F1F27"/>
    <w:rsid w:val="001F2E8E"/>
    <w:rsid w:val="001F2FFB"/>
    <w:rsid w:val="001F34FC"/>
    <w:rsid w:val="001F36B9"/>
    <w:rsid w:val="001F42CA"/>
    <w:rsid w:val="001F4588"/>
    <w:rsid w:val="001F4C8B"/>
    <w:rsid w:val="001F54A1"/>
    <w:rsid w:val="001F5805"/>
    <w:rsid w:val="001F5F06"/>
    <w:rsid w:val="001F6299"/>
    <w:rsid w:val="001F6C30"/>
    <w:rsid w:val="001F73EA"/>
    <w:rsid w:val="001F7904"/>
    <w:rsid w:val="001F7D7A"/>
    <w:rsid w:val="00200B24"/>
    <w:rsid w:val="0020112D"/>
    <w:rsid w:val="00201595"/>
    <w:rsid w:val="00201BC6"/>
    <w:rsid w:val="00201FAA"/>
    <w:rsid w:val="00202799"/>
    <w:rsid w:val="00202AE7"/>
    <w:rsid w:val="00203509"/>
    <w:rsid w:val="002035BC"/>
    <w:rsid w:val="002038CF"/>
    <w:rsid w:val="00203C2D"/>
    <w:rsid w:val="0020417A"/>
    <w:rsid w:val="002044DD"/>
    <w:rsid w:val="002050E4"/>
    <w:rsid w:val="002058DD"/>
    <w:rsid w:val="002069DC"/>
    <w:rsid w:val="00207166"/>
    <w:rsid w:val="0020790E"/>
    <w:rsid w:val="0021069A"/>
    <w:rsid w:val="00210CF0"/>
    <w:rsid w:val="00210F98"/>
    <w:rsid w:val="002111C2"/>
    <w:rsid w:val="002119CE"/>
    <w:rsid w:val="00212FC9"/>
    <w:rsid w:val="0021388F"/>
    <w:rsid w:val="00213F7F"/>
    <w:rsid w:val="00214A95"/>
    <w:rsid w:val="00214EAE"/>
    <w:rsid w:val="002154AF"/>
    <w:rsid w:val="002155E3"/>
    <w:rsid w:val="00217C1E"/>
    <w:rsid w:val="00217E42"/>
    <w:rsid w:val="00217E45"/>
    <w:rsid w:val="002207B3"/>
    <w:rsid w:val="00220805"/>
    <w:rsid w:val="00221746"/>
    <w:rsid w:val="00221794"/>
    <w:rsid w:val="00222856"/>
    <w:rsid w:val="00222A2A"/>
    <w:rsid w:val="00222E6A"/>
    <w:rsid w:val="00223127"/>
    <w:rsid w:val="00223613"/>
    <w:rsid w:val="00223B4D"/>
    <w:rsid w:val="0022409F"/>
    <w:rsid w:val="002241D5"/>
    <w:rsid w:val="00224943"/>
    <w:rsid w:val="00225C0E"/>
    <w:rsid w:val="00225F67"/>
    <w:rsid w:val="002267CE"/>
    <w:rsid w:val="002271D4"/>
    <w:rsid w:val="002275D2"/>
    <w:rsid w:val="002278AF"/>
    <w:rsid w:val="00227CEF"/>
    <w:rsid w:val="002314D8"/>
    <w:rsid w:val="002318DE"/>
    <w:rsid w:val="00231ACD"/>
    <w:rsid w:val="00231B02"/>
    <w:rsid w:val="0023255E"/>
    <w:rsid w:val="00232FDD"/>
    <w:rsid w:val="002331C3"/>
    <w:rsid w:val="0023427C"/>
    <w:rsid w:val="002346B9"/>
    <w:rsid w:val="002353E0"/>
    <w:rsid w:val="0023576A"/>
    <w:rsid w:val="00235D99"/>
    <w:rsid w:val="00235F35"/>
    <w:rsid w:val="00235F7C"/>
    <w:rsid w:val="00236B63"/>
    <w:rsid w:val="002370D7"/>
    <w:rsid w:val="00237439"/>
    <w:rsid w:val="002403D7"/>
    <w:rsid w:val="002409B4"/>
    <w:rsid w:val="00241262"/>
    <w:rsid w:val="00241BC2"/>
    <w:rsid w:val="00241CF0"/>
    <w:rsid w:val="00241F02"/>
    <w:rsid w:val="0024208A"/>
    <w:rsid w:val="00242315"/>
    <w:rsid w:val="002423AD"/>
    <w:rsid w:val="002429BE"/>
    <w:rsid w:val="00242BC9"/>
    <w:rsid w:val="0024349A"/>
    <w:rsid w:val="00243A7F"/>
    <w:rsid w:val="00243C43"/>
    <w:rsid w:val="00243CF3"/>
    <w:rsid w:val="00245105"/>
    <w:rsid w:val="00245132"/>
    <w:rsid w:val="002464E7"/>
    <w:rsid w:val="002473EF"/>
    <w:rsid w:val="00251714"/>
    <w:rsid w:val="00251CD7"/>
    <w:rsid w:val="00251D03"/>
    <w:rsid w:val="0025239B"/>
    <w:rsid w:val="0025278C"/>
    <w:rsid w:val="002532F7"/>
    <w:rsid w:val="002539D3"/>
    <w:rsid w:val="00253B37"/>
    <w:rsid w:val="00254D03"/>
    <w:rsid w:val="002555D1"/>
    <w:rsid w:val="002563CA"/>
    <w:rsid w:val="002569CE"/>
    <w:rsid w:val="002572D1"/>
    <w:rsid w:val="00257327"/>
    <w:rsid w:val="00257C03"/>
    <w:rsid w:val="00260050"/>
    <w:rsid w:val="002617F0"/>
    <w:rsid w:val="002622AE"/>
    <w:rsid w:val="0026392F"/>
    <w:rsid w:val="00264566"/>
    <w:rsid w:val="00264583"/>
    <w:rsid w:val="0026473E"/>
    <w:rsid w:val="00265C75"/>
    <w:rsid w:val="00266155"/>
    <w:rsid w:val="0026683D"/>
    <w:rsid w:val="00267901"/>
    <w:rsid w:val="00267B1E"/>
    <w:rsid w:val="00267C5C"/>
    <w:rsid w:val="00267EBD"/>
    <w:rsid w:val="00270214"/>
    <w:rsid w:val="002702BC"/>
    <w:rsid w:val="002709AE"/>
    <w:rsid w:val="002724E3"/>
    <w:rsid w:val="00272B55"/>
    <w:rsid w:val="0027336F"/>
    <w:rsid w:val="002746A0"/>
    <w:rsid w:val="00274714"/>
    <w:rsid w:val="002757D1"/>
    <w:rsid w:val="00275A80"/>
    <w:rsid w:val="00275BEF"/>
    <w:rsid w:val="00275E36"/>
    <w:rsid w:val="0027611E"/>
    <w:rsid w:val="0027692D"/>
    <w:rsid w:val="00280620"/>
    <w:rsid w:val="00280638"/>
    <w:rsid w:val="0028159D"/>
    <w:rsid w:val="0028161A"/>
    <w:rsid w:val="002823CA"/>
    <w:rsid w:val="002828E0"/>
    <w:rsid w:val="00282A0A"/>
    <w:rsid w:val="00282A59"/>
    <w:rsid w:val="00282ED0"/>
    <w:rsid w:val="00283995"/>
    <w:rsid w:val="002840BB"/>
    <w:rsid w:val="002843E4"/>
    <w:rsid w:val="002849C5"/>
    <w:rsid w:val="00285581"/>
    <w:rsid w:val="00285751"/>
    <w:rsid w:val="002857C8"/>
    <w:rsid w:val="0028589A"/>
    <w:rsid w:val="00286013"/>
    <w:rsid w:val="00286CC5"/>
    <w:rsid w:val="002905B7"/>
    <w:rsid w:val="00290FE9"/>
    <w:rsid w:val="00291204"/>
    <w:rsid w:val="00291217"/>
    <w:rsid w:val="002920C1"/>
    <w:rsid w:val="00292740"/>
    <w:rsid w:val="00292C5F"/>
    <w:rsid w:val="00294253"/>
    <w:rsid w:val="002942F4"/>
    <w:rsid w:val="0029439C"/>
    <w:rsid w:val="00294881"/>
    <w:rsid w:val="00295649"/>
    <w:rsid w:val="002959BE"/>
    <w:rsid w:val="00295BDA"/>
    <w:rsid w:val="00295CBE"/>
    <w:rsid w:val="00296CC9"/>
    <w:rsid w:val="00296F25"/>
    <w:rsid w:val="00296FCF"/>
    <w:rsid w:val="00297178"/>
    <w:rsid w:val="00297200"/>
    <w:rsid w:val="00297617"/>
    <w:rsid w:val="00297C21"/>
    <w:rsid w:val="002A0308"/>
    <w:rsid w:val="002A080C"/>
    <w:rsid w:val="002A1729"/>
    <w:rsid w:val="002A2094"/>
    <w:rsid w:val="002A3A40"/>
    <w:rsid w:val="002A3EB5"/>
    <w:rsid w:val="002A4AAF"/>
    <w:rsid w:val="002A4F81"/>
    <w:rsid w:val="002A57B8"/>
    <w:rsid w:val="002A5A3A"/>
    <w:rsid w:val="002A60B8"/>
    <w:rsid w:val="002A6756"/>
    <w:rsid w:val="002A6855"/>
    <w:rsid w:val="002A718E"/>
    <w:rsid w:val="002A72F5"/>
    <w:rsid w:val="002A74D8"/>
    <w:rsid w:val="002A7818"/>
    <w:rsid w:val="002B1505"/>
    <w:rsid w:val="002B1634"/>
    <w:rsid w:val="002B225D"/>
    <w:rsid w:val="002B2AF9"/>
    <w:rsid w:val="002B3353"/>
    <w:rsid w:val="002B3E38"/>
    <w:rsid w:val="002B428F"/>
    <w:rsid w:val="002B4452"/>
    <w:rsid w:val="002B5DFE"/>
    <w:rsid w:val="002B603B"/>
    <w:rsid w:val="002B61C7"/>
    <w:rsid w:val="002B630D"/>
    <w:rsid w:val="002B7FC2"/>
    <w:rsid w:val="002C01D2"/>
    <w:rsid w:val="002C045C"/>
    <w:rsid w:val="002C071D"/>
    <w:rsid w:val="002C0AC7"/>
    <w:rsid w:val="002C1811"/>
    <w:rsid w:val="002C27D5"/>
    <w:rsid w:val="002C2B9E"/>
    <w:rsid w:val="002C2C70"/>
    <w:rsid w:val="002C2D43"/>
    <w:rsid w:val="002C304B"/>
    <w:rsid w:val="002C335C"/>
    <w:rsid w:val="002C383B"/>
    <w:rsid w:val="002C40B5"/>
    <w:rsid w:val="002C49FC"/>
    <w:rsid w:val="002C5750"/>
    <w:rsid w:val="002C61A4"/>
    <w:rsid w:val="002C6BD0"/>
    <w:rsid w:val="002D03B7"/>
    <w:rsid w:val="002D0743"/>
    <w:rsid w:val="002D09FF"/>
    <w:rsid w:val="002D0CFF"/>
    <w:rsid w:val="002D1416"/>
    <w:rsid w:val="002D1651"/>
    <w:rsid w:val="002D35D5"/>
    <w:rsid w:val="002D3897"/>
    <w:rsid w:val="002D3AF5"/>
    <w:rsid w:val="002D500B"/>
    <w:rsid w:val="002D7136"/>
    <w:rsid w:val="002E03EA"/>
    <w:rsid w:val="002E07DC"/>
    <w:rsid w:val="002E0944"/>
    <w:rsid w:val="002E0A0C"/>
    <w:rsid w:val="002E126D"/>
    <w:rsid w:val="002E1C6D"/>
    <w:rsid w:val="002E1CC3"/>
    <w:rsid w:val="002E2271"/>
    <w:rsid w:val="002E486F"/>
    <w:rsid w:val="002E4DDC"/>
    <w:rsid w:val="002E5E53"/>
    <w:rsid w:val="002E6C9F"/>
    <w:rsid w:val="002E6E67"/>
    <w:rsid w:val="002E753E"/>
    <w:rsid w:val="002E7DE3"/>
    <w:rsid w:val="002E7F66"/>
    <w:rsid w:val="002F01D7"/>
    <w:rsid w:val="002F0A7A"/>
    <w:rsid w:val="002F0C27"/>
    <w:rsid w:val="002F0C82"/>
    <w:rsid w:val="002F1377"/>
    <w:rsid w:val="002F260A"/>
    <w:rsid w:val="002F2815"/>
    <w:rsid w:val="002F3235"/>
    <w:rsid w:val="002F3407"/>
    <w:rsid w:val="002F3C4D"/>
    <w:rsid w:val="002F481B"/>
    <w:rsid w:val="002F4C1A"/>
    <w:rsid w:val="002F5D2C"/>
    <w:rsid w:val="002F6056"/>
    <w:rsid w:val="002F6381"/>
    <w:rsid w:val="002F6D09"/>
    <w:rsid w:val="002F6D64"/>
    <w:rsid w:val="002F6F33"/>
    <w:rsid w:val="002F7169"/>
    <w:rsid w:val="002F7A0F"/>
    <w:rsid w:val="0030063E"/>
    <w:rsid w:val="00301480"/>
    <w:rsid w:val="00301B9A"/>
    <w:rsid w:val="00301F63"/>
    <w:rsid w:val="0030225B"/>
    <w:rsid w:val="003029BA"/>
    <w:rsid w:val="00302E70"/>
    <w:rsid w:val="003030D6"/>
    <w:rsid w:val="00303F09"/>
    <w:rsid w:val="00305729"/>
    <w:rsid w:val="00305918"/>
    <w:rsid w:val="003059AD"/>
    <w:rsid w:val="00305BAC"/>
    <w:rsid w:val="00306039"/>
    <w:rsid w:val="003065AA"/>
    <w:rsid w:val="00310498"/>
    <w:rsid w:val="00311847"/>
    <w:rsid w:val="0031196E"/>
    <w:rsid w:val="00311E4F"/>
    <w:rsid w:val="00312605"/>
    <w:rsid w:val="00312A82"/>
    <w:rsid w:val="00312CA6"/>
    <w:rsid w:val="0031319B"/>
    <w:rsid w:val="00313971"/>
    <w:rsid w:val="00313F81"/>
    <w:rsid w:val="00314CDE"/>
    <w:rsid w:val="00314D1E"/>
    <w:rsid w:val="0031514B"/>
    <w:rsid w:val="00315467"/>
    <w:rsid w:val="003154AD"/>
    <w:rsid w:val="003160C6"/>
    <w:rsid w:val="00316109"/>
    <w:rsid w:val="003166F0"/>
    <w:rsid w:val="003176D0"/>
    <w:rsid w:val="0031797D"/>
    <w:rsid w:val="003205B6"/>
    <w:rsid w:val="00320651"/>
    <w:rsid w:val="0032076C"/>
    <w:rsid w:val="003208AF"/>
    <w:rsid w:val="003217B2"/>
    <w:rsid w:val="00321DA7"/>
    <w:rsid w:val="00321E4B"/>
    <w:rsid w:val="003220B2"/>
    <w:rsid w:val="00322A72"/>
    <w:rsid w:val="00323161"/>
    <w:rsid w:val="00324971"/>
    <w:rsid w:val="00325248"/>
    <w:rsid w:val="0032571E"/>
    <w:rsid w:val="00326B17"/>
    <w:rsid w:val="003271CF"/>
    <w:rsid w:val="00327E7F"/>
    <w:rsid w:val="00327EF9"/>
    <w:rsid w:val="0033050B"/>
    <w:rsid w:val="00330863"/>
    <w:rsid w:val="00330BDE"/>
    <w:rsid w:val="0033151E"/>
    <w:rsid w:val="00331AE0"/>
    <w:rsid w:val="003329DA"/>
    <w:rsid w:val="00332F87"/>
    <w:rsid w:val="00333662"/>
    <w:rsid w:val="00333756"/>
    <w:rsid w:val="00333C8B"/>
    <w:rsid w:val="00333E6E"/>
    <w:rsid w:val="0033420F"/>
    <w:rsid w:val="00334252"/>
    <w:rsid w:val="003357C5"/>
    <w:rsid w:val="00335E0F"/>
    <w:rsid w:val="00336634"/>
    <w:rsid w:val="00336D44"/>
    <w:rsid w:val="00340A05"/>
    <w:rsid w:val="003414A5"/>
    <w:rsid w:val="00341EC8"/>
    <w:rsid w:val="0034247B"/>
    <w:rsid w:val="00342E67"/>
    <w:rsid w:val="003433A7"/>
    <w:rsid w:val="0034416E"/>
    <w:rsid w:val="00344A64"/>
    <w:rsid w:val="00344C8B"/>
    <w:rsid w:val="00345524"/>
    <w:rsid w:val="00345813"/>
    <w:rsid w:val="00346267"/>
    <w:rsid w:val="00346670"/>
    <w:rsid w:val="00346B71"/>
    <w:rsid w:val="003472FC"/>
    <w:rsid w:val="0034751A"/>
    <w:rsid w:val="003510CE"/>
    <w:rsid w:val="003516AA"/>
    <w:rsid w:val="00351C14"/>
    <w:rsid w:val="00352BE2"/>
    <w:rsid w:val="0035326D"/>
    <w:rsid w:val="00353604"/>
    <w:rsid w:val="003538EE"/>
    <w:rsid w:val="00353CCF"/>
    <w:rsid w:val="00353D89"/>
    <w:rsid w:val="00355535"/>
    <w:rsid w:val="00355860"/>
    <w:rsid w:val="003558E9"/>
    <w:rsid w:val="003564B9"/>
    <w:rsid w:val="00356B70"/>
    <w:rsid w:val="003570A9"/>
    <w:rsid w:val="00357825"/>
    <w:rsid w:val="00361504"/>
    <w:rsid w:val="00361CC6"/>
    <w:rsid w:val="00361D15"/>
    <w:rsid w:val="00362206"/>
    <w:rsid w:val="00362D93"/>
    <w:rsid w:val="00363878"/>
    <w:rsid w:val="00363E1F"/>
    <w:rsid w:val="0036448C"/>
    <w:rsid w:val="00364E93"/>
    <w:rsid w:val="00364F12"/>
    <w:rsid w:val="00365371"/>
    <w:rsid w:val="0036550D"/>
    <w:rsid w:val="003655AA"/>
    <w:rsid w:val="00366B9B"/>
    <w:rsid w:val="00367596"/>
    <w:rsid w:val="003677AD"/>
    <w:rsid w:val="00367979"/>
    <w:rsid w:val="00367DA1"/>
    <w:rsid w:val="00367E6F"/>
    <w:rsid w:val="00367FA0"/>
    <w:rsid w:val="0037077A"/>
    <w:rsid w:val="003707AA"/>
    <w:rsid w:val="0037114A"/>
    <w:rsid w:val="00371820"/>
    <w:rsid w:val="00371EC1"/>
    <w:rsid w:val="00373477"/>
    <w:rsid w:val="0037358F"/>
    <w:rsid w:val="00374464"/>
    <w:rsid w:val="00374556"/>
    <w:rsid w:val="00375363"/>
    <w:rsid w:val="00375A75"/>
    <w:rsid w:val="00377070"/>
    <w:rsid w:val="00377230"/>
    <w:rsid w:val="003772EF"/>
    <w:rsid w:val="00380227"/>
    <w:rsid w:val="003803EB"/>
    <w:rsid w:val="0038068D"/>
    <w:rsid w:val="00381631"/>
    <w:rsid w:val="0038294D"/>
    <w:rsid w:val="003836F2"/>
    <w:rsid w:val="00383A22"/>
    <w:rsid w:val="00383C2A"/>
    <w:rsid w:val="00383D6D"/>
    <w:rsid w:val="00384EFE"/>
    <w:rsid w:val="003854BF"/>
    <w:rsid w:val="00386834"/>
    <w:rsid w:val="00386D93"/>
    <w:rsid w:val="00387757"/>
    <w:rsid w:val="003909FB"/>
    <w:rsid w:val="00390A3E"/>
    <w:rsid w:val="00390E60"/>
    <w:rsid w:val="00391C06"/>
    <w:rsid w:val="00391F99"/>
    <w:rsid w:val="00392AAC"/>
    <w:rsid w:val="003936F6"/>
    <w:rsid w:val="00394791"/>
    <w:rsid w:val="00394946"/>
    <w:rsid w:val="00394A57"/>
    <w:rsid w:val="00394DCF"/>
    <w:rsid w:val="00395D33"/>
    <w:rsid w:val="00395D56"/>
    <w:rsid w:val="00396339"/>
    <w:rsid w:val="00396E05"/>
    <w:rsid w:val="0039730A"/>
    <w:rsid w:val="003975E3"/>
    <w:rsid w:val="00397B49"/>
    <w:rsid w:val="003A0278"/>
    <w:rsid w:val="003A04A5"/>
    <w:rsid w:val="003A079B"/>
    <w:rsid w:val="003A0952"/>
    <w:rsid w:val="003A1996"/>
    <w:rsid w:val="003A2053"/>
    <w:rsid w:val="003A2250"/>
    <w:rsid w:val="003A28BD"/>
    <w:rsid w:val="003A3917"/>
    <w:rsid w:val="003A3A00"/>
    <w:rsid w:val="003A41B8"/>
    <w:rsid w:val="003A45F7"/>
    <w:rsid w:val="003A4C2B"/>
    <w:rsid w:val="003A4C9F"/>
    <w:rsid w:val="003A531B"/>
    <w:rsid w:val="003A549F"/>
    <w:rsid w:val="003A5601"/>
    <w:rsid w:val="003A67F6"/>
    <w:rsid w:val="003A7ABB"/>
    <w:rsid w:val="003B07E1"/>
    <w:rsid w:val="003B08C3"/>
    <w:rsid w:val="003B11E7"/>
    <w:rsid w:val="003B1395"/>
    <w:rsid w:val="003B1D59"/>
    <w:rsid w:val="003B2525"/>
    <w:rsid w:val="003B26BA"/>
    <w:rsid w:val="003B2C6D"/>
    <w:rsid w:val="003B336E"/>
    <w:rsid w:val="003B44CA"/>
    <w:rsid w:val="003B5503"/>
    <w:rsid w:val="003B5CF8"/>
    <w:rsid w:val="003B5D78"/>
    <w:rsid w:val="003B67FA"/>
    <w:rsid w:val="003B6836"/>
    <w:rsid w:val="003B741C"/>
    <w:rsid w:val="003B7B7C"/>
    <w:rsid w:val="003C0512"/>
    <w:rsid w:val="003C16D4"/>
    <w:rsid w:val="003C1E82"/>
    <w:rsid w:val="003C2182"/>
    <w:rsid w:val="003C29DF"/>
    <w:rsid w:val="003C3306"/>
    <w:rsid w:val="003C3396"/>
    <w:rsid w:val="003C346B"/>
    <w:rsid w:val="003C3A1B"/>
    <w:rsid w:val="003C3A8E"/>
    <w:rsid w:val="003C3AE6"/>
    <w:rsid w:val="003C4DF0"/>
    <w:rsid w:val="003C53BD"/>
    <w:rsid w:val="003C58E6"/>
    <w:rsid w:val="003C5A5F"/>
    <w:rsid w:val="003C6F92"/>
    <w:rsid w:val="003C7154"/>
    <w:rsid w:val="003C76F9"/>
    <w:rsid w:val="003D016C"/>
    <w:rsid w:val="003D0403"/>
    <w:rsid w:val="003D0A16"/>
    <w:rsid w:val="003D0EDA"/>
    <w:rsid w:val="003D17CA"/>
    <w:rsid w:val="003D1A9D"/>
    <w:rsid w:val="003D1F1B"/>
    <w:rsid w:val="003D235C"/>
    <w:rsid w:val="003D2EFD"/>
    <w:rsid w:val="003D302A"/>
    <w:rsid w:val="003D41A5"/>
    <w:rsid w:val="003D4D27"/>
    <w:rsid w:val="003D5E29"/>
    <w:rsid w:val="003D665A"/>
    <w:rsid w:val="003D6D1E"/>
    <w:rsid w:val="003D76F7"/>
    <w:rsid w:val="003E051E"/>
    <w:rsid w:val="003E0FE2"/>
    <w:rsid w:val="003E1520"/>
    <w:rsid w:val="003E1E9C"/>
    <w:rsid w:val="003E2E37"/>
    <w:rsid w:val="003E4BCC"/>
    <w:rsid w:val="003E5402"/>
    <w:rsid w:val="003E6011"/>
    <w:rsid w:val="003E63E7"/>
    <w:rsid w:val="003E6615"/>
    <w:rsid w:val="003E6D95"/>
    <w:rsid w:val="003E6E81"/>
    <w:rsid w:val="003E706F"/>
    <w:rsid w:val="003E76B1"/>
    <w:rsid w:val="003E7F83"/>
    <w:rsid w:val="003F085A"/>
    <w:rsid w:val="003F08BA"/>
    <w:rsid w:val="003F0BF7"/>
    <w:rsid w:val="003F0F00"/>
    <w:rsid w:val="003F1FCD"/>
    <w:rsid w:val="003F2514"/>
    <w:rsid w:val="003F2644"/>
    <w:rsid w:val="003F28C7"/>
    <w:rsid w:val="003F33D1"/>
    <w:rsid w:val="003F5097"/>
    <w:rsid w:val="003F5387"/>
    <w:rsid w:val="003F5E02"/>
    <w:rsid w:val="003F6197"/>
    <w:rsid w:val="003F6B94"/>
    <w:rsid w:val="00400095"/>
    <w:rsid w:val="00400658"/>
    <w:rsid w:val="00402650"/>
    <w:rsid w:val="00403008"/>
    <w:rsid w:val="0040309B"/>
    <w:rsid w:val="00403485"/>
    <w:rsid w:val="00403E2D"/>
    <w:rsid w:val="004042AC"/>
    <w:rsid w:val="00404741"/>
    <w:rsid w:val="00404FE6"/>
    <w:rsid w:val="00405124"/>
    <w:rsid w:val="0040566C"/>
    <w:rsid w:val="00406D98"/>
    <w:rsid w:val="00407C62"/>
    <w:rsid w:val="004101DC"/>
    <w:rsid w:val="004102C8"/>
    <w:rsid w:val="00410BEF"/>
    <w:rsid w:val="00410EBD"/>
    <w:rsid w:val="0041172A"/>
    <w:rsid w:val="00411A75"/>
    <w:rsid w:val="00411C03"/>
    <w:rsid w:val="00411FA6"/>
    <w:rsid w:val="00411FC0"/>
    <w:rsid w:val="00412F05"/>
    <w:rsid w:val="00413D3D"/>
    <w:rsid w:val="00415097"/>
    <w:rsid w:val="004156B1"/>
    <w:rsid w:val="00415F73"/>
    <w:rsid w:val="00416528"/>
    <w:rsid w:val="00416E5A"/>
    <w:rsid w:val="00416F52"/>
    <w:rsid w:val="00417630"/>
    <w:rsid w:val="00417947"/>
    <w:rsid w:val="00417EE8"/>
    <w:rsid w:val="00421FE4"/>
    <w:rsid w:val="0042205C"/>
    <w:rsid w:val="004221EB"/>
    <w:rsid w:val="00422DFD"/>
    <w:rsid w:val="004238AE"/>
    <w:rsid w:val="00423F95"/>
    <w:rsid w:val="0042406D"/>
    <w:rsid w:val="00424118"/>
    <w:rsid w:val="0042419C"/>
    <w:rsid w:val="0042523D"/>
    <w:rsid w:val="0042552E"/>
    <w:rsid w:val="00425E6B"/>
    <w:rsid w:val="00426879"/>
    <w:rsid w:val="0042693F"/>
    <w:rsid w:val="00426EEA"/>
    <w:rsid w:val="00427647"/>
    <w:rsid w:val="00427B26"/>
    <w:rsid w:val="004307A4"/>
    <w:rsid w:val="00430849"/>
    <w:rsid w:val="004323C2"/>
    <w:rsid w:val="00432A65"/>
    <w:rsid w:val="00432B09"/>
    <w:rsid w:val="00433955"/>
    <w:rsid w:val="004339F7"/>
    <w:rsid w:val="0043404B"/>
    <w:rsid w:val="00434350"/>
    <w:rsid w:val="0043475E"/>
    <w:rsid w:val="0043508C"/>
    <w:rsid w:val="0043587E"/>
    <w:rsid w:val="004368F1"/>
    <w:rsid w:val="00436E39"/>
    <w:rsid w:val="0043706B"/>
    <w:rsid w:val="00437BDE"/>
    <w:rsid w:val="00440461"/>
    <w:rsid w:val="0044143F"/>
    <w:rsid w:val="004416DD"/>
    <w:rsid w:val="00441CBE"/>
    <w:rsid w:val="00441E0A"/>
    <w:rsid w:val="00442052"/>
    <w:rsid w:val="0044274D"/>
    <w:rsid w:val="0044279C"/>
    <w:rsid w:val="00442AB4"/>
    <w:rsid w:val="004434F9"/>
    <w:rsid w:val="004435E8"/>
    <w:rsid w:val="00443A64"/>
    <w:rsid w:val="00444DFA"/>
    <w:rsid w:val="00445B6E"/>
    <w:rsid w:val="004460BB"/>
    <w:rsid w:val="004460C6"/>
    <w:rsid w:val="00446BEF"/>
    <w:rsid w:val="004472F4"/>
    <w:rsid w:val="00447D4E"/>
    <w:rsid w:val="0045079B"/>
    <w:rsid w:val="00450C6E"/>
    <w:rsid w:val="00450D32"/>
    <w:rsid w:val="004512EE"/>
    <w:rsid w:val="00451462"/>
    <w:rsid w:val="00451ABE"/>
    <w:rsid w:val="00451C6F"/>
    <w:rsid w:val="0045200F"/>
    <w:rsid w:val="004529BC"/>
    <w:rsid w:val="00452C27"/>
    <w:rsid w:val="00452E21"/>
    <w:rsid w:val="004531D5"/>
    <w:rsid w:val="004532DE"/>
    <w:rsid w:val="00453768"/>
    <w:rsid w:val="004537FC"/>
    <w:rsid w:val="004538A1"/>
    <w:rsid w:val="00453CF9"/>
    <w:rsid w:val="00455210"/>
    <w:rsid w:val="004553C0"/>
    <w:rsid w:val="004554C6"/>
    <w:rsid w:val="00455A8A"/>
    <w:rsid w:val="00455C38"/>
    <w:rsid w:val="00456C69"/>
    <w:rsid w:val="00456CEA"/>
    <w:rsid w:val="00457423"/>
    <w:rsid w:val="00457D0A"/>
    <w:rsid w:val="004605C6"/>
    <w:rsid w:val="0046113C"/>
    <w:rsid w:val="00461C29"/>
    <w:rsid w:val="004635AB"/>
    <w:rsid w:val="00463B59"/>
    <w:rsid w:val="0046433F"/>
    <w:rsid w:val="00464861"/>
    <w:rsid w:val="004653BF"/>
    <w:rsid w:val="00465683"/>
    <w:rsid w:val="00465738"/>
    <w:rsid w:val="00466203"/>
    <w:rsid w:val="00467499"/>
    <w:rsid w:val="00467C47"/>
    <w:rsid w:val="0047008A"/>
    <w:rsid w:val="004708F4"/>
    <w:rsid w:val="004715DC"/>
    <w:rsid w:val="00471B1E"/>
    <w:rsid w:val="00471CFD"/>
    <w:rsid w:val="00472897"/>
    <w:rsid w:val="00472A4F"/>
    <w:rsid w:val="00473DEC"/>
    <w:rsid w:val="00474142"/>
    <w:rsid w:val="004743C6"/>
    <w:rsid w:val="004747BC"/>
    <w:rsid w:val="00476175"/>
    <w:rsid w:val="00476636"/>
    <w:rsid w:val="00476D4F"/>
    <w:rsid w:val="00476E9B"/>
    <w:rsid w:val="00477AA7"/>
    <w:rsid w:val="00477ACC"/>
    <w:rsid w:val="00480370"/>
    <w:rsid w:val="004805F0"/>
    <w:rsid w:val="00480792"/>
    <w:rsid w:val="0048099C"/>
    <w:rsid w:val="00482118"/>
    <w:rsid w:val="004821CF"/>
    <w:rsid w:val="00482771"/>
    <w:rsid w:val="00482C64"/>
    <w:rsid w:val="00482DA6"/>
    <w:rsid w:val="0048412D"/>
    <w:rsid w:val="00484461"/>
    <w:rsid w:val="00484BAF"/>
    <w:rsid w:val="00485565"/>
    <w:rsid w:val="00485D5D"/>
    <w:rsid w:val="0048640C"/>
    <w:rsid w:val="00487B3B"/>
    <w:rsid w:val="004900E6"/>
    <w:rsid w:val="00490482"/>
    <w:rsid w:val="00490647"/>
    <w:rsid w:val="00490C01"/>
    <w:rsid w:val="00491376"/>
    <w:rsid w:val="0049158A"/>
    <w:rsid w:val="00492690"/>
    <w:rsid w:val="004926E4"/>
    <w:rsid w:val="00492996"/>
    <w:rsid w:val="00492F14"/>
    <w:rsid w:val="00493517"/>
    <w:rsid w:val="00493E62"/>
    <w:rsid w:val="00493F41"/>
    <w:rsid w:val="00494030"/>
    <w:rsid w:val="0049465B"/>
    <w:rsid w:val="00494ED9"/>
    <w:rsid w:val="004954D2"/>
    <w:rsid w:val="00496F45"/>
    <w:rsid w:val="0049783A"/>
    <w:rsid w:val="004A0AF6"/>
    <w:rsid w:val="004A1E5D"/>
    <w:rsid w:val="004A2FC6"/>
    <w:rsid w:val="004A37B8"/>
    <w:rsid w:val="004A3AFD"/>
    <w:rsid w:val="004A449B"/>
    <w:rsid w:val="004A4B27"/>
    <w:rsid w:val="004A4B6C"/>
    <w:rsid w:val="004A531D"/>
    <w:rsid w:val="004A6644"/>
    <w:rsid w:val="004A6A37"/>
    <w:rsid w:val="004A7119"/>
    <w:rsid w:val="004A717A"/>
    <w:rsid w:val="004A7A17"/>
    <w:rsid w:val="004A7BB8"/>
    <w:rsid w:val="004B1128"/>
    <w:rsid w:val="004B135B"/>
    <w:rsid w:val="004B28FB"/>
    <w:rsid w:val="004B38D5"/>
    <w:rsid w:val="004B3A7E"/>
    <w:rsid w:val="004B41D5"/>
    <w:rsid w:val="004B4A11"/>
    <w:rsid w:val="004B576C"/>
    <w:rsid w:val="004B63BB"/>
    <w:rsid w:val="004B6931"/>
    <w:rsid w:val="004B6AFB"/>
    <w:rsid w:val="004B76FE"/>
    <w:rsid w:val="004C0C96"/>
    <w:rsid w:val="004C1493"/>
    <w:rsid w:val="004C158B"/>
    <w:rsid w:val="004C20F3"/>
    <w:rsid w:val="004C2625"/>
    <w:rsid w:val="004C3A15"/>
    <w:rsid w:val="004C3EDD"/>
    <w:rsid w:val="004C562B"/>
    <w:rsid w:val="004C58A9"/>
    <w:rsid w:val="004C5918"/>
    <w:rsid w:val="004C5E6A"/>
    <w:rsid w:val="004C6044"/>
    <w:rsid w:val="004C6B54"/>
    <w:rsid w:val="004C6D4E"/>
    <w:rsid w:val="004C7EC7"/>
    <w:rsid w:val="004D0233"/>
    <w:rsid w:val="004D05F2"/>
    <w:rsid w:val="004D0A33"/>
    <w:rsid w:val="004D11B8"/>
    <w:rsid w:val="004D11CA"/>
    <w:rsid w:val="004D219F"/>
    <w:rsid w:val="004D22CE"/>
    <w:rsid w:val="004D362C"/>
    <w:rsid w:val="004D3DD8"/>
    <w:rsid w:val="004D415A"/>
    <w:rsid w:val="004D42CA"/>
    <w:rsid w:val="004D4435"/>
    <w:rsid w:val="004D4698"/>
    <w:rsid w:val="004D4EA4"/>
    <w:rsid w:val="004D572B"/>
    <w:rsid w:val="004D5909"/>
    <w:rsid w:val="004D616A"/>
    <w:rsid w:val="004D619F"/>
    <w:rsid w:val="004D7168"/>
    <w:rsid w:val="004D765D"/>
    <w:rsid w:val="004D7A8C"/>
    <w:rsid w:val="004D7B53"/>
    <w:rsid w:val="004E0A8F"/>
    <w:rsid w:val="004E0F9A"/>
    <w:rsid w:val="004E1594"/>
    <w:rsid w:val="004E1A1E"/>
    <w:rsid w:val="004E1BAC"/>
    <w:rsid w:val="004E23AB"/>
    <w:rsid w:val="004E2A48"/>
    <w:rsid w:val="004E342E"/>
    <w:rsid w:val="004E4791"/>
    <w:rsid w:val="004E4D48"/>
    <w:rsid w:val="004E5600"/>
    <w:rsid w:val="004E589C"/>
    <w:rsid w:val="004E5F2C"/>
    <w:rsid w:val="004E5F48"/>
    <w:rsid w:val="004E64D3"/>
    <w:rsid w:val="004E7402"/>
    <w:rsid w:val="004F2CEA"/>
    <w:rsid w:val="004F317A"/>
    <w:rsid w:val="004F31EA"/>
    <w:rsid w:val="004F3724"/>
    <w:rsid w:val="004F45D4"/>
    <w:rsid w:val="004F4872"/>
    <w:rsid w:val="004F4E44"/>
    <w:rsid w:val="004F65AA"/>
    <w:rsid w:val="004F6E5F"/>
    <w:rsid w:val="004F7911"/>
    <w:rsid w:val="00500029"/>
    <w:rsid w:val="005003F2"/>
    <w:rsid w:val="00500C9E"/>
    <w:rsid w:val="00501A95"/>
    <w:rsid w:val="0050252C"/>
    <w:rsid w:val="00502598"/>
    <w:rsid w:val="00502663"/>
    <w:rsid w:val="0050353F"/>
    <w:rsid w:val="005040D7"/>
    <w:rsid w:val="0050443C"/>
    <w:rsid w:val="0050547D"/>
    <w:rsid w:val="005065C4"/>
    <w:rsid w:val="005069E7"/>
    <w:rsid w:val="00506A8F"/>
    <w:rsid w:val="00507807"/>
    <w:rsid w:val="00507BF8"/>
    <w:rsid w:val="00510E34"/>
    <w:rsid w:val="00510E77"/>
    <w:rsid w:val="00512233"/>
    <w:rsid w:val="005122DE"/>
    <w:rsid w:val="00512312"/>
    <w:rsid w:val="005129EB"/>
    <w:rsid w:val="00513502"/>
    <w:rsid w:val="005139D8"/>
    <w:rsid w:val="00513C59"/>
    <w:rsid w:val="00514584"/>
    <w:rsid w:val="0051459B"/>
    <w:rsid w:val="00514C56"/>
    <w:rsid w:val="00514ED4"/>
    <w:rsid w:val="005156CC"/>
    <w:rsid w:val="00515FDC"/>
    <w:rsid w:val="00516FFF"/>
    <w:rsid w:val="005179DB"/>
    <w:rsid w:val="00517B33"/>
    <w:rsid w:val="005201FD"/>
    <w:rsid w:val="005208CF"/>
    <w:rsid w:val="00521084"/>
    <w:rsid w:val="00521443"/>
    <w:rsid w:val="00521AF1"/>
    <w:rsid w:val="00521B70"/>
    <w:rsid w:val="00521F86"/>
    <w:rsid w:val="00522EEC"/>
    <w:rsid w:val="00522FCF"/>
    <w:rsid w:val="0052368C"/>
    <w:rsid w:val="005249B5"/>
    <w:rsid w:val="00524D0C"/>
    <w:rsid w:val="00525779"/>
    <w:rsid w:val="00525B94"/>
    <w:rsid w:val="00525FEE"/>
    <w:rsid w:val="0052625F"/>
    <w:rsid w:val="00526880"/>
    <w:rsid w:val="00526ECB"/>
    <w:rsid w:val="0052724F"/>
    <w:rsid w:val="00527E5E"/>
    <w:rsid w:val="005304C4"/>
    <w:rsid w:val="00531A2A"/>
    <w:rsid w:val="00531EEF"/>
    <w:rsid w:val="0053322A"/>
    <w:rsid w:val="005338EE"/>
    <w:rsid w:val="00533B2C"/>
    <w:rsid w:val="00533C62"/>
    <w:rsid w:val="00534A92"/>
    <w:rsid w:val="00535C71"/>
    <w:rsid w:val="00535CE9"/>
    <w:rsid w:val="00536181"/>
    <w:rsid w:val="0053649B"/>
    <w:rsid w:val="00536BB8"/>
    <w:rsid w:val="00536BE9"/>
    <w:rsid w:val="0053703D"/>
    <w:rsid w:val="0053790B"/>
    <w:rsid w:val="00537D5F"/>
    <w:rsid w:val="00540130"/>
    <w:rsid w:val="00540398"/>
    <w:rsid w:val="005420D9"/>
    <w:rsid w:val="00542304"/>
    <w:rsid w:val="0054259A"/>
    <w:rsid w:val="005431AB"/>
    <w:rsid w:val="00543885"/>
    <w:rsid w:val="00543EB4"/>
    <w:rsid w:val="005448BB"/>
    <w:rsid w:val="00545224"/>
    <w:rsid w:val="00545CF5"/>
    <w:rsid w:val="005462CF"/>
    <w:rsid w:val="0054667E"/>
    <w:rsid w:val="00547459"/>
    <w:rsid w:val="00550F52"/>
    <w:rsid w:val="00552D80"/>
    <w:rsid w:val="00553F6A"/>
    <w:rsid w:val="00554A79"/>
    <w:rsid w:val="00555E32"/>
    <w:rsid w:val="00556101"/>
    <w:rsid w:val="005566E0"/>
    <w:rsid w:val="00556F3D"/>
    <w:rsid w:val="00557B83"/>
    <w:rsid w:val="0056010B"/>
    <w:rsid w:val="00560EC4"/>
    <w:rsid w:val="005615E7"/>
    <w:rsid w:val="005619D7"/>
    <w:rsid w:val="00561C17"/>
    <w:rsid w:val="00562CC8"/>
    <w:rsid w:val="00565414"/>
    <w:rsid w:val="00565535"/>
    <w:rsid w:val="0056602D"/>
    <w:rsid w:val="005663E1"/>
    <w:rsid w:val="00567D08"/>
    <w:rsid w:val="005710BB"/>
    <w:rsid w:val="005715BA"/>
    <w:rsid w:val="00571FE8"/>
    <w:rsid w:val="00572316"/>
    <w:rsid w:val="005725C8"/>
    <w:rsid w:val="0057284A"/>
    <w:rsid w:val="00572A5D"/>
    <w:rsid w:val="00573329"/>
    <w:rsid w:val="00573D4D"/>
    <w:rsid w:val="005741A9"/>
    <w:rsid w:val="00574A25"/>
    <w:rsid w:val="0057620B"/>
    <w:rsid w:val="00576553"/>
    <w:rsid w:val="00576CFB"/>
    <w:rsid w:val="00577614"/>
    <w:rsid w:val="005805DC"/>
    <w:rsid w:val="00580816"/>
    <w:rsid w:val="00580F92"/>
    <w:rsid w:val="0058114F"/>
    <w:rsid w:val="00582F3A"/>
    <w:rsid w:val="00582FCA"/>
    <w:rsid w:val="00583362"/>
    <w:rsid w:val="00584B8B"/>
    <w:rsid w:val="00585C37"/>
    <w:rsid w:val="00587CF0"/>
    <w:rsid w:val="00587E24"/>
    <w:rsid w:val="0059001F"/>
    <w:rsid w:val="00590669"/>
    <w:rsid w:val="00590CCA"/>
    <w:rsid w:val="0059167C"/>
    <w:rsid w:val="00591AEC"/>
    <w:rsid w:val="005925FC"/>
    <w:rsid w:val="00592A1B"/>
    <w:rsid w:val="00592C1A"/>
    <w:rsid w:val="00592F55"/>
    <w:rsid w:val="00593A65"/>
    <w:rsid w:val="00593CBD"/>
    <w:rsid w:val="00593E08"/>
    <w:rsid w:val="00594ACA"/>
    <w:rsid w:val="00594C50"/>
    <w:rsid w:val="00595203"/>
    <w:rsid w:val="00595260"/>
    <w:rsid w:val="00595D03"/>
    <w:rsid w:val="0059612A"/>
    <w:rsid w:val="0059647F"/>
    <w:rsid w:val="005965B0"/>
    <w:rsid w:val="00596634"/>
    <w:rsid w:val="0059778C"/>
    <w:rsid w:val="00597EA7"/>
    <w:rsid w:val="005A1065"/>
    <w:rsid w:val="005A174F"/>
    <w:rsid w:val="005A1AE5"/>
    <w:rsid w:val="005A2616"/>
    <w:rsid w:val="005A2D89"/>
    <w:rsid w:val="005A3988"/>
    <w:rsid w:val="005A47E1"/>
    <w:rsid w:val="005A49F7"/>
    <w:rsid w:val="005A5A71"/>
    <w:rsid w:val="005A6732"/>
    <w:rsid w:val="005A7C7E"/>
    <w:rsid w:val="005B1008"/>
    <w:rsid w:val="005B1069"/>
    <w:rsid w:val="005B1D67"/>
    <w:rsid w:val="005B202F"/>
    <w:rsid w:val="005B2691"/>
    <w:rsid w:val="005B27D8"/>
    <w:rsid w:val="005B299D"/>
    <w:rsid w:val="005B34A8"/>
    <w:rsid w:val="005B3674"/>
    <w:rsid w:val="005B5B49"/>
    <w:rsid w:val="005B6D7D"/>
    <w:rsid w:val="005B6F7F"/>
    <w:rsid w:val="005B7025"/>
    <w:rsid w:val="005B7497"/>
    <w:rsid w:val="005C0218"/>
    <w:rsid w:val="005C06E9"/>
    <w:rsid w:val="005C1233"/>
    <w:rsid w:val="005C1C71"/>
    <w:rsid w:val="005C21AD"/>
    <w:rsid w:val="005C29A6"/>
    <w:rsid w:val="005C303B"/>
    <w:rsid w:val="005C31E5"/>
    <w:rsid w:val="005C3950"/>
    <w:rsid w:val="005C464A"/>
    <w:rsid w:val="005C5001"/>
    <w:rsid w:val="005C5084"/>
    <w:rsid w:val="005C5411"/>
    <w:rsid w:val="005C60D0"/>
    <w:rsid w:val="005C66E7"/>
    <w:rsid w:val="005C6AC4"/>
    <w:rsid w:val="005C6CA9"/>
    <w:rsid w:val="005C7254"/>
    <w:rsid w:val="005C727F"/>
    <w:rsid w:val="005D052F"/>
    <w:rsid w:val="005D0EF5"/>
    <w:rsid w:val="005D1115"/>
    <w:rsid w:val="005D1625"/>
    <w:rsid w:val="005D16D9"/>
    <w:rsid w:val="005D2B4E"/>
    <w:rsid w:val="005D2C9F"/>
    <w:rsid w:val="005D3641"/>
    <w:rsid w:val="005D52EF"/>
    <w:rsid w:val="005D5726"/>
    <w:rsid w:val="005D5DF5"/>
    <w:rsid w:val="005D62FC"/>
    <w:rsid w:val="005D67F9"/>
    <w:rsid w:val="005E0192"/>
    <w:rsid w:val="005E0A6E"/>
    <w:rsid w:val="005E1970"/>
    <w:rsid w:val="005E1BF8"/>
    <w:rsid w:val="005E1DD4"/>
    <w:rsid w:val="005E3488"/>
    <w:rsid w:val="005E40E3"/>
    <w:rsid w:val="005E5C27"/>
    <w:rsid w:val="005E7048"/>
    <w:rsid w:val="005E7C07"/>
    <w:rsid w:val="005E7C08"/>
    <w:rsid w:val="005E7FD5"/>
    <w:rsid w:val="005F0DB4"/>
    <w:rsid w:val="005F1314"/>
    <w:rsid w:val="005F13DF"/>
    <w:rsid w:val="005F15C7"/>
    <w:rsid w:val="005F21B0"/>
    <w:rsid w:val="005F2864"/>
    <w:rsid w:val="005F37D1"/>
    <w:rsid w:val="005F4283"/>
    <w:rsid w:val="005F4890"/>
    <w:rsid w:val="005F4C6D"/>
    <w:rsid w:val="005F5330"/>
    <w:rsid w:val="005F608F"/>
    <w:rsid w:val="005F61D3"/>
    <w:rsid w:val="005F7AD8"/>
    <w:rsid w:val="005F7C52"/>
    <w:rsid w:val="00600264"/>
    <w:rsid w:val="00600E9A"/>
    <w:rsid w:val="006011E2"/>
    <w:rsid w:val="00601676"/>
    <w:rsid w:val="00601894"/>
    <w:rsid w:val="00602BAB"/>
    <w:rsid w:val="00602D63"/>
    <w:rsid w:val="00602E97"/>
    <w:rsid w:val="00603252"/>
    <w:rsid w:val="00603FBC"/>
    <w:rsid w:val="006040EE"/>
    <w:rsid w:val="0060464E"/>
    <w:rsid w:val="00604FDF"/>
    <w:rsid w:val="00605466"/>
    <w:rsid w:val="00605751"/>
    <w:rsid w:val="00605BBB"/>
    <w:rsid w:val="006064B9"/>
    <w:rsid w:val="00606D59"/>
    <w:rsid w:val="00607210"/>
    <w:rsid w:val="00607649"/>
    <w:rsid w:val="00607E40"/>
    <w:rsid w:val="00610B17"/>
    <w:rsid w:val="00611124"/>
    <w:rsid w:val="006113CF"/>
    <w:rsid w:val="006118B2"/>
    <w:rsid w:val="00611D8D"/>
    <w:rsid w:val="00611DD8"/>
    <w:rsid w:val="00612AFF"/>
    <w:rsid w:val="0061411C"/>
    <w:rsid w:val="006142CD"/>
    <w:rsid w:val="00614884"/>
    <w:rsid w:val="00614FBA"/>
    <w:rsid w:val="00615E63"/>
    <w:rsid w:val="00616218"/>
    <w:rsid w:val="0061645E"/>
    <w:rsid w:val="0061784A"/>
    <w:rsid w:val="00617A74"/>
    <w:rsid w:val="00617CDC"/>
    <w:rsid w:val="00617D99"/>
    <w:rsid w:val="006206A4"/>
    <w:rsid w:val="006207C6"/>
    <w:rsid w:val="00620ECB"/>
    <w:rsid w:val="00621B00"/>
    <w:rsid w:val="00621F0D"/>
    <w:rsid w:val="00623121"/>
    <w:rsid w:val="006235E5"/>
    <w:rsid w:val="00623654"/>
    <w:rsid w:val="00624B4C"/>
    <w:rsid w:val="00625492"/>
    <w:rsid w:val="00625873"/>
    <w:rsid w:val="00625988"/>
    <w:rsid w:val="00625DDF"/>
    <w:rsid w:val="00626140"/>
    <w:rsid w:val="006265E1"/>
    <w:rsid w:val="00626AF1"/>
    <w:rsid w:val="00626B96"/>
    <w:rsid w:val="00626C13"/>
    <w:rsid w:val="006315AD"/>
    <w:rsid w:val="00632223"/>
    <w:rsid w:val="006329D0"/>
    <w:rsid w:val="00632EC4"/>
    <w:rsid w:val="00632F14"/>
    <w:rsid w:val="0063329E"/>
    <w:rsid w:val="006332A2"/>
    <w:rsid w:val="006333C7"/>
    <w:rsid w:val="0063386C"/>
    <w:rsid w:val="00633872"/>
    <w:rsid w:val="006340E7"/>
    <w:rsid w:val="00634595"/>
    <w:rsid w:val="006353A4"/>
    <w:rsid w:val="00635E30"/>
    <w:rsid w:val="00636A7A"/>
    <w:rsid w:val="00636C56"/>
    <w:rsid w:val="006370E3"/>
    <w:rsid w:val="00637893"/>
    <w:rsid w:val="00640B69"/>
    <w:rsid w:val="00641C95"/>
    <w:rsid w:val="00641EDB"/>
    <w:rsid w:val="00642C64"/>
    <w:rsid w:val="006434FF"/>
    <w:rsid w:val="00643724"/>
    <w:rsid w:val="006439C0"/>
    <w:rsid w:val="0064470F"/>
    <w:rsid w:val="00644F6C"/>
    <w:rsid w:val="006450A5"/>
    <w:rsid w:val="006452ED"/>
    <w:rsid w:val="006456A4"/>
    <w:rsid w:val="0064600A"/>
    <w:rsid w:val="006477E0"/>
    <w:rsid w:val="00647F45"/>
    <w:rsid w:val="006511A6"/>
    <w:rsid w:val="006514E4"/>
    <w:rsid w:val="00651A49"/>
    <w:rsid w:val="00651B66"/>
    <w:rsid w:val="006524A1"/>
    <w:rsid w:val="00652635"/>
    <w:rsid w:val="00652FF1"/>
    <w:rsid w:val="00653189"/>
    <w:rsid w:val="00653B8C"/>
    <w:rsid w:val="00654BE4"/>
    <w:rsid w:val="00656913"/>
    <w:rsid w:val="0066027F"/>
    <w:rsid w:val="0066065E"/>
    <w:rsid w:val="00660CA5"/>
    <w:rsid w:val="00661599"/>
    <w:rsid w:val="006616A3"/>
    <w:rsid w:val="00661C13"/>
    <w:rsid w:val="006626ED"/>
    <w:rsid w:val="00662B09"/>
    <w:rsid w:val="0066356E"/>
    <w:rsid w:val="00663B32"/>
    <w:rsid w:val="00663F3A"/>
    <w:rsid w:val="0066457E"/>
    <w:rsid w:val="006647ED"/>
    <w:rsid w:val="00664EB5"/>
    <w:rsid w:val="00665D2F"/>
    <w:rsid w:val="00665DAF"/>
    <w:rsid w:val="0066637D"/>
    <w:rsid w:val="00670935"/>
    <w:rsid w:val="00670EBE"/>
    <w:rsid w:val="00671AC8"/>
    <w:rsid w:val="0067293A"/>
    <w:rsid w:val="00672AB7"/>
    <w:rsid w:val="00672EDF"/>
    <w:rsid w:val="00672F58"/>
    <w:rsid w:val="00673832"/>
    <w:rsid w:val="00673DBD"/>
    <w:rsid w:val="00673F09"/>
    <w:rsid w:val="00674A47"/>
    <w:rsid w:val="006752AA"/>
    <w:rsid w:val="006754B3"/>
    <w:rsid w:val="00675C54"/>
    <w:rsid w:val="006772E2"/>
    <w:rsid w:val="0068051D"/>
    <w:rsid w:val="00680B9E"/>
    <w:rsid w:val="00681057"/>
    <w:rsid w:val="00681C71"/>
    <w:rsid w:val="00681D73"/>
    <w:rsid w:val="00682808"/>
    <w:rsid w:val="00682B49"/>
    <w:rsid w:val="00683091"/>
    <w:rsid w:val="006836C4"/>
    <w:rsid w:val="00683F7A"/>
    <w:rsid w:val="00684318"/>
    <w:rsid w:val="00684A03"/>
    <w:rsid w:val="00684BDC"/>
    <w:rsid w:val="0068532D"/>
    <w:rsid w:val="00685D3A"/>
    <w:rsid w:val="00686C3A"/>
    <w:rsid w:val="00687518"/>
    <w:rsid w:val="00690984"/>
    <w:rsid w:val="00691E25"/>
    <w:rsid w:val="006922AA"/>
    <w:rsid w:val="006924FF"/>
    <w:rsid w:val="006926D9"/>
    <w:rsid w:val="006934CF"/>
    <w:rsid w:val="006934E7"/>
    <w:rsid w:val="00693C84"/>
    <w:rsid w:val="00693E76"/>
    <w:rsid w:val="00694242"/>
    <w:rsid w:val="0069429E"/>
    <w:rsid w:val="00694C41"/>
    <w:rsid w:val="00695A01"/>
    <w:rsid w:val="00696FE1"/>
    <w:rsid w:val="00697E36"/>
    <w:rsid w:val="006A0265"/>
    <w:rsid w:val="006A0304"/>
    <w:rsid w:val="006A0E33"/>
    <w:rsid w:val="006A1A68"/>
    <w:rsid w:val="006A1C28"/>
    <w:rsid w:val="006A28BE"/>
    <w:rsid w:val="006A2C5E"/>
    <w:rsid w:val="006A4AD8"/>
    <w:rsid w:val="006A52FA"/>
    <w:rsid w:val="006A5427"/>
    <w:rsid w:val="006A545A"/>
    <w:rsid w:val="006A54A4"/>
    <w:rsid w:val="006A56CB"/>
    <w:rsid w:val="006A5D8D"/>
    <w:rsid w:val="006A64F7"/>
    <w:rsid w:val="006A6B72"/>
    <w:rsid w:val="006A77EC"/>
    <w:rsid w:val="006A7C1E"/>
    <w:rsid w:val="006B35E1"/>
    <w:rsid w:val="006B375D"/>
    <w:rsid w:val="006B3B63"/>
    <w:rsid w:val="006B41E5"/>
    <w:rsid w:val="006B4AE4"/>
    <w:rsid w:val="006B5614"/>
    <w:rsid w:val="006B578F"/>
    <w:rsid w:val="006B58FE"/>
    <w:rsid w:val="006B5F12"/>
    <w:rsid w:val="006B6089"/>
    <w:rsid w:val="006B651E"/>
    <w:rsid w:val="006B6627"/>
    <w:rsid w:val="006B6D24"/>
    <w:rsid w:val="006B6EB2"/>
    <w:rsid w:val="006B7675"/>
    <w:rsid w:val="006C0941"/>
    <w:rsid w:val="006C0DF6"/>
    <w:rsid w:val="006C1526"/>
    <w:rsid w:val="006C1582"/>
    <w:rsid w:val="006C15E2"/>
    <w:rsid w:val="006C1D34"/>
    <w:rsid w:val="006C3567"/>
    <w:rsid w:val="006C3628"/>
    <w:rsid w:val="006C3975"/>
    <w:rsid w:val="006C3AB3"/>
    <w:rsid w:val="006C3CE1"/>
    <w:rsid w:val="006C3FCA"/>
    <w:rsid w:val="006C4066"/>
    <w:rsid w:val="006C488A"/>
    <w:rsid w:val="006C48C6"/>
    <w:rsid w:val="006C4A31"/>
    <w:rsid w:val="006C52BC"/>
    <w:rsid w:val="006C5394"/>
    <w:rsid w:val="006C57B4"/>
    <w:rsid w:val="006C5BE6"/>
    <w:rsid w:val="006C69E6"/>
    <w:rsid w:val="006C6C46"/>
    <w:rsid w:val="006C71D3"/>
    <w:rsid w:val="006C7274"/>
    <w:rsid w:val="006D02F5"/>
    <w:rsid w:val="006D0BF2"/>
    <w:rsid w:val="006D1EE9"/>
    <w:rsid w:val="006D2878"/>
    <w:rsid w:val="006D2AB8"/>
    <w:rsid w:val="006D3B97"/>
    <w:rsid w:val="006D47E0"/>
    <w:rsid w:val="006D4E12"/>
    <w:rsid w:val="006D5C2D"/>
    <w:rsid w:val="006D6165"/>
    <w:rsid w:val="006D6769"/>
    <w:rsid w:val="006D6FFB"/>
    <w:rsid w:val="006D714F"/>
    <w:rsid w:val="006D754A"/>
    <w:rsid w:val="006D76E6"/>
    <w:rsid w:val="006D77DB"/>
    <w:rsid w:val="006D7A0C"/>
    <w:rsid w:val="006E0547"/>
    <w:rsid w:val="006E0AED"/>
    <w:rsid w:val="006E0BB9"/>
    <w:rsid w:val="006E1310"/>
    <w:rsid w:val="006E1325"/>
    <w:rsid w:val="006E2072"/>
    <w:rsid w:val="006E2A56"/>
    <w:rsid w:val="006E353F"/>
    <w:rsid w:val="006E5384"/>
    <w:rsid w:val="006E58EA"/>
    <w:rsid w:val="006E617E"/>
    <w:rsid w:val="006E657D"/>
    <w:rsid w:val="006E6AB9"/>
    <w:rsid w:val="006E6F5E"/>
    <w:rsid w:val="006E7696"/>
    <w:rsid w:val="006F141D"/>
    <w:rsid w:val="006F187F"/>
    <w:rsid w:val="006F1F41"/>
    <w:rsid w:val="006F2CC7"/>
    <w:rsid w:val="006F3226"/>
    <w:rsid w:val="006F351E"/>
    <w:rsid w:val="006F455B"/>
    <w:rsid w:val="006F4BB7"/>
    <w:rsid w:val="006F577D"/>
    <w:rsid w:val="006F6166"/>
    <w:rsid w:val="006F70CC"/>
    <w:rsid w:val="006F7CF3"/>
    <w:rsid w:val="00700DC4"/>
    <w:rsid w:val="00701DAD"/>
    <w:rsid w:val="00701DF9"/>
    <w:rsid w:val="0070280D"/>
    <w:rsid w:val="00704265"/>
    <w:rsid w:val="00704396"/>
    <w:rsid w:val="007043B1"/>
    <w:rsid w:val="00704D16"/>
    <w:rsid w:val="007053D5"/>
    <w:rsid w:val="00705D53"/>
    <w:rsid w:val="007061F6"/>
    <w:rsid w:val="007065E7"/>
    <w:rsid w:val="00706B92"/>
    <w:rsid w:val="0070741F"/>
    <w:rsid w:val="00707640"/>
    <w:rsid w:val="0071003E"/>
    <w:rsid w:val="00710267"/>
    <w:rsid w:val="007114C8"/>
    <w:rsid w:val="007116B8"/>
    <w:rsid w:val="00711C84"/>
    <w:rsid w:val="0071257D"/>
    <w:rsid w:val="00712D5E"/>
    <w:rsid w:val="00714570"/>
    <w:rsid w:val="00714D57"/>
    <w:rsid w:val="00714FF2"/>
    <w:rsid w:val="00715801"/>
    <w:rsid w:val="0071664E"/>
    <w:rsid w:val="00717F21"/>
    <w:rsid w:val="00717FBE"/>
    <w:rsid w:val="00720AD7"/>
    <w:rsid w:val="0072112F"/>
    <w:rsid w:val="00721DA9"/>
    <w:rsid w:val="007220E1"/>
    <w:rsid w:val="00722102"/>
    <w:rsid w:val="0072227E"/>
    <w:rsid w:val="007224E3"/>
    <w:rsid w:val="00722B0A"/>
    <w:rsid w:val="00722BA6"/>
    <w:rsid w:val="0072330C"/>
    <w:rsid w:val="00724413"/>
    <w:rsid w:val="00724979"/>
    <w:rsid w:val="00725118"/>
    <w:rsid w:val="007251F3"/>
    <w:rsid w:val="007263C0"/>
    <w:rsid w:val="0072685F"/>
    <w:rsid w:val="0072687A"/>
    <w:rsid w:val="007268FF"/>
    <w:rsid w:val="00726AA7"/>
    <w:rsid w:val="00726DF4"/>
    <w:rsid w:val="00726F13"/>
    <w:rsid w:val="00731545"/>
    <w:rsid w:val="00731CB3"/>
    <w:rsid w:val="00731DF1"/>
    <w:rsid w:val="00733113"/>
    <w:rsid w:val="00733C26"/>
    <w:rsid w:val="00734521"/>
    <w:rsid w:val="007360D1"/>
    <w:rsid w:val="0073653C"/>
    <w:rsid w:val="00736730"/>
    <w:rsid w:val="00736C22"/>
    <w:rsid w:val="00736D32"/>
    <w:rsid w:val="00736D66"/>
    <w:rsid w:val="007417C1"/>
    <w:rsid w:val="007430F3"/>
    <w:rsid w:val="007437DE"/>
    <w:rsid w:val="007461FF"/>
    <w:rsid w:val="00751058"/>
    <w:rsid w:val="007514F6"/>
    <w:rsid w:val="0075167D"/>
    <w:rsid w:val="0075206B"/>
    <w:rsid w:val="00753B0E"/>
    <w:rsid w:val="007541F0"/>
    <w:rsid w:val="007558F9"/>
    <w:rsid w:val="0075708D"/>
    <w:rsid w:val="00757917"/>
    <w:rsid w:val="00757B2B"/>
    <w:rsid w:val="0076049E"/>
    <w:rsid w:val="007607D5"/>
    <w:rsid w:val="00760B6F"/>
    <w:rsid w:val="00761D52"/>
    <w:rsid w:val="0076203D"/>
    <w:rsid w:val="007622FC"/>
    <w:rsid w:val="007630E0"/>
    <w:rsid w:val="007631BF"/>
    <w:rsid w:val="00763A78"/>
    <w:rsid w:val="00763D88"/>
    <w:rsid w:val="00763DD6"/>
    <w:rsid w:val="00764A73"/>
    <w:rsid w:val="00765692"/>
    <w:rsid w:val="00765C70"/>
    <w:rsid w:val="007661D9"/>
    <w:rsid w:val="007663B0"/>
    <w:rsid w:val="00766549"/>
    <w:rsid w:val="00766609"/>
    <w:rsid w:val="00766D62"/>
    <w:rsid w:val="00767076"/>
    <w:rsid w:val="007672C6"/>
    <w:rsid w:val="007675E3"/>
    <w:rsid w:val="00767AEB"/>
    <w:rsid w:val="00767D96"/>
    <w:rsid w:val="00770C81"/>
    <w:rsid w:val="00771490"/>
    <w:rsid w:val="00771566"/>
    <w:rsid w:val="00771652"/>
    <w:rsid w:val="0077167E"/>
    <w:rsid w:val="00771F83"/>
    <w:rsid w:val="0077206A"/>
    <w:rsid w:val="00773415"/>
    <w:rsid w:val="0077398C"/>
    <w:rsid w:val="00776038"/>
    <w:rsid w:val="0077635E"/>
    <w:rsid w:val="00777149"/>
    <w:rsid w:val="00777569"/>
    <w:rsid w:val="00777CE3"/>
    <w:rsid w:val="00780165"/>
    <w:rsid w:val="0078059C"/>
    <w:rsid w:val="00781192"/>
    <w:rsid w:val="007817D5"/>
    <w:rsid w:val="00781D6E"/>
    <w:rsid w:val="00782291"/>
    <w:rsid w:val="007829CE"/>
    <w:rsid w:val="00782E85"/>
    <w:rsid w:val="00784205"/>
    <w:rsid w:val="00785193"/>
    <w:rsid w:val="00785851"/>
    <w:rsid w:val="007863BF"/>
    <w:rsid w:val="0078657F"/>
    <w:rsid w:val="007865E8"/>
    <w:rsid w:val="00786DC5"/>
    <w:rsid w:val="0078776F"/>
    <w:rsid w:val="00790E0D"/>
    <w:rsid w:val="0079145B"/>
    <w:rsid w:val="00791495"/>
    <w:rsid w:val="00792368"/>
    <w:rsid w:val="00792A77"/>
    <w:rsid w:val="00793380"/>
    <w:rsid w:val="00794CA1"/>
    <w:rsid w:val="00796051"/>
    <w:rsid w:val="00796850"/>
    <w:rsid w:val="00796C4B"/>
    <w:rsid w:val="00796CAD"/>
    <w:rsid w:val="00796E17"/>
    <w:rsid w:val="0079700E"/>
    <w:rsid w:val="00797AC9"/>
    <w:rsid w:val="007A020B"/>
    <w:rsid w:val="007A260C"/>
    <w:rsid w:val="007A264B"/>
    <w:rsid w:val="007A294C"/>
    <w:rsid w:val="007A2A43"/>
    <w:rsid w:val="007A30EE"/>
    <w:rsid w:val="007A3682"/>
    <w:rsid w:val="007A3A31"/>
    <w:rsid w:val="007A3F54"/>
    <w:rsid w:val="007A5409"/>
    <w:rsid w:val="007A5D0C"/>
    <w:rsid w:val="007A64FD"/>
    <w:rsid w:val="007A6CEC"/>
    <w:rsid w:val="007A6F05"/>
    <w:rsid w:val="007A7174"/>
    <w:rsid w:val="007A730E"/>
    <w:rsid w:val="007B0328"/>
    <w:rsid w:val="007B0402"/>
    <w:rsid w:val="007B08F3"/>
    <w:rsid w:val="007B0E3D"/>
    <w:rsid w:val="007B1BDD"/>
    <w:rsid w:val="007B27A0"/>
    <w:rsid w:val="007B27C5"/>
    <w:rsid w:val="007B2AF0"/>
    <w:rsid w:val="007B2B48"/>
    <w:rsid w:val="007B332C"/>
    <w:rsid w:val="007B36E3"/>
    <w:rsid w:val="007B4915"/>
    <w:rsid w:val="007B776E"/>
    <w:rsid w:val="007B7B96"/>
    <w:rsid w:val="007C11DA"/>
    <w:rsid w:val="007C20C9"/>
    <w:rsid w:val="007C3006"/>
    <w:rsid w:val="007C3994"/>
    <w:rsid w:val="007C39E0"/>
    <w:rsid w:val="007C4414"/>
    <w:rsid w:val="007C4BC0"/>
    <w:rsid w:val="007C4E05"/>
    <w:rsid w:val="007C4EFF"/>
    <w:rsid w:val="007C5072"/>
    <w:rsid w:val="007C58F0"/>
    <w:rsid w:val="007C5D37"/>
    <w:rsid w:val="007C5E59"/>
    <w:rsid w:val="007C5FF9"/>
    <w:rsid w:val="007C60E7"/>
    <w:rsid w:val="007C6D3D"/>
    <w:rsid w:val="007C6D9E"/>
    <w:rsid w:val="007C7FF8"/>
    <w:rsid w:val="007D0096"/>
    <w:rsid w:val="007D0CA2"/>
    <w:rsid w:val="007D18A9"/>
    <w:rsid w:val="007D254E"/>
    <w:rsid w:val="007D31A1"/>
    <w:rsid w:val="007D3540"/>
    <w:rsid w:val="007D3800"/>
    <w:rsid w:val="007D39E9"/>
    <w:rsid w:val="007D3A07"/>
    <w:rsid w:val="007D47B5"/>
    <w:rsid w:val="007D4811"/>
    <w:rsid w:val="007D4B9D"/>
    <w:rsid w:val="007D4ED5"/>
    <w:rsid w:val="007D50A0"/>
    <w:rsid w:val="007D623B"/>
    <w:rsid w:val="007D63B9"/>
    <w:rsid w:val="007D6ABD"/>
    <w:rsid w:val="007D75EE"/>
    <w:rsid w:val="007D7D08"/>
    <w:rsid w:val="007E00F2"/>
    <w:rsid w:val="007E16DE"/>
    <w:rsid w:val="007E1884"/>
    <w:rsid w:val="007E4496"/>
    <w:rsid w:val="007E45DD"/>
    <w:rsid w:val="007E4DEB"/>
    <w:rsid w:val="007E5464"/>
    <w:rsid w:val="007E56D6"/>
    <w:rsid w:val="007E5A9D"/>
    <w:rsid w:val="007E687B"/>
    <w:rsid w:val="007E6CA1"/>
    <w:rsid w:val="007E719D"/>
    <w:rsid w:val="007E7B95"/>
    <w:rsid w:val="007F15A9"/>
    <w:rsid w:val="007F1D50"/>
    <w:rsid w:val="007F1DEA"/>
    <w:rsid w:val="007F2ED4"/>
    <w:rsid w:val="007F35E5"/>
    <w:rsid w:val="007F3AE7"/>
    <w:rsid w:val="007F3F9D"/>
    <w:rsid w:val="007F4443"/>
    <w:rsid w:val="007F4A85"/>
    <w:rsid w:val="007F69F8"/>
    <w:rsid w:val="007F6F28"/>
    <w:rsid w:val="007F7897"/>
    <w:rsid w:val="0080032D"/>
    <w:rsid w:val="008008F9"/>
    <w:rsid w:val="008015E6"/>
    <w:rsid w:val="00801601"/>
    <w:rsid w:val="00802A94"/>
    <w:rsid w:val="0080305A"/>
    <w:rsid w:val="008033D6"/>
    <w:rsid w:val="008037D4"/>
    <w:rsid w:val="008039E6"/>
    <w:rsid w:val="008040E1"/>
    <w:rsid w:val="00805539"/>
    <w:rsid w:val="008067AE"/>
    <w:rsid w:val="00806E4E"/>
    <w:rsid w:val="0080711D"/>
    <w:rsid w:val="0080761F"/>
    <w:rsid w:val="00807CF1"/>
    <w:rsid w:val="00807DB2"/>
    <w:rsid w:val="00810037"/>
    <w:rsid w:val="00810D37"/>
    <w:rsid w:val="00811246"/>
    <w:rsid w:val="008114E8"/>
    <w:rsid w:val="008126A0"/>
    <w:rsid w:val="00812AE8"/>
    <w:rsid w:val="0081327C"/>
    <w:rsid w:val="00813DC6"/>
    <w:rsid w:val="00814373"/>
    <w:rsid w:val="00815018"/>
    <w:rsid w:val="0081602E"/>
    <w:rsid w:val="00816268"/>
    <w:rsid w:val="00816A47"/>
    <w:rsid w:val="008177A0"/>
    <w:rsid w:val="00817813"/>
    <w:rsid w:val="008178C6"/>
    <w:rsid w:val="00817F49"/>
    <w:rsid w:val="00820880"/>
    <w:rsid w:val="008209A2"/>
    <w:rsid w:val="00820D4A"/>
    <w:rsid w:val="00821767"/>
    <w:rsid w:val="008224E2"/>
    <w:rsid w:val="008239E5"/>
    <w:rsid w:val="0082439C"/>
    <w:rsid w:val="008246D1"/>
    <w:rsid w:val="00825009"/>
    <w:rsid w:val="008256F3"/>
    <w:rsid w:val="00825E50"/>
    <w:rsid w:val="00826BB0"/>
    <w:rsid w:val="00826C33"/>
    <w:rsid w:val="008270A9"/>
    <w:rsid w:val="0082752D"/>
    <w:rsid w:val="00827796"/>
    <w:rsid w:val="0082788C"/>
    <w:rsid w:val="00827C2D"/>
    <w:rsid w:val="00830128"/>
    <w:rsid w:val="008301A3"/>
    <w:rsid w:val="00830D8B"/>
    <w:rsid w:val="008328C4"/>
    <w:rsid w:val="00832BF1"/>
    <w:rsid w:val="008333BB"/>
    <w:rsid w:val="008334FB"/>
    <w:rsid w:val="00833688"/>
    <w:rsid w:val="0083376E"/>
    <w:rsid w:val="00833AAE"/>
    <w:rsid w:val="00833C39"/>
    <w:rsid w:val="00834059"/>
    <w:rsid w:val="00834065"/>
    <w:rsid w:val="00834B03"/>
    <w:rsid w:val="00835223"/>
    <w:rsid w:val="00835433"/>
    <w:rsid w:val="0083577B"/>
    <w:rsid w:val="008357CC"/>
    <w:rsid w:val="008368E9"/>
    <w:rsid w:val="00837703"/>
    <w:rsid w:val="00837F49"/>
    <w:rsid w:val="00840081"/>
    <w:rsid w:val="00840872"/>
    <w:rsid w:val="00840A85"/>
    <w:rsid w:val="00841155"/>
    <w:rsid w:val="008416FF"/>
    <w:rsid w:val="00842285"/>
    <w:rsid w:val="00842950"/>
    <w:rsid w:val="00842CB2"/>
    <w:rsid w:val="00845081"/>
    <w:rsid w:val="0084520F"/>
    <w:rsid w:val="0084591E"/>
    <w:rsid w:val="00845AA3"/>
    <w:rsid w:val="00846312"/>
    <w:rsid w:val="008466E1"/>
    <w:rsid w:val="008467B4"/>
    <w:rsid w:val="008469E6"/>
    <w:rsid w:val="008473C5"/>
    <w:rsid w:val="00847ECE"/>
    <w:rsid w:val="008504A5"/>
    <w:rsid w:val="00850974"/>
    <w:rsid w:val="00851853"/>
    <w:rsid w:val="0085186E"/>
    <w:rsid w:val="008528E7"/>
    <w:rsid w:val="00852EC3"/>
    <w:rsid w:val="008537F1"/>
    <w:rsid w:val="008551CF"/>
    <w:rsid w:val="008559D9"/>
    <w:rsid w:val="00855DCD"/>
    <w:rsid w:val="00855DD7"/>
    <w:rsid w:val="00856382"/>
    <w:rsid w:val="00856C5B"/>
    <w:rsid w:val="0086065F"/>
    <w:rsid w:val="008608A1"/>
    <w:rsid w:val="0086106A"/>
    <w:rsid w:val="008610C8"/>
    <w:rsid w:val="008618C6"/>
    <w:rsid w:val="00861D7C"/>
    <w:rsid w:val="008625A1"/>
    <w:rsid w:val="00862759"/>
    <w:rsid w:val="008629F8"/>
    <w:rsid w:val="008630BF"/>
    <w:rsid w:val="00863FA3"/>
    <w:rsid w:val="008647EC"/>
    <w:rsid w:val="00864AFF"/>
    <w:rsid w:val="00864CA7"/>
    <w:rsid w:val="00864D53"/>
    <w:rsid w:val="00864E69"/>
    <w:rsid w:val="00865314"/>
    <w:rsid w:val="00865882"/>
    <w:rsid w:val="00865FDA"/>
    <w:rsid w:val="00866346"/>
    <w:rsid w:val="00866FAC"/>
    <w:rsid w:val="008670F4"/>
    <w:rsid w:val="008702FE"/>
    <w:rsid w:val="0087040E"/>
    <w:rsid w:val="008705DE"/>
    <w:rsid w:val="00870D89"/>
    <w:rsid w:val="00871727"/>
    <w:rsid w:val="008718C8"/>
    <w:rsid w:val="0087257A"/>
    <w:rsid w:val="0087285B"/>
    <w:rsid w:val="00872875"/>
    <w:rsid w:val="00872BAF"/>
    <w:rsid w:val="00874091"/>
    <w:rsid w:val="00874709"/>
    <w:rsid w:val="00874DCA"/>
    <w:rsid w:val="008750E7"/>
    <w:rsid w:val="0087542B"/>
    <w:rsid w:val="00875922"/>
    <w:rsid w:val="00875932"/>
    <w:rsid w:val="00875C1E"/>
    <w:rsid w:val="0087798D"/>
    <w:rsid w:val="00877CBF"/>
    <w:rsid w:val="0088044F"/>
    <w:rsid w:val="008806F4"/>
    <w:rsid w:val="008821FE"/>
    <w:rsid w:val="00882C4A"/>
    <w:rsid w:val="00882E71"/>
    <w:rsid w:val="00883166"/>
    <w:rsid w:val="0088348A"/>
    <w:rsid w:val="00883598"/>
    <w:rsid w:val="0088363E"/>
    <w:rsid w:val="00883824"/>
    <w:rsid w:val="0088443E"/>
    <w:rsid w:val="008850A3"/>
    <w:rsid w:val="00886046"/>
    <w:rsid w:val="00886A77"/>
    <w:rsid w:val="00886EB2"/>
    <w:rsid w:val="00886FC2"/>
    <w:rsid w:val="008907E3"/>
    <w:rsid w:val="0089113A"/>
    <w:rsid w:val="00891293"/>
    <w:rsid w:val="00891B28"/>
    <w:rsid w:val="00891E53"/>
    <w:rsid w:val="008927F1"/>
    <w:rsid w:val="0089378A"/>
    <w:rsid w:val="00893970"/>
    <w:rsid w:val="00893B77"/>
    <w:rsid w:val="00894A8D"/>
    <w:rsid w:val="00895563"/>
    <w:rsid w:val="008955FD"/>
    <w:rsid w:val="0089656B"/>
    <w:rsid w:val="00896811"/>
    <w:rsid w:val="0089780E"/>
    <w:rsid w:val="00897B50"/>
    <w:rsid w:val="00897B7C"/>
    <w:rsid w:val="00897B94"/>
    <w:rsid w:val="00897FC2"/>
    <w:rsid w:val="008A0506"/>
    <w:rsid w:val="008A096D"/>
    <w:rsid w:val="008A0BCD"/>
    <w:rsid w:val="008A1856"/>
    <w:rsid w:val="008A28B3"/>
    <w:rsid w:val="008A2F93"/>
    <w:rsid w:val="008A31B2"/>
    <w:rsid w:val="008A3260"/>
    <w:rsid w:val="008A326A"/>
    <w:rsid w:val="008A37A2"/>
    <w:rsid w:val="008A3DAD"/>
    <w:rsid w:val="008A4F51"/>
    <w:rsid w:val="008A5D02"/>
    <w:rsid w:val="008A601C"/>
    <w:rsid w:val="008A63DB"/>
    <w:rsid w:val="008A68B7"/>
    <w:rsid w:val="008A69B5"/>
    <w:rsid w:val="008A727C"/>
    <w:rsid w:val="008A762D"/>
    <w:rsid w:val="008A7B8C"/>
    <w:rsid w:val="008B111F"/>
    <w:rsid w:val="008B1780"/>
    <w:rsid w:val="008B2290"/>
    <w:rsid w:val="008B23BE"/>
    <w:rsid w:val="008B25D7"/>
    <w:rsid w:val="008B26EF"/>
    <w:rsid w:val="008B27B3"/>
    <w:rsid w:val="008B38ED"/>
    <w:rsid w:val="008B39C6"/>
    <w:rsid w:val="008B3A66"/>
    <w:rsid w:val="008B43D2"/>
    <w:rsid w:val="008B50E4"/>
    <w:rsid w:val="008B5F80"/>
    <w:rsid w:val="008B6378"/>
    <w:rsid w:val="008B6684"/>
    <w:rsid w:val="008B6C99"/>
    <w:rsid w:val="008B7017"/>
    <w:rsid w:val="008B7DBA"/>
    <w:rsid w:val="008B7E37"/>
    <w:rsid w:val="008C05E0"/>
    <w:rsid w:val="008C0966"/>
    <w:rsid w:val="008C0F04"/>
    <w:rsid w:val="008C0F4E"/>
    <w:rsid w:val="008C182A"/>
    <w:rsid w:val="008C2557"/>
    <w:rsid w:val="008C2887"/>
    <w:rsid w:val="008C3141"/>
    <w:rsid w:val="008C314A"/>
    <w:rsid w:val="008C33D1"/>
    <w:rsid w:val="008C35A2"/>
    <w:rsid w:val="008C3790"/>
    <w:rsid w:val="008C4CD5"/>
    <w:rsid w:val="008C51B6"/>
    <w:rsid w:val="008C5398"/>
    <w:rsid w:val="008C5620"/>
    <w:rsid w:val="008C56EF"/>
    <w:rsid w:val="008C5B7E"/>
    <w:rsid w:val="008C62C3"/>
    <w:rsid w:val="008C7166"/>
    <w:rsid w:val="008C730A"/>
    <w:rsid w:val="008C782C"/>
    <w:rsid w:val="008D05C2"/>
    <w:rsid w:val="008D0A4A"/>
    <w:rsid w:val="008D10E0"/>
    <w:rsid w:val="008D11AC"/>
    <w:rsid w:val="008D1757"/>
    <w:rsid w:val="008D2D69"/>
    <w:rsid w:val="008D3030"/>
    <w:rsid w:val="008D3547"/>
    <w:rsid w:val="008D3FB8"/>
    <w:rsid w:val="008D4530"/>
    <w:rsid w:val="008D52CC"/>
    <w:rsid w:val="008D578E"/>
    <w:rsid w:val="008D5BB2"/>
    <w:rsid w:val="008D6467"/>
    <w:rsid w:val="008E1565"/>
    <w:rsid w:val="008E31F1"/>
    <w:rsid w:val="008E357C"/>
    <w:rsid w:val="008E3B50"/>
    <w:rsid w:val="008E71A8"/>
    <w:rsid w:val="008E7564"/>
    <w:rsid w:val="008F0A13"/>
    <w:rsid w:val="008F2239"/>
    <w:rsid w:val="008F287B"/>
    <w:rsid w:val="008F29C7"/>
    <w:rsid w:val="008F40D7"/>
    <w:rsid w:val="008F464C"/>
    <w:rsid w:val="008F4740"/>
    <w:rsid w:val="008F482B"/>
    <w:rsid w:val="008F5755"/>
    <w:rsid w:val="008F5D64"/>
    <w:rsid w:val="008F5EC6"/>
    <w:rsid w:val="008F67B4"/>
    <w:rsid w:val="008F6A4A"/>
    <w:rsid w:val="008F7A04"/>
    <w:rsid w:val="009003D1"/>
    <w:rsid w:val="009006A8"/>
    <w:rsid w:val="0090084F"/>
    <w:rsid w:val="00900D9A"/>
    <w:rsid w:val="00901388"/>
    <w:rsid w:val="00901418"/>
    <w:rsid w:val="0090356B"/>
    <w:rsid w:val="009037AB"/>
    <w:rsid w:val="00904841"/>
    <w:rsid w:val="00904F9B"/>
    <w:rsid w:val="00905270"/>
    <w:rsid w:val="00905578"/>
    <w:rsid w:val="0090562E"/>
    <w:rsid w:val="00905D5A"/>
    <w:rsid w:val="00905DD7"/>
    <w:rsid w:val="00905E26"/>
    <w:rsid w:val="00906443"/>
    <w:rsid w:val="00906829"/>
    <w:rsid w:val="00906B23"/>
    <w:rsid w:val="00907298"/>
    <w:rsid w:val="009072DD"/>
    <w:rsid w:val="0090747B"/>
    <w:rsid w:val="00907AAF"/>
    <w:rsid w:val="0091037E"/>
    <w:rsid w:val="00910E27"/>
    <w:rsid w:val="00910FA2"/>
    <w:rsid w:val="00910FE8"/>
    <w:rsid w:val="00911400"/>
    <w:rsid w:val="00911415"/>
    <w:rsid w:val="0091151B"/>
    <w:rsid w:val="00911653"/>
    <w:rsid w:val="00911C1E"/>
    <w:rsid w:val="00911CC4"/>
    <w:rsid w:val="00912953"/>
    <w:rsid w:val="00912C95"/>
    <w:rsid w:val="00913363"/>
    <w:rsid w:val="009138A5"/>
    <w:rsid w:val="00914195"/>
    <w:rsid w:val="009146F3"/>
    <w:rsid w:val="00914805"/>
    <w:rsid w:val="009153E5"/>
    <w:rsid w:val="00915D68"/>
    <w:rsid w:val="009161AC"/>
    <w:rsid w:val="0091623B"/>
    <w:rsid w:val="0091744A"/>
    <w:rsid w:val="00917FD7"/>
    <w:rsid w:val="00920637"/>
    <w:rsid w:val="009207C1"/>
    <w:rsid w:val="009213BD"/>
    <w:rsid w:val="0092173B"/>
    <w:rsid w:val="00922083"/>
    <w:rsid w:val="0092241C"/>
    <w:rsid w:val="009237A6"/>
    <w:rsid w:val="00923B7E"/>
    <w:rsid w:val="00924425"/>
    <w:rsid w:val="0092510A"/>
    <w:rsid w:val="009254C0"/>
    <w:rsid w:val="00925E96"/>
    <w:rsid w:val="0092606C"/>
    <w:rsid w:val="0092639A"/>
    <w:rsid w:val="0092656A"/>
    <w:rsid w:val="0092677B"/>
    <w:rsid w:val="00926F46"/>
    <w:rsid w:val="009273D9"/>
    <w:rsid w:val="009306D5"/>
    <w:rsid w:val="009330ED"/>
    <w:rsid w:val="00933E3D"/>
    <w:rsid w:val="009340C3"/>
    <w:rsid w:val="009341CB"/>
    <w:rsid w:val="0093669F"/>
    <w:rsid w:val="009367C9"/>
    <w:rsid w:val="00936FC0"/>
    <w:rsid w:val="00937752"/>
    <w:rsid w:val="00937C19"/>
    <w:rsid w:val="00937EE5"/>
    <w:rsid w:val="00940885"/>
    <w:rsid w:val="00940CDE"/>
    <w:rsid w:val="00941653"/>
    <w:rsid w:val="0094254B"/>
    <w:rsid w:val="00943E9D"/>
    <w:rsid w:val="0094411E"/>
    <w:rsid w:val="00944DB3"/>
    <w:rsid w:val="0094645A"/>
    <w:rsid w:val="009472BA"/>
    <w:rsid w:val="0095077E"/>
    <w:rsid w:val="00950D70"/>
    <w:rsid w:val="00951CAA"/>
    <w:rsid w:val="00952044"/>
    <w:rsid w:val="00952C51"/>
    <w:rsid w:val="0095304D"/>
    <w:rsid w:val="009544B6"/>
    <w:rsid w:val="00954E2A"/>
    <w:rsid w:val="00955E7E"/>
    <w:rsid w:val="009560C9"/>
    <w:rsid w:val="00956134"/>
    <w:rsid w:val="0095698F"/>
    <w:rsid w:val="009572E5"/>
    <w:rsid w:val="0095776A"/>
    <w:rsid w:val="00960064"/>
    <w:rsid w:val="009601B0"/>
    <w:rsid w:val="00960A63"/>
    <w:rsid w:val="00960A79"/>
    <w:rsid w:val="0096289E"/>
    <w:rsid w:val="009628F2"/>
    <w:rsid w:val="00962A96"/>
    <w:rsid w:val="00962DF5"/>
    <w:rsid w:val="00962FEC"/>
    <w:rsid w:val="00963821"/>
    <w:rsid w:val="009639F8"/>
    <w:rsid w:val="009645FE"/>
    <w:rsid w:val="009649E9"/>
    <w:rsid w:val="00964B11"/>
    <w:rsid w:val="00964D65"/>
    <w:rsid w:val="009650CE"/>
    <w:rsid w:val="00965E64"/>
    <w:rsid w:val="009665EA"/>
    <w:rsid w:val="009666F0"/>
    <w:rsid w:val="0096753E"/>
    <w:rsid w:val="00967B2A"/>
    <w:rsid w:val="00970949"/>
    <w:rsid w:val="00970A2C"/>
    <w:rsid w:val="0097158F"/>
    <w:rsid w:val="0097186D"/>
    <w:rsid w:val="009718AB"/>
    <w:rsid w:val="00971CD8"/>
    <w:rsid w:val="009721BD"/>
    <w:rsid w:val="009733BE"/>
    <w:rsid w:val="009736A1"/>
    <w:rsid w:val="0097457F"/>
    <w:rsid w:val="009746C2"/>
    <w:rsid w:val="00974CA3"/>
    <w:rsid w:val="00975413"/>
    <w:rsid w:val="009757D2"/>
    <w:rsid w:val="00975990"/>
    <w:rsid w:val="0097662D"/>
    <w:rsid w:val="00976AD5"/>
    <w:rsid w:val="00976E76"/>
    <w:rsid w:val="00976EA1"/>
    <w:rsid w:val="00976F68"/>
    <w:rsid w:val="009778AB"/>
    <w:rsid w:val="00977AEB"/>
    <w:rsid w:val="009801B0"/>
    <w:rsid w:val="0098050A"/>
    <w:rsid w:val="009805B4"/>
    <w:rsid w:val="00980AF2"/>
    <w:rsid w:val="00981043"/>
    <w:rsid w:val="00981945"/>
    <w:rsid w:val="00981C32"/>
    <w:rsid w:val="00981D14"/>
    <w:rsid w:val="00981E39"/>
    <w:rsid w:val="00983FCB"/>
    <w:rsid w:val="009848A1"/>
    <w:rsid w:val="00985359"/>
    <w:rsid w:val="009875ED"/>
    <w:rsid w:val="00990BF4"/>
    <w:rsid w:val="00990C91"/>
    <w:rsid w:val="00990E48"/>
    <w:rsid w:val="00991029"/>
    <w:rsid w:val="0099188E"/>
    <w:rsid w:val="00991F4B"/>
    <w:rsid w:val="00992CF8"/>
    <w:rsid w:val="009932BF"/>
    <w:rsid w:val="009934D8"/>
    <w:rsid w:val="009936A8"/>
    <w:rsid w:val="00993B58"/>
    <w:rsid w:val="009948FA"/>
    <w:rsid w:val="00995F55"/>
    <w:rsid w:val="00995FA6"/>
    <w:rsid w:val="009977C2"/>
    <w:rsid w:val="009979B4"/>
    <w:rsid w:val="009A0029"/>
    <w:rsid w:val="009A08CB"/>
    <w:rsid w:val="009A0FDE"/>
    <w:rsid w:val="009A1609"/>
    <w:rsid w:val="009A1E14"/>
    <w:rsid w:val="009A28BC"/>
    <w:rsid w:val="009A2BFF"/>
    <w:rsid w:val="009A3144"/>
    <w:rsid w:val="009A3B9A"/>
    <w:rsid w:val="009A4033"/>
    <w:rsid w:val="009A4222"/>
    <w:rsid w:val="009A444E"/>
    <w:rsid w:val="009A4F10"/>
    <w:rsid w:val="009A50A7"/>
    <w:rsid w:val="009A54DB"/>
    <w:rsid w:val="009A5DAD"/>
    <w:rsid w:val="009A6958"/>
    <w:rsid w:val="009A6BD5"/>
    <w:rsid w:val="009A719C"/>
    <w:rsid w:val="009A751B"/>
    <w:rsid w:val="009B03EF"/>
    <w:rsid w:val="009B04C2"/>
    <w:rsid w:val="009B0823"/>
    <w:rsid w:val="009B0F58"/>
    <w:rsid w:val="009B1984"/>
    <w:rsid w:val="009B1BFE"/>
    <w:rsid w:val="009B1C47"/>
    <w:rsid w:val="009B20AD"/>
    <w:rsid w:val="009B21EA"/>
    <w:rsid w:val="009B22D2"/>
    <w:rsid w:val="009B239C"/>
    <w:rsid w:val="009B30B6"/>
    <w:rsid w:val="009B38A8"/>
    <w:rsid w:val="009B3AAB"/>
    <w:rsid w:val="009B3ED9"/>
    <w:rsid w:val="009B4946"/>
    <w:rsid w:val="009B49F2"/>
    <w:rsid w:val="009B66A0"/>
    <w:rsid w:val="009B6778"/>
    <w:rsid w:val="009B6C03"/>
    <w:rsid w:val="009B6F4B"/>
    <w:rsid w:val="009B77D1"/>
    <w:rsid w:val="009C02FA"/>
    <w:rsid w:val="009C085E"/>
    <w:rsid w:val="009C0AB8"/>
    <w:rsid w:val="009C158D"/>
    <w:rsid w:val="009C16BE"/>
    <w:rsid w:val="009C2487"/>
    <w:rsid w:val="009C3CAE"/>
    <w:rsid w:val="009C3D93"/>
    <w:rsid w:val="009C4978"/>
    <w:rsid w:val="009C5399"/>
    <w:rsid w:val="009C5E21"/>
    <w:rsid w:val="009C65A6"/>
    <w:rsid w:val="009C6864"/>
    <w:rsid w:val="009C7737"/>
    <w:rsid w:val="009D097E"/>
    <w:rsid w:val="009D1C9D"/>
    <w:rsid w:val="009D247A"/>
    <w:rsid w:val="009D5BB2"/>
    <w:rsid w:val="009D6074"/>
    <w:rsid w:val="009D6529"/>
    <w:rsid w:val="009D6DBF"/>
    <w:rsid w:val="009D6F88"/>
    <w:rsid w:val="009D6FEF"/>
    <w:rsid w:val="009D79AF"/>
    <w:rsid w:val="009E0179"/>
    <w:rsid w:val="009E0258"/>
    <w:rsid w:val="009E106D"/>
    <w:rsid w:val="009E1433"/>
    <w:rsid w:val="009E1DE9"/>
    <w:rsid w:val="009E1E86"/>
    <w:rsid w:val="009E2070"/>
    <w:rsid w:val="009E2C26"/>
    <w:rsid w:val="009E372C"/>
    <w:rsid w:val="009E4178"/>
    <w:rsid w:val="009E51C0"/>
    <w:rsid w:val="009E5A85"/>
    <w:rsid w:val="009E5B30"/>
    <w:rsid w:val="009E67D1"/>
    <w:rsid w:val="009E6883"/>
    <w:rsid w:val="009E6C47"/>
    <w:rsid w:val="009F00DE"/>
    <w:rsid w:val="009F0418"/>
    <w:rsid w:val="009F0B8B"/>
    <w:rsid w:val="009F119C"/>
    <w:rsid w:val="009F11A2"/>
    <w:rsid w:val="009F1A6A"/>
    <w:rsid w:val="009F23DE"/>
    <w:rsid w:val="009F2768"/>
    <w:rsid w:val="009F2A6D"/>
    <w:rsid w:val="009F3107"/>
    <w:rsid w:val="009F31F8"/>
    <w:rsid w:val="009F3642"/>
    <w:rsid w:val="009F43DD"/>
    <w:rsid w:val="009F4538"/>
    <w:rsid w:val="009F45A3"/>
    <w:rsid w:val="009F4BC4"/>
    <w:rsid w:val="009F4C4D"/>
    <w:rsid w:val="009F5121"/>
    <w:rsid w:val="009F52D8"/>
    <w:rsid w:val="009F6F99"/>
    <w:rsid w:val="009F714C"/>
    <w:rsid w:val="009F7632"/>
    <w:rsid w:val="009F7FF5"/>
    <w:rsid w:val="00A00472"/>
    <w:rsid w:val="00A00D79"/>
    <w:rsid w:val="00A02439"/>
    <w:rsid w:val="00A0249B"/>
    <w:rsid w:val="00A02C78"/>
    <w:rsid w:val="00A02EC3"/>
    <w:rsid w:val="00A0357E"/>
    <w:rsid w:val="00A03D4F"/>
    <w:rsid w:val="00A03EF8"/>
    <w:rsid w:val="00A04020"/>
    <w:rsid w:val="00A04172"/>
    <w:rsid w:val="00A04AE5"/>
    <w:rsid w:val="00A0524C"/>
    <w:rsid w:val="00A05970"/>
    <w:rsid w:val="00A05D1B"/>
    <w:rsid w:val="00A06750"/>
    <w:rsid w:val="00A07C1C"/>
    <w:rsid w:val="00A10EF4"/>
    <w:rsid w:val="00A118F7"/>
    <w:rsid w:val="00A123C7"/>
    <w:rsid w:val="00A12E75"/>
    <w:rsid w:val="00A13B30"/>
    <w:rsid w:val="00A13DE6"/>
    <w:rsid w:val="00A13FCB"/>
    <w:rsid w:val="00A144B7"/>
    <w:rsid w:val="00A21F62"/>
    <w:rsid w:val="00A222B0"/>
    <w:rsid w:val="00A2233F"/>
    <w:rsid w:val="00A22A8F"/>
    <w:rsid w:val="00A22F28"/>
    <w:rsid w:val="00A231E4"/>
    <w:rsid w:val="00A23506"/>
    <w:rsid w:val="00A239C0"/>
    <w:rsid w:val="00A24AB2"/>
    <w:rsid w:val="00A24BEB"/>
    <w:rsid w:val="00A259B7"/>
    <w:rsid w:val="00A263A7"/>
    <w:rsid w:val="00A26A79"/>
    <w:rsid w:val="00A26F33"/>
    <w:rsid w:val="00A26F6B"/>
    <w:rsid w:val="00A273E8"/>
    <w:rsid w:val="00A27E62"/>
    <w:rsid w:val="00A27F8A"/>
    <w:rsid w:val="00A30673"/>
    <w:rsid w:val="00A3131C"/>
    <w:rsid w:val="00A313F7"/>
    <w:rsid w:val="00A3177E"/>
    <w:rsid w:val="00A31877"/>
    <w:rsid w:val="00A31AD5"/>
    <w:rsid w:val="00A31D5E"/>
    <w:rsid w:val="00A322D4"/>
    <w:rsid w:val="00A327D2"/>
    <w:rsid w:val="00A3297B"/>
    <w:rsid w:val="00A33FD3"/>
    <w:rsid w:val="00A344B0"/>
    <w:rsid w:val="00A34602"/>
    <w:rsid w:val="00A353FA"/>
    <w:rsid w:val="00A354B5"/>
    <w:rsid w:val="00A3583A"/>
    <w:rsid w:val="00A35A50"/>
    <w:rsid w:val="00A3712A"/>
    <w:rsid w:val="00A37447"/>
    <w:rsid w:val="00A3757F"/>
    <w:rsid w:val="00A375EC"/>
    <w:rsid w:val="00A37662"/>
    <w:rsid w:val="00A41788"/>
    <w:rsid w:val="00A420A9"/>
    <w:rsid w:val="00A42125"/>
    <w:rsid w:val="00A42660"/>
    <w:rsid w:val="00A430AA"/>
    <w:rsid w:val="00A43493"/>
    <w:rsid w:val="00A43FEA"/>
    <w:rsid w:val="00A44012"/>
    <w:rsid w:val="00A44091"/>
    <w:rsid w:val="00A4429D"/>
    <w:rsid w:val="00A44659"/>
    <w:rsid w:val="00A44D4E"/>
    <w:rsid w:val="00A44F6B"/>
    <w:rsid w:val="00A4520F"/>
    <w:rsid w:val="00A45B9E"/>
    <w:rsid w:val="00A46007"/>
    <w:rsid w:val="00A468B5"/>
    <w:rsid w:val="00A4692B"/>
    <w:rsid w:val="00A47E07"/>
    <w:rsid w:val="00A50D52"/>
    <w:rsid w:val="00A50FC4"/>
    <w:rsid w:val="00A51F16"/>
    <w:rsid w:val="00A5231F"/>
    <w:rsid w:val="00A52A25"/>
    <w:rsid w:val="00A52FC6"/>
    <w:rsid w:val="00A534A3"/>
    <w:rsid w:val="00A543ED"/>
    <w:rsid w:val="00A549FA"/>
    <w:rsid w:val="00A54B09"/>
    <w:rsid w:val="00A550A3"/>
    <w:rsid w:val="00A55954"/>
    <w:rsid w:val="00A56D0A"/>
    <w:rsid w:val="00A56FF0"/>
    <w:rsid w:val="00A573D8"/>
    <w:rsid w:val="00A57B46"/>
    <w:rsid w:val="00A57BB0"/>
    <w:rsid w:val="00A6137C"/>
    <w:rsid w:val="00A61E4F"/>
    <w:rsid w:val="00A61EDA"/>
    <w:rsid w:val="00A620FA"/>
    <w:rsid w:val="00A62FDA"/>
    <w:rsid w:val="00A63BFF"/>
    <w:rsid w:val="00A63F8F"/>
    <w:rsid w:val="00A6448A"/>
    <w:rsid w:val="00A64705"/>
    <w:rsid w:val="00A656C4"/>
    <w:rsid w:val="00A660B4"/>
    <w:rsid w:val="00A66674"/>
    <w:rsid w:val="00A66B30"/>
    <w:rsid w:val="00A67ABA"/>
    <w:rsid w:val="00A70046"/>
    <w:rsid w:val="00A704A0"/>
    <w:rsid w:val="00A714FE"/>
    <w:rsid w:val="00A71656"/>
    <w:rsid w:val="00A72144"/>
    <w:rsid w:val="00A7304A"/>
    <w:rsid w:val="00A73443"/>
    <w:rsid w:val="00A74CD2"/>
    <w:rsid w:val="00A7550D"/>
    <w:rsid w:val="00A75708"/>
    <w:rsid w:val="00A7772E"/>
    <w:rsid w:val="00A777BF"/>
    <w:rsid w:val="00A77B29"/>
    <w:rsid w:val="00A80170"/>
    <w:rsid w:val="00A804C5"/>
    <w:rsid w:val="00A808D8"/>
    <w:rsid w:val="00A80D7E"/>
    <w:rsid w:val="00A813C5"/>
    <w:rsid w:val="00A81445"/>
    <w:rsid w:val="00A81C3D"/>
    <w:rsid w:val="00A82B4D"/>
    <w:rsid w:val="00A82CFA"/>
    <w:rsid w:val="00A82E77"/>
    <w:rsid w:val="00A835D7"/>
    <w:rsid w:val="00A83C27"/>
    <w:rsid w:val="00A847A2"/>
    <w:rsid w:val="00A8486A"/>
    <w:rsid w:val="00A866BB"/>
    <w:rsid w:val="00A879DC"/>
    <w:rsid w:val="00A87A1D"/>
    <w:rsid w:val="00A87CE3"/>
    <w:rsid w:val="00A87FFB"/>
    <w:rsid w:val="00A90235"/>
    <w:rsid w:val="00A903C8"/>
    <w:rsid w:val="00A90AB5"/>
    <w:rsid w:val="00A911DC"/>
    <w:rsid w:val="00A9135E"/>
    <w:rsid w:val="00A92515"/>
    <w:rsid w:val="00A93583"/>
    <w:rsid w:val="00A938E2"/>
    <w:rsid w:val="00A93A45"/>
    <w:rsid w:val="00A93CBE"/>
    <w:rsid w:val="00A93E46"/>
    <w:rsid w:val="00A943EE"/>
    <w:rsid w:val="00A94434"/>
    <w:rsid w:val="00A94A46"/>
    <w:rsid w:val="00A95736"/>
    <w:rsid w:val="00A966A2"/>
    <w:rsid w:val="00A97156"/>
    <w:rsid w:val="00A97437"/>
    <w:rsid w:val="00A97571"/>
    <w:rsid w:val="00A97F23"/>
    <w:rsid w:val="00AA1506"/>
    <w:rsid w:val="00AA1EF7"/>
    <w:rsid w:val="00AA1F68"/>
    <w:rsid w:val="00AA2474"/>
    <w:rsid w:val="00AA35A2"/>
    <w:rsid w:val="00AA383C"/>
    <w:rsid w:val="00AA3A52"/>
    <w:rsid w:val="00AA3DEA"/>
    <w:rsid w:val="00AA3FB5"/>
    <w:rsid w:val="00AA503F"/>
    <w:rsid w:val="00AA5C4D"/>
    <w:rsid w:val="00AA6072"/>
    <w:rsid w:val="00AA779B"/>
    <w:rsid w:val="00AB0743"/>
    <w:rsid w:val="00AB1CB8"/>
    <w:rsid w:val="00AB2226"/>
    <w:rsid w:val="00AB2EE1"/>
    <w:rsid w:val="00AB4173"/>
    <w:rsid w:val="00AB494D"/>
    <w:rsid w:val="00AB4A8B"/>
    <w:rsid w:val="00AB4E35"/>
    <w:rsid w:val="00AB501C"/>
    <w:rsid w:val="00AB55F4"/>
    <w:rsid w:val="00AB5EEA"/>
    <w:rsid w:val="00AB5EF5"/>
    <w:rsid w:val="00AB5F06"/>
    <w:rsid w:val="00AB6492"/>
    <w:rsid w:val="00AB7216"/>
    <w:rsid w:val="00AB724E"/>
    <w:rsid w:val="00AB7B1B"/>
    <w:rsid w:val="00AC0E14"/>
    <w:rsid w:val="00AC14AB"/>
    <w:rsid w:val="00AC21EC"/>
    <w:rsid w:val="00AC2207"/>
    <w:rsid w:val="00AC3728"/>
    <w:rsid w:val="00AC47EF"/>
    <w:rsid w:val="00AC4BFB"/>
    <w:rsid w:val="00AC547F"/>
    <w:rsid w:val="00AC5519"/>
    <w:rsid w:val="00AC6D2E"/>
    <w:rsid w:val="00AD09B8"/>
    <w:rsid w:val="00AD171A"/>
    <w:rsid w:val="00AD2ADA"/>
    <w:rsid w:val="00AD2D75"/>
    <w:rsid w:val="00AD2F64"/>
    <w:rsid w:val="00AD361A"/>
    <w:rsid w:val="00AD4F7E"/>
    <w:rsid w:val="00AD62AA"/>
    <w:rsid w:val="00AD659F"/>
    <w:rsid w:val="00AD6CAF"/>
    <w:rsid w:val="00AD770B"/>
    <w:rsid w:val="00AD786C"/>
    <w:rsid w:val="00AD7F2F"/>
    <w:rsid w:val="00AD7FEF"/>
    <w:rsid w:val="00AE04BB"/>
    <w:rsid w:val="00AE051B"/>
    <w:rsid w:val="00AE07CC"/>
    <w:rsid w:val="00AE12C7"/>
    <w:rsid w:val="00AE1B4B"/>
    <w:rsid w:val="00AE2514"/>
    <w:rsid w:val="00AE2C08"/>
    <w:rsid w:val="00AE3BB5"/>
    <w:rsid w:val="00AE44FB"/>
    <w:rsid w:val="00AE4E87"/>
    <w:rsid w:val="00AE6305"/>
    <w:rsid w:val="00AE6904"/>
    <w:rsid w:val="00AE6BCE"/>
    <w:rsid w:val="00AE6C9C"/>
    <w:rsid w:val="00AE7A43"/>
    <w:rsid w:val="00AF0416"/>
    <w:rsid w:val="00AF0B19"/>
    <w:rsid w:val="00AF0E53"/>
    <w:rsid w:val="00AF0F56"/>
    <w:rsid w:val="00AF2CEE"/>
    <w:rsid w:val="00AF3066"/>
    <w:rsid w:val="00AF342E"/>
    <w:rsid w:val="00AF3594"/>
    <w:rsid w:val="00AF3AE5"/>
    <w:rsid w:val="00AF43DB"/>
    <w:rsid w:val="00AF4763"/>
    <w:rsid w:val="00AF57B8"/>
    <w:rsid w:val="00AF5BCE"/>
    <w:rsid w:val="00AF5CFC"/>
    <w:rsid w:val="00AF5EAC"/>
    <w:rsid w:val="00AF6266"/>
    <w:rsid w:val="00AF6C08"/>
    <w:rsid w:val="00AF6C37"/>
    <w:rsid w:val="00AF6D77"/>
    <w:rsid w:val="00AF6DC6"/>
    <w:rsid w:val="00AF75E3"/>
    <w:rsid w:val="00AF7E78"/>
    <w:rsid w:val="00B00203"/>
    <w:rsid w:val="00B0033B"/>
    <w:rsid w:val="00B00984"/>
    <w:rsid w:val="00B0164C"/>
    <w:rsid w:val="00B02806"/>
    <w:rsid w:val="00B0350D"/>
    <w:rsid w:val="00B038C5"/>
    <w:rsid w:val="00B04068"/>
    <w:rsid w:val="00B044FD"/>
    <w:rsid w:val="00B047A9"/>
    <w:rsid w:val="00B04EBC"/>
    <w:rsid w:val="00B05306"/>
    <w:rsid w:val="00B0575E"/>
    <w:rsid w:val="00B05C19"/>
    <w:rsid w:val="00B06169"/>
    <w:rsid w:val="00B061EA"/>
    <w:rsid w:val="00B0643C"/>
    <w:rsid w:val="00B06CF1"/>
    <w:rsid w:val="00B0749B"/>
    <w:rsid w:val="00B07EA5"/>
    <w:rsid w:val="00B104CA"/>
    <w:rsid w:val="00B10AF1"/>
    <w:rsid w:val="00B10CEB"/>
    <w:rsid w:val="00B10D8D"/>
    <w:rsid w:val="00B12BBE"/>
    <w:rsid w:val="00B13394"/>
    <w:rsid w:val="00B134FD"/>
    <w:rsid w:val="00B13DAF"/>
    <w:rsid w:val="00B14996"/>
    <w:rsid w:val="00B14B29"/>
    <w:rsid w:val="00B15D9B"/>
    <w:rsid w:val="00B15E17"/>
    <w:rsid w:val="00B1627B"/>
    <w:rsid w:val="00B1640D"/>
    <w:rsid w:val="00B171F5"/>
    <w:rsid w:val="00B177EA"/>
    <w:rsid w:val="00B20361"/>
    <w:rsid w:val="00B20722"/>
    <w:rsid w:val="00B21169"/>
    <w:rsid w:val="00B2169E"/>
    <w:rsid w:val="00B231FA"/>
    <w:rsid w:val="00B24098"/>
    <w:rsid w:val="00B2536C"/>
    <w:rsid w:val="00B256A4"/>
    <w:rsid w:val="00B2611B"/>
    <w:rsid w:val="00B26174"/>
    <w:rsid w:val="00B27249"/>
    <w:rsid w:val="00B30F9E"/>
    <w:rsid w:val="00B3121A"/>
    <w:rsid w:val="00B31A67"/>
    <w:rsid w:val="00B31B27"/>
    <w:rsid w:val="00B32BFB"/>
    <w:rsid w:val="00B331C7"/>
    <w:rsid w:val="00B33605"/>
    <w:rsid w:val="00B33BBE"/>
    <w:rsid w:val="00B34320"/>
    <w:rsid w:val="00B34370"/>
    <w:rsid w:val="00B3438E"/>
    <w:rsid w:val="00B347ED"/>
    <w:rsid w:val="00B35084"/>
    <w:rsid w:val="00B35449"/>
    <w:rsid w:val="00B35496"/>
    <w:rsid w:val="00B358C6"/>
    <w:rsid w:val="00B36634"/>
    <w:rsid w:val="00B3679F"/>
    <w:rsid w:val="00B373B8"/>
    <w:rsid w:val="00B37A7C"/>
    <w:rsid w:val="00B401D5"/>
    <w:rsid w:val="00B40CE7"/>
    <w:rsid w:val="00B40F86"/>
    <w:rsid w:val="00B41274"/>
    <w:rsid w:val="00B41B8C"/>
    <w:rsid w:val="00B421F0"/>
    <w:rsid w:val="00B45240"/>
    <w:rsid w:val="00B464F7"/>
    <w:rsid w:val="00B46C42"/>
    <w:rsid w:val="00B47533"/>
    <w:rsid w:val="00B4769E"/>
    <w:rsid w:val="00B476F0"/>
    <w:rsid w:val="00B47C7D"/>
    <w:rsid w:val="00B47EE8"/>
    <w:rsid w:val="00B5085E"/>
    <w:rsid w:val="00B50E12"/>
    <w:rsid w:val="00B50EBC"/>
    <w:rsid w:val="00B51183"/>
    <w:rsid w:val="00B511E3"/>
    <w:rsid w:val="00B5166C"/>
    <w:rsid w:val="00B517B3"/>
    <w:rsid w:val="00B5207A"/>
    <w:rsid w:val="00B53AB4"/>
    <w:rsid w:val="00B5494A"/>
    <w:rsid w:val="00B549D4"/>
    <w:rsid w:val="00B54EA1"/>
    <w:rsid w:val="00B56D88"/>
    <w:rsid w:val="00B602D7"/>
    <w:rsid w:val="00B603F2"/>
    <w:rsid w:val="00B60624"/>
    <w:rsid w:val="00B609D4"/>
    <w:rsid w:val="00B60FA9"/>
    <w:rsid w:val="00B61C66"/>
    <w:rsid w:val="00B62397"/>
    <w:rsid w:val="00B629E3"/>
    <w:rsid w:val="00B62F86"/>
    <w:rsid w:val="00B62FE6"/>
    <w:rsid w:val="00B63384"/>
    <w:rsid w:val="00B63464"/>
    <w:rsid w:val="00B6359D"/>
    <w:rsid w:val="00B6438F"/>
    <w:rsid w:val="00B64889"/>
    <w:rsid w:val="00B64BA5"/>
    <w:rsid w:val="00B668DB"/>
    <w:rsid w:val="00B669DF"/>
    <w:rsid w:val="00B674DB"/>
    <w:rsid w:val="00B676D5"/>
    <w:rsid w:val="00B70128"/>
    <w:rsid w:val="00B70353"/>
    <w:rsid w:val="00B71B79"/>
    <w:rsid w:val="00B71D9D"/>
    <w:rsid w:val="00B729BF"/>
    <w:rsid w:val="00B73394"/>
    <w:rsid w:val="00B736E6"/>
    <w:rsid w:val="00B73B9D"/>
    <w:rsid w:val="00B73C85"/>
    <w:rsid w:val="00B73E95"/>
    <w:rsid w:val="00B74DD5"/>
    <w:rsid w:val="00B75319"/>
    <w:rsid w:val="00B75506"/>
    <w:rsid w:val="00B75EEC"/>
    <w:rsid w:val="00B7610E"/>
    <w:rsid w:val="00B777B1"/>
    <w:rsid w:val="00B801EB"/>
    <w:rsid w:val="00B805AE"/>
    <w:rsid w:val="00B80C17"/>
    <w:rsid w:val="00B83CD0"/>
    <w:rsid w:val="00B83FC8"/>
    <w:rsid w:val="00B84172"/>
    <w:rsid w:val="00B841E9"/>
    <w:rsid w:val="00B85F94"/>
    <w:rsid w:val="00B86307"/>
    <w:rsid w:val="00B86C7F"/>
    <w:rsid w:val="00B872C0"/>
    <w:rsid w:val="00B87FF3"/>
    <w:rsid w:val="00B906CA"/>
    <w:rsid w:val="00B94199"/>
    <w:rsid w:val="00B96399"/>
    <w:rsid w:val="00B96940"/>
    <w:rsid w:val="00B97597"/>
    <w:rsid w:val="00B979F9"/>
    <w:rsid w:val="00BA0029"/>
    <w:rsid w:val="00BA148E"/>
    <w:rsid w:val="00BA1773"/>
    <w:rsid w:val="00BA197D"/>
    <w:rsid w:val="00BA228B"/>
    <w:rsid w:val="00BA28BB"/>
    <w:rsid w:val="00BA36DB"/>
    <w:rsid w:val="00BA3E53"/>
    <w:rsid w:val="00BA48E2"/>
    <w:rsid w:val="00BA6B3D"/>
    <w:rsid w:val="00BA7139"/>
    <w:rsid w:val="00BA781F"/>
    <w:rsid w:val="00BB025A"/>
    <w:rsid w:val="00BB05A5"/>
    <w:rsid w:val="00BB0E0D"/>
    <w:rsid w:val="00BB1351"/>
    <w:rsid w:val="00BB1537"/>
    <w:rsid w:val="00BB17EF"/>
    <w:rsid w:val="00BB2723"/>
    <w:rsid w:val="00BB2A84"/>
    <w:rsid w:val="00BB2F45"/>
    <w:rsid w:val="00BB3DDA"/>
    <w:rsid w:val="00BB3FCB"/>
    <w:rsid w:val="00BB49AF"/>
    <w:rsid w:val="00BB5931"/>
    <w:rsid w:val="00BB5CF1"/>
    <w:rsid w:val="00BB6788"/>
    <w:rsid w:val="00BB6F9D"/>
    <w:rsid w:val="00BB71A1"/>
    <w:rsid w:val="00BB7786"/>
    <w:rsid w:val="00BB78BD"/>
    <w:rsid w:val="00BB7AB2"/>
    <w:rsid w:val="00BC1308"/>
    <w:rsid w:val="00BC1B51"/>
    <w:rsid w:val="00BC1C03"/>
    <w:rsid w:val="00BC1E0F"/>
    <w:rsid w:val="00BC2733"/>
    <w:rsid w:val="00BC29A1"/>
    <w:rsid w:val="00BC3024"/>
    <w:rsid w:val="00BC3B6D"/>
    <w:rsid w:val="00BC4FFE"/>
    <w:rsid w:val="00BC6C6A"/>
    <w:rsid w:val="00BC7A40"/>
    <w:rsid w:val="00BD0622"/>
    <w:rsid w:val="00BD1B96"/>
    <w:rsid w:val="00BD1F9D"/>
    <w:rsid w:val="00BD2213"/>
    <w:rsid w:val="00BD2688"/>
    <w:rsid w:val="00BD2899"/>
    <w:rsid w:val="00BD3877"/>
    <w:rsid w:val="00BD410D"/>
    <w:rsid w:val="00BD4526"/>
    <w:rsid w:val="00BD5B03"/>
    <w:rsid w:val="00BD65CE"/>
    <w:rsid w:val="00BD6C8E"/>
    <w:rsid w:val="00BD777D"/>
    <w:rsid w:val="00BD7EE8"/>
    <w:rsid w:val="00BE099B"/>
    <w:rsid w:val="00BE1C6A"/>
    <w:rsid w:val="00BE29B6"/>
    <w:rsid w:val="00BE2A86"/>
    <w:rsid w:val="00BE2BBB"/>
    <w:rsid w:val="00BE34D2"/>
    <w:rsid w:val="00BE35A6"/>
    <w:rsid w:val="00BE50D2"/>
    <w:rsid w:val="00BE5AAA"/>
    <w:rsid w:val="00BE6814"/>
    <w:rsid w:val="00BE6B96"/>
    <w:rsid w:val="00BE6E89"/>
    <w:rsid w:val="00BE798A"/>
    <w:rsid w:val="00BE7D06"/>
    <w:rsid w:val="00BF01A7"/>
    <w:rsid w:val="00BF088E"/>
    <w:rsid w:val="00BF0F5B"/>
    <w:rsid w:val="00BF1018"/>
    <w:rsid w:val="00BF10DE"/>
    <w:rsid w:val="00BF1939"/>
    <w:rsid w:val="00BF23E8"/>
    <w:rsid w:val="00BF2AC2"/>
    <w:rsid w:val="00BF35A2"/>
    <w:rsid w:val="00BF3A22"/>
    <w:rsid w:val="00BF46D5"/>
    <w:rsid w:val="00BF4F17"/>
    <w:rsid w:val="00BF52DE"/>
    <w:rsid w:val="00BF627C"/>
    <w:rsid w:val="00BF658F"/>
    <w:rsid w:val="00BF694E"/>
    <w:rsid w:val="00BF69A3"/>
    <w:rsid w:val="00BF70E8"/>
    <w:rsid w:val="00BF769E"/>
    <w:rsid w:val="00C00456"/>
    <w:rsid w:val="00C004F0"/>
    <w:rsid w:val="00C009A7"/>
    <w:rsid w:val="00C00D82"/>
    <w:rsid w:val="00C01D18"/>
    <w:rsid w:val="00C02B5C"/>
    <w:rsid w:val="00C02F2A"/>
    <w:rsid w:val="00C03452"/>
    <w:rsid w:val="00C03A66"/>
    <w:rsid w:val="00C03ABE"/>
    <w:rsid w:val="00C03D27"/>
    <w:rsid w:val="00C052BC"/>
    <w:rsid w:val="00C05C66"/>
    <w:rsid w:val="00C061F4"/>
    <w:rsid w:val="00C064D7"/>
    <w:rsid w:val="00C0691E"/>
    <w:rsid w:val="00C07606"/>
    <w:rsid w:val="00C07D79"/>
    <w:rsid w:val="00C11876"/>
    <w:rsid w:val="00C11B7D"/>
    <w:rsid w:val="00C12737"/>
    <w:rsid w:val="00C138CF"/>
    <w:rsid w:val="00C13A8B"/>
    <w:rsid w:val="00C14225"/>
    <w:rsid w:val="00C14829"/>
    <w:rsid w:val="00C14836"/>
    <w:rsid w:val="00C1562E"/>
    <w:rsid w:val="00C170B5"/>
    <w:rsid w:val="00C17109"/>
    <w:rsid w:val="00C17298"/>
    <w:rsid w:val="00C1749E"/>
    <w:rsid w:val="00C20381"/>
    <w:rsid w:val="00C20BE5"/>
    <w:rsid w:val="00C22468"/>
    <w:rsid w:val="00C22479"/>
    <w:rsid w:val="00C2324F"/>
    <w:rsid w:val="00C23BCC"/>
    <w:rsid w:val="00C24843"/>
    <w:rsid w:val="00C26966"/>
    <w:rsid w:val="00C26AA0"/>
    <w:rsid w:val="00C27644"/>
    <w:rsid w:val="00C30597"/>
    <w:rsid w:val="00C30BE6"/>
    <w:rsid w:val="00C30FFA"/>
    <w:rsid w:val="00C312DF"/>
    <w:rsid w:val="00C314F0"/>
    <w:rsid w:val="00C31E27"/>
    <w:rsid w:val="00C321EA"/>
    <w:rsid w:val="00C3222E"/>
    <w:rsid w:val="00C32370"/>
    <w:rsid w:val="00C32856"/>
    <w:rsid w:val="00C32BF2"/>
    <w:rsid w:val="00C33748"/>
    <w:rsid w:val="00C3385E"/>
    <w:rsid w:val="00C338EC"/>
    <w:rsid w:val="00C33A6F"/>
    <w:rsid w:val="00C33BBE"/>
    <w:rsid w:val="00C34FE8"/>
    <w:rsid w:val="00C35145"/>
    <w:rsid w:val="00C3581F"/>
    <w:rsid w:val="00C3592E"/>
    <w:rsid w:val="00C35FB6"/>
    <w:rsid w:val="00C371C3"/>
    <w:rsid w:val="00C374B4"/>
    <w:rsid w:val="00C37B72"/>
    <w:rsid w:val="00C37BDF"/>
    <w:rsid w:val="00C40427"/>
    <w:rsid w:val="00C40882"/>
    <w:rsid w:val="00C40CCA"/>
    <w:rsid w:val="00C40CDA"/>
    <w:rsid w:val="00C434A0"/>
    <w:rsid w:val="00C4433D"/>
    <w:rsid w:val="00C4447D"/>
    <w:rsid w:val="00C45C7F"/>
    <w:rsid w:val="00C4631A"/>
    <w:rsid w:val="00C46950"/>
    <w:rsid w:val="00C46A63"/>
    <w:rsid w:val="00C46EC7"/>
    <w:rsid w:val="00C50072"/>
    <w:rsid w:val="00C504AA"/>
    <w:rsid w:val="00C507F2"/>
    <w:rsid w:val="00C507F7"/>
    <w:rsid w:val="00C5094F"/>
    <w:rsid w:val="00C50AA4"/>
    <w:rsid w:val="00C51027"/>
    <w:rsid w:val="00C5158D"/>
    <w:rsid w:val="00C515AA"/>
    <w:rsid w:val="00C521AB"/>
    <w:rsid w:val="00C524DC"/>
    <w:rsid w:val="00C52E88"/>
    <w:rsid w:val="00C53A70"/>
    <w:rsid w:val="00C53F79"/>
    <w:rsid w:val="00C54086"/>
    <w:rsid w:val="00C54594"/>
    <w:rsid w:val="00C555B0"/>
    <w:rsid w:val="00C5579D"/>
    <w:rsid w:val="00C56F4D"/>
    <w:rsid w:val="00C5701A"/>
    <w:rsid w:val="00C57184"/>
    <w:rsid w:val="00C572A0"/>
    <w:rsid w:val="00C57FEE"/>
    <w:rsid w:val="00C6078B"/>
    <w:rsid w:val="00C613E3"/>
    <w:rsid w:val="00C62C03"/>
    <w:rsid w:val="00C63C8D"/>
    <w:rsid w:val="00C63EC6"/>
    <w:rsid w:val="00C641B4"/>
    <w:rsid w:val="00C64340"/>
    <w:rsid w:val="00C64D12"/>
    <w:rsid w:val="00C66AAA"/>
    <w:rsid w:val="00C67583"/>
    <w:rsid w:val="00C70055"/>
    <w:rsid w:val="00C70743"/>
    <w:rsid w:val="00C7102A"/>
    <w:rsid w:val="00C71D5C"/>
    <w:rsid w:val="00C73865"/>
    <w:rsid w:val="00C73E2B"/>
    <w:rsid w:val="00C74C09"/>
    <w:rsid w:val="00C74F62"/>
    <w:rsid w:val="00C754A9"/>
    <w:rsid w:val="00C758A6"/>
    <w:rsid w:val="00C75B56"/>
    <w:rsid w:val="00C75CFE"/>
    <w:rsid w:val="00C7674F"/>
    <w:rsid w:val="00C76E35"/>
    <w:rsid w:val="00C77266"/>
    <w:rsid w:val="00C7736D"/>
    <w:rsid w:val="00C77408"/>
    <w:rsid w:val="00C77E9B"/>
    <w:rsid w:val="00C80137"/>
    <w:rsid w:val="00C80676"/>
    <w:rsid w:val="00C80F74"/>
    <w:rsid w:val="00C8103E"/>
    <w:rsid w:val="00C81601"/>
    <w:rsid w:val="00C81F1E"/>
    <w:rsid w:val="00C82898"/>
    <w:rsid w:val="00C8314B"/>
    <w:rsid w:val="00C83425"/>
    <w:rsid w:val="00C83894"/>
    <w:rsid w:val="00C843B3"/>
    <w:rsid w:val="00C84995"/>
    <w:rsid w:val="00C857B8"/>
    <w:rsid w:val="00C86029"/>
    <w:rsid w:val="00C86453"/>
    <w:rsid w:val="00C86BB8"/>
    <w:rsid w:val="00C87103"/>
    <w:rsid w:val="00C87335"/>
    <w:rsid w:val="00C877A1"/>
    <w:rsid w:val="00C87CDC"/>
    <w:rsid w:val="00C90C97"/>
    <w:rsid w:val="00C90DCB"/>
    <w:rsid w:val="00C90F01"/>
    <w:rsid w:val="00C91613"/>
    <w:rsid w:val="00C91CBD"/>
    <w:rsid w:val="00C91D23"/>
    <w:rsid w:val="00C9247A"/>
    <w:rsid w:val="00C9257D"/>
    <w:rsid w:val="00C92C67"/>
    <w:rsid w:val="00C94F09"/>
    <w:rsid w:val="00C95817"/>
    <w:rsid w:val="00C96B17"/>
    <w:rsid w:val="00C96CE2"/>
    <w:rsid w:val="00CA00D4"/>
    <w:rsid w:val="00CA054E"/>
    <w:rsid w:val="00CA05BA"/>
    <w:rsid w:val="00CA10A1"/>
    <w:rsid w:val="00CA21D5"/>
    <w:rsid w:val="00CA233A"/>
    <w:rsid w:val="00CA35EC"/>
    <w:rsid w:val="00CA3827"/>
    <w:rsid w:val="00CA3A53"/>
    <w:rsid w:val="00CA3B77"/>
    <w:rsid w:val="00CA3EC2"/>
    <w:rsid w:val="00CA4543"/>
    <w:rsid w:val="00CA4F9F"/>
    <w:rsid w:val="00CA50F0"/>
    <w:rsid w:val="00CA5677"/>
    <w:rsid w:val="00CA59EA"/>
    <w:rsid w:val="00CA7187"/>
    <w:rsid w:val="00CA7AE2"/>
    <w:rsid w:val="00CA7D36"/>
    <w:rsid w:val="00CB00FC"/>
    <w:rsid w:val="00CB0C54"/>
    <w:rsid w:val="00CB0CAD"/>
    <w:rsid w:val="00CB11CF"/>
    <w:rsid w:val="00CB1DE6"/>
    <w:rsid w:val="00CB403B"/>
    <w:rsid w:val="00CB60BF"/>
    <w:rsid w:val="00CB6606"/>
    <w:rsid w:val="00CB663E"/>
    <w:rsid w:val="00CB7152"/>
    <w:rsid w:val="00CB7565"/>
    <w:rsid w:val="00CB7C4F"/>
    <w:rsid w:val="00CC0578"/>
    <w:rsid w:val="00CC08BF"/>
    <w:rsid w:val="00CC08DD"/>
    <w:rsid w:val="00CC25C4"/>
    <w:rsid w:val="00CC2678"/>
    <w:rsid w:val="00CC2D34"/>
    <w:rsid w:val="00CC3137"/>
    <w:rsid w:val="00CC3444"/>
    <w:rsid w:val="00CC420E"/>
    <w:rsid w:val="00CC4D23"/>
    <w:rsid w:val="00CC5EC0"/>
    <w:rsid w:val="00CC6457"/>
    <w:rsid w:val="00CC6657"/>
    <w:rsid w:val="00CC69EC"/>
    <w:rsid w:val="00CC6C85"/>
    <w:rsid w:val="00CC6C90"/>
    <w:rsid w:val="00CC6ECC"/>
    <w:rsid w:val="00CC719C"/>
    <w:rsid w:val="00CC76A3"/>
    <w:rsid w:val="00CD23BC"/>
    <w:rsid w:val="00CD32E9"/>
    <w:rsid w:val="00CD3F9A"/>
    <w:rsid w:val="00CD42CD"/>
    <w:rsid w:val="00CD439E"/>
    <w:rsid w:val="00CD505A"/>
    <w:rsid w:val="00CD5148"/>
    <w:rsid w:val="00CD5209"/>
    <w:rsid w:val="00CD5EF3"/>
    <w:rsid w:val="00CD6047"/>
    <w:rsid w:val="00CD708A"/>
    <w:rsid w:val="00CE09AA"/>
    <w:rsid w:val="00CE0F62"/>
    <w:rsid w:val="00CE10A1"/>
    <w:rsid w:val="00CE1546"/>
    <w:rsid w:val="00CE19DF"/>
    <w:rsid w:val="00CE33AF"/>
    <w:rsid w:val="00CE4017"/>
    <w:rsid w:val="00CE4B2F"/>
    <w:rsid w:val="00CE511E"/>
    <w:rsid w:val="00CE5193"/>
    <w:rsid w:val="00CE5212"/>
    <w:rsid w:val="00CE53D4"/>
    <w:rsid w:val="00CE541D"/>
    <w:rsid w:val="00CE6AC6"/>
    <w:rsid w:val="00CE7951"/>
    <w:rsid w:val="00CE7B24"/>
    <w:rsid w:val="00CE7B78"/>
    <w:rsid w:val="00CE7F79"/>
    <w:rsid w:val="00CF0477"/>
    <w:rsid w:val="00CF1AD0"/>
    <w:rsid w:val="00CF2338"/>
    <w:rsid w:val="00CF2D17"/>
    <w:rsid w:val="00CF37F0"/>
    <w:rsid w:val="00CF3A54"/>
    <w:rsid w:val="00CF4566"/>
    <w:rsid w:val="00CF5114"/>
    <w:rsid w:val="00CF5EAB"/>
    <w:rsid w:val="00CF6E73"/>
    <w:rsid w:val="00CF71C0"/>
    <w:rsid w:val="00CF7A33"/>
    <w:rsid w:val="00D0031A"/>
    <w:rsid w:val="00D01260"/>
    <w:rsid w:val="00D01CA4"/>
    <w:rsid w:val="00D02F09"/>
    <w:rsid w:val="00D038A0"/>
    <w:rsid w:val="00D04613"/>
    <w:rsid w:val="00D04EF4"/>
    <w:rsid w:val="00D05271"/>
    <w:rsid w:val="00D062FB"/>
    <w:rsid w:val="00D07386"/>
    <w:rsid w:val="00D07A05"/>
    <w:rsid w:val="00D07BEC"/>
    <w:rsid w:val="00D1044E"/>
    <w:rsid w:val="00D10EAE"/>
    <w:rsid w:val="00D123F8"/>
    <w:rsid w:val="00D12DF6"/>
    <w:rsid w:val="00D1345C"/>
    <w:rsid w:val="00D140C6"/>
    <w:rsid w:val="00D14366"/>
    <w:rsid w:val="00D14B7D"/>
    <w:rsid w:val="00D14F07"/>
    <w:rsid w:val="00D1586D"/>
    <w:rsid w:val="00D15C77"/>
    <w:rsid w:val="00D16B23"/>
    <w:rsid w:val="00D170FD"/>
    <w:rsid w:val="00D173DC"/>
    <w:rsid w:val="00D201BF"/>
    <w:rsid w:val="00D20857"/>
    <w:rsid w:val="00D20CD3"/>
    <w:rsid w:val="00D210C9"/>
    <w:rsid w:val="00D2126F"/>
    <w:rsid w:val="00D2160E"/>
    <w:rsid w:val="00D21B8B"/>
    <w:rsid w:val="00D21CDF"/>
    <w:rsid w:val="00D23E78"/>
    <w:rsid w:val="00D24BD8"/>
    <w:rsid w:val="00D2571F"/>
    <w:rsid w:val="00D2581B"/>
    <w:rsid w:val="00D25D91"/>
    <w:rsid w:val="00D268E7"/>
    <w:rsid w:val="00D27368"/>
    <w:rsid w:val="00D2737E"/>
    <w:rsid w:val="00D304CD"/>
    <w:rsid w:val="00D30E33"/>
    <w:rsid w:val="00D312A4"/>
    <w:rsid w:val="00D31B85"/>
    <w:rsid w:val="00D31D06"/>
    <w:rsid w:val="00D3232C"/>
    <w:rsid w:val="00D3326F"/>
    <w:rsid w:val="00D333AD"/>
    <w:rsid w:val="00D33680"/>
    <w:rsid w:val="00D3461F"/>
    <w:rsid w:val="00D3503A"/>
    <w:rsid w:val="00D357CF"/>
    <w:rsid w:val="00D357E8"/>
    <w:rsid w:val="00D35DE0"/>
    <w:rsid w:val="00D37204"/>
    <w:rsid w:val="00D37670"/>
    <w:rsid w:val="00D37DE3"/>
    <w:rsid w:val="00D37EEB"/>
    <w:rsid w:val="00D37F28"/>
    <w:rsid w:val="00D4048A"/>
    <w:rsid w:val="00D41AAB"/>
    <w:rsid w:val="00D41ECA"/>
    <w:rsid w:val="00D43C06"/>
    <w:rsid w:val="00D43FB0"/>
    <w:rsid w:val="00D447CD"/>
    <w:rsid w:val="00D44CFA"/>
    <w:rsid w:val="00D454BA"/>
    <w:rsid w:val="00D4577F"/>
    <w:rsid w:val="00D46227"/>
    <w:rsid w:val="00D46683"/>
    <w:rsid w:val="00D46E0C"/>
    <w:rsid w:val="00D46F2F"/>
    <w:rsid w:val="00D506EF"/>
    <w:rsid w:val="00D50834"/>
    <w:rsid w:val="00D50F52"/>
    <w:rsid w:val="00D511AD"/>
    <w:rsid w:val="00D52AC0"/>
    <w:rsid w:val="00D539FF"/>
    <w:rsid w:val="00D53C5F"/>
    <w:rsid w:val="00D54964"/>
    <w:rsid w:val="00D558A4"/>
    <w:rsid w:val="00D57370"/>
    <w:rsid w:val="00D60352"/>
    <w:rsid w:val="00D61C08"/>
    <w:rsid w:val="00D6237B"/>
    <w:rsid w:val="00D62A2E"/>
    <w:rsid w:val="00D65FF8"/>
    <w:rsid w:val="00D668DC"/>
    <w:rsid w:val="00D6734B"/>
    <w:rsid w:val="00D67B6D"/>
    <w:rsid w:val="00D70085"/>
    <w:rsid w:val="00D70502"/>
    <w:rsid w:val="00D70A11"/>
    <w:rsid w:val="00D72D52"/>
    <w:rsid w:val="00D7334C"/>
    <w:rsid w:val="00D734A6"/>
    <w:rsid w:val="00D73F4E"/>
    <w:rsid w:val="00D75034"/>
    <w:rsid w:val="00D75551"/>
    <w:rsid w:val="00D76F1E"/>
    <w:rsid w:val="00D8107D"/>
    <w:rsid w:val="00D82BF7"/>
    <w:rsid w:val="00D82BFD"/>
    <w:rsid w:val="00D82FD4"/>
    <w:rsid w:val="00D834AB"/>
    <w:rsid w:val="00D83AF0"/>
    <w:rsid w:val="00D83E9D"/>
    <w:rsid w:val="00D8401A"/>
    <w:rsid w:val="00D84415"/>
    <w:rsid w:val="00D844E2"/>
    <w:rsid w:val="00D84E95"/>
    <w:rsid w:val="00D85CE3"/>
    <w:rsid w:val="00D85F3D"/>
    <w:rsid w:val="00D85FD8"/>
    <w:rsid w:val="00D864BE"/>
    <w:rsid w:val="00D86E20"/>
    <w:rsid w:val="00D870A2"/>
    <w:rsid w:val="00D87785"/>
    <w:rsid w:val="00D90425"/>
    <w:rsid w:val="00D915E8"/>
    <w:rsid w:val="00D91E25"/>
    <w:rsid w:val="00D91FAA"/>
    <w:rsid w:val="00D92D21"/>
    <w:rsid w:val="00D92EE3"/>
    <w:rsid w:val="00D92F09"/>
    <w:rsid w:val="00D93535"/>
    <w:rsid w:val="00D9376F"/>
    <w:rsid w:val="00D942BE"/>
    <w:rsid w:val="00D945AF"/>
    <w:rsid w:val="00D9557D"/>
    <w:rsid w:val="00D95FE0"/>
    <w:rsid w:val="00D96E6F"/>
    <w:rsid w:val="00D96FB0"/>
    <w:rsid w:val="00D9723C"/>
    <w:rsid w:val="00D97A07"/>
    <w:rsid w:val="00D97B2C"/>
    <w:rsid w:val="00DA0BEC"/>
    <w:rsid w:val="00DA123E"/>
    <w:rsid w:val="00DA13B9"/>
    <w:rsid w:val="00DA14E1"/>
    <w:rsid w:val="00DA2FE5"/>
    <w:rsid w:val="00DA3108"/>
    <w:rsid w:val="00DA3531"/>
    <w:rsid w:val="00DA3A92"/>
    <w:rsid w:val="00DA4634"/>
    <w:rsid w:val="00DA4725"/>
    <w:rsid w:val="00DA6458"/>
    <w:rsid w:val="00DA6948"/>
    <w:rsid w:val="00DA74CD"/>
    <w:rsid w:val="00DA750E"/>
    <w:rsid w:val="00DB070A"/>
    <w:rsid w:val="00DB0D3B"/>
    <w:rsid w:val="00DB1196"/>
    <w:rsid w:val="00DB167E"/>
    <w:rsid w:val="00DB1B77"/>
    <w:rsid w:val="00DB2374"/>
    <w:rsid w:val="00DB26BC"/>
    <w:rsid w:val="00DB2DB4"/>
    <w:rsid w:val="00DB32B4"/>
    <w:rsid w:val="00DB3782"/>
    <w:rsid w:val="00DB456E"/>
    <w:rsid w:val="00DB45DD"/>
    <w:rsid w:val="00DB4BD2"/>
    <w:rsid w:val="00DB5508"/>
    <w:rsid w:val="00DB5562"/>
    <w:rsid w:val="00DB5667"/>
    <w:rsid w:val="00DB5ADC"/>
    <w:rsid w:val="00DB62D8"/>
    <w:rsid w:val="00DB6600"/>
    <w:rsid w:val="00DB6675"/>
    <w:rsid w:val="00DB6CA7"/>
    <w:rsid w:val="00DB76A5"/>
    <w:rsid w:val="00DB7D27"/>
    <w:rsid w:val="00DC031B"/>
    <w:rsid w:val="00DC10DD"/>
    <w:rsid w:val="00DC15DB"/>
    <w:rsid w:val="00DC1D63"/>
    <w:rsid w:val="00DC245C"/>
    <w:rsid w:val="00DC2899"/>
    <w:rsid w:val="00DC2B78"/>
    <w:rsid w:val="00DC31B9"/>
    <w:rsid w:val="00DC36EF"/>
    <w:rsid w:val="00DC3F89"/>
    <w:rsid w:val="00DC473A"/>
    <w:rsid w:val="00DC47EE"/>
    <w:rsid w:val="00DC4D87"/>
    <w:rsid w:val="00DC4F03"/>
    <w:rsid w:val="00DC57C2"/>
    <w:rsid w:val="00DC583D"/>
    <w:rsid w:val="00DC6C59"/>
    <w:rsid w:val="00DC7176"/>
    <w:rsid w:val="00DC71DC"/>
    <w:rsid w:val="00DC7551"/>
    <w:rsid w:val="00DD053A"/>
    <w:rsid w:val="00DD10AC"/>
    <w:rsid w:val="00DD168C"/>
    <w:rsid w:val="00DD1E3F"/>
    <w:rsid w:val="00DD316F"/>
    <w:rsid w:val="00DD3BD6"/>
    <w:rsid w:val="00DD49E9"/>
    <w:rsid w:val="00DD576A"/>
    <w:rsid w:val="00DD5DD0"/>
    <w:rsid w:val="00DD6AA6"/>
    <w:rsid w:val="00DD6CE0"/>
    <w:rsid w:val="00DD7554"/>
    <w:rsid w:val="00DD7739"/>
    <w:rsid w:val="00DD77A9"/>
    <w:rsid w:val="00DE38BD"/>
    <w:rsid w:val="00DE39D0"/>
    <w:rsid w:val="00DE406F"/>
    <w:rsid w:val="00DE48D9"/>
    <w:rsid w:val="00DE5CED"/>
    <w:rsid w:val="00DE5D9E"/>
    <w:rsid w:val="00DE5F6A"/>
    <w:rsid w:val="00DE6290"/>
    <w:rsid w:val="00DE639D"/>
    <w:rsid w:val="00DE6A75"/>
    <w:rsid w:val="00DE6D61"/>
    <w:rsid w:val="00DE7089"/>
    <w:rsid w:val="00DE710A"/>
    <w:rsid w:val="00DE7B5E"/>
    <w:rsid w:val="00DF08D2"/>
    <w:rsid w:val="00DF0DD5"/>
    <w:rsid w:val="00DF10C8"/>
    <w:rsid w:val="00DF15F1"/>
    <w:rsid w:val="00DF1F82"/>
    <w:rsid w:val="00DF20E5"/>
    <w:rsid w:val="00DF2961"/>
    <w:rsid w:val="00DF346C"/>
    <w:rsid w:val="00DF4637"/>
    <w:rsid w:val="00DF4880"/>
    <w:rsid w:val="00DF5AD6"/>
    <w:rsid w:val="00DF6472"/>
    <w:rsid w:val="00DF660C"/>
    <w:rsid w:val="00DF687E"/>
    <w:rsid w:val="00DF6D0B"/>
    <w:rsid w:val="00DF6F59"/>
    <w:rsid w:val="00DF764C"/>
    <w:rsid w:val="00DF7A7F"/>
    <w:rsid w:val="00E01F74"/>
    <w:rsid w:val="00E024F3"/>
    <w:rsid w:val="00E03196"/>
    <w:rsid w:val="00E03507"/>
    <w:rsid w:val="00E039A5"/>
    <w:rsid w:val="00E03FA8"/>
    <w:rsid w:val="00E04932"/>
    <w:rsid w:val="00E04D60"/>
    <w:rsid w:val="00E04EB3"/>
    <w:rsid w:val="00E0617C"/>
    <w:rsid w:val="00E07043"/>
    <w:rsid w:val="00E07594"/>
    <w:rsid w:val="00E07BE9"/>
    <w:rsid w:val="00E10CDA"/>
    <w:rsid w:val="00E113C8"/>
    <w:rsid w:val="00E1154D"/>
    <w:rsid w:val="00E139B1"/>
    <w:rsid w:val="00E14D54"/>
    <w:rsid w:val="00E158D5"/>
    <w:rsid w:val="00E15B34"/>
    <w:rsid w:val="00E16B2E"/>
    <w:rsid w:val="00E17B6C"/>
    <w:rsid w:val="00E20C59"/>
    <w:rsid w:val="00E21CB1"/>
    <w:rsid w:val="00E228C3"/>
    <w:rsid w:val="00E22AD7"/>
    <w:rsid w:val="00E230B5"/>
    <w:rsid w:val="00E2378A"/>
    <w:rsid w:val="00E242F4"/>
    <w:rsid w:val="00E245A4"/>
    <w:rsid w:val="00E24A59"/>
    <w:rsid w:val="00E26347"/>
    <w:rsid w:val="00E266E2"/>
    <w:rsid w:val="00E26F00"/>
    <w:rsid w:val="00E316DE"/>
    <w:rsid w:val="00E328F0"/>
    <w:rsid w:val="00E3338A"/>
    <w:rsid w:val="00E337CC"/>
    <w:rsid w:val="00E3582B"/>
    <w:rsid w:val="00E35C70"/>
    <w:rsid w:val="00E375BF"/>
    <w:rsid w:val="00E379AE"/>
    <w:rsid w:val="00E37D41"/>
    <w:rsid w:val="00E4125B"/>
    <w:rsid w:val="00E432D4"/>
    <w:rsid w:val="00E443DE"/>
    <w:rsid w:val="00E44583"/>
    <w:rsid w:val="00E45D22"/>
    <w:rsid w:val="00E45F86"/>
    <w:rsid w:val="00E46E44"/>
    <w:rsid w:val="00E47620"/>
    <w:rsid w:val="00E50FF2"/>
    <w:rsid w:val="00E51837"/>
    <w:rsid w:val="00E52A11"/>
    <w:rsid w:val="00E52A59"/>
    <w:rsid w:val="00E5328E"/>
    <w:rsid w:val="00E5392A"/>
    <w:rsid w:val="00E53B28"/>
    <w:rsid w:val="00E53CE3"/>
    <w:rsid w:val="00E54224"/>
    <w:rsid w:val="00E54FE8"/>
    <w:rsid w:val="00E55090"/>
    <w:rsid w:val="00E554C4"/>
    <w:rsid w:val="00E5643E"/>
    <w:rsid w:val="00E564A6"/>
    <w:rsid w:val="00E56758"/>
    <w:rsid w:val="00E602DC"/>
    <w:rsid w:val="00E6074E"/>
    <w:rsid w:val="00E60DE5"/>
    <w:rsid w:val="00E60E84"/>
    <w:rsid w:val="00E6132E"/>
    <w:rsid w:val="00E619FC"/>
    <w:rsid w:val="00E61AE2"/>
    <w:rsid w:val="00E61CC4"/>
    <w:rsid w:val="00E622C4"/>
    <w:rsid w:val="00E63173"/>
    <w:rsid w:val="00E632E9"/>
    <w:rsid w:val="00E63783"/>
    <w:rsid w:val="00E63D83"/>
    <w:rsid w:val="00E63E8D"/>
    <w:rsid w:val="00E640B3"/>
    <w:rsid w:val="00E6466A"/>
    <w:rsid w:val="00E64D19"/>
    <w:rsid w:val="00E64DA2"/>
    <w:rsid w:val="00E651F4"/>
    <w:rsid w:val="00E6603A"/>
    <w:rsid w:val="00E667C9"/>
    <w:rsid w:val="00E66FEA"/>
    <w:rsid w:val="00E67006"/>
    <w:rsid w:val="00E6731C"/>
    <w:rsid w:val="00E677C7"/>
    <w:rsid w:val="00E67B19"/>
    <w:rsid w:val="00E67D77"/>
    <w:rsid w:val="00E70462"/>
    <w:rsid w:val="00E704C1"/>
    <w:rsid w:val="00E70C11"/>
    <w:rsid w:val="00E7162B"/>
    <w:rsid w:val="00E71A80"/>
    <w:rsid w:val="00E71CA0"/>
    <w:rsid w:val="00E72521"/>
    <w:rsid w:val="00E73624"/>
    <w:rsid w:val="00E738BD"/>
    <w:rsid w:val="00E73ED5"/>
    <w:rsid w:val="00E74561"/>
    <w:rsid w:val="00E74DD2"/>
    <w:rsid w:val="00E75035"/>
    <w:rsid w:val="00E75382"/>
    <w:rsid w:val="00E760B6"/>
    <w:rsid w:val="00E767FE"/>
    <w:rsid w:val="00E76A62"/>
    <w:rsid w:val="00E76E14"/>
    <w:rsid w:val="00E76ED9"/>
    <w:rsid w:val="00E77426"/>
    <w:rsid w:val="00E77464"/>
    <w:rsid w:val="00E776BA"/>
    <w:rsid w:val="00E8057B"/>
    <w:rsid w:val="00E80840"/>
    <w:rsid w:val="00E808AC"/>
    <w:rsid w:val="00E80B8C"/>
    <w:rsid w:val="00E80F0B"/>
    <w:rsid w:val="00E8105C"/>
    <w:rsid w:val="00E8120F"/>
    <w:rsid w:val="00E815BB"/>
    <w:rsid w:val="00E81AF8"/>
    <w:rsid w:val="00E81D3C"/>
    <w:rsid w:val="00E81DE2"/>
    <w:rsid w:val="00E81F47"/>
    <w:rsid w:val="00E826B2"/>
    <w:rsid w:val="00E8338F"/>
    <w:rsid w:val="00E83F91"/>
    <w:rsid w:val="00E8461B"/>
    <w:rsid w:val="00E84A13"/>
    <w:rsid w:val="00E8559A"/>
    <w:rsid w:val="00E860F1"/>
    <w:rsid w:val="00E86521"/>
    <w:rsid w:val="00E87167"/>
    <w:rsid w:val="00E87693"/>
    <w:rsid w:val="00E87F70"/>
    <w:rsid w:val="00E87FAE"/>
    <w:rsid w:val="00E9031D"/>
    <w:rsid w:val="00E90693"/>
    <w:rsid w:val="00E906BD"/>
    <w:rsid w:val="00E90B53"/>
    <w:rsid w:val="00E91103"/>
    <w:rsid w:val="00E912A8"/>
    <w:rsid w:val="00E94653"/>
    <w:rsid w:val="00E94884"/>
    <w:rsid w:val="00E94D06"/>
    <w:rsid w:val="00E95776"/>
    <w:rsid w:val="00E96840"/>
    <w:rsid w:val="00E96C6A"/>
    <w:rsid w:val="00E96F49"/>
    <w:rsid w:val="00E97761"/>
    <w:rsid w:val="00E979E7"/>
    <w:rsid w:val="00EA0066"/>
    <w:rsid w:val="00EA07B8"/>
    <w:rsid w:val="00EA1706"/>
    <w:rsid w:val="00EA188B"/>
    <w:rsid w:val="00EA2AFD"/>
    <w:rsid w:val="00EA2DA2"/>
    <w:rsid w:val="00EA39E0"/>
    <w:rsid w:val="00EA44A9"/>
    <w:rsid w:val="00EA4542"/>
    <w:rsid w:val="00EA47A0"/>
    <w:rsid w:val="00EA4DBD"/>
    <w:rsid w:val="00EA50C3"/>
    <w:rsid w:val="00EA5379"/>
    <w:rsid w:val="00EA6BB0"/>
    <w:rsid w:val="00EA6DEF"/>
    <w:rsid w:val="00EA78E6"/>
    <w:rsid w:val="00EA7A95"/>
    <w:rsid w:val="00EA7D81"/>
    <w:rsid w:val="00EB08D2"/>
    <w:rsid w:val="00EB0BB8"/>
    <w:rsid w:val="00EB0DB0"/>
    <w:rsid w:val="00EB0E07"/>
    <w:rsid w:val="00EB138A"/>
    <w:rsid w:val="00EB162A"/>
    <w:rsid w:val="00EB1A3E"/>
    <w:rsid w:val="00EB1C46"/>
    <w:rsid w:val="00EB205B"/>
    <w:rsid w:val="00EB218A"/>
    <w:rsid w:val="00EB2287"/>
    <w:rsid w:val="00EB2B46"/>
    <w:rsid w:val="00EB3006"/>
    <w:rsid w:val="00EB30BF"/>
    <w:rsid w:val="00EB3639"/>
    <w:rsid w:val="00EB36A5"/>
    <w:rsid w:val="00EB3952"/>
    <w:rsid w:val="00EB3B25"/>
    <w:rsid w:val="00EB46C6"/>
    <w:rsid w:val="00EB52FC"/>
    <w:rsid w:val="00EB544C"/>
    <w:rsid w:val="00EB58DB"/>
    <w:rsid w:val="00EB59B2"/>
    <w:rsid w:val="00EB60A5"/>
    <w:rsid w:val="00EB6221"/>
    <w:rsid w:val="00EB64D9"/>
    <w:rsid w:val="00EB68A0"/>
    <w:rsid w:val="00EB6E4D"/>
    <w:rsid w:val="00EB7565"/>
    <w:rsid w:val="00EC0360"/>
    <w:rsid w:val="00EC0E75"/>
    <w:rsid w:val="00EC1384"/>
    <w:rsid w:val="00EC1807"/>
    <w:rsid w:val="00EC2403"/>
    <w:rsid w:val="00EC24A9"/>
    <w:rsid w:val="00EC2A18"/>
    <w:rsid w:val="00EC3400"/>
    <w:rsid w:val="00EC5129"/>
    <w:rsid w:val="00EC554F"/>
    <w:rsid w:val="00EC5947"/>
    <w:rsid w:val="00EC5DC3"/>
    <w:rsid w:val="00EC641E"/>
    <w:rsid w:val="00EC6452"/>
    <w:rsid w:val="00EC6ECC"/>
    <w:rsid w:val="00EC6FB6"/>
    <w:rsid w:val="00ED0C85"/>
    <w:rsid w:val="00ED0D1E"/>
    <w:rsid w:val="00ED1213"/>
    <w:rsid w:val="00ED2533"/>
    <w:rsid w:val="00ED2B08"/>
    <w:rsid w:val="00ED3942"/>
    <w:rsid w:val="00ED39E1"/>
    <w:rsid w:val="00ED3AD8"/>
    <w:rsid w:val="00ED49AC"/>
    <w:rsid w:val="00ED4D00"/>
    <w:rsid w:val="00ED692A"/>
    <w:rsid w:val="00ED70A1"/>
    <w:rsid w:val="00ED7327"/>
    <w:rsid w:val="00ED786D"/>
    <w:rsid w:val="00ED7C30"/>
    <w:rsid w:val="00ED7FF5"/>
    <w:rsid w:val="00EE01F7"/>
    <w:rsid w:val="00EE0644"/>
    <w:rsid w:val="00EE18F5"/>
    <w:rsid w:val="00EE1D0D"/>
    <w:rsid w:val="00EE1DF9"/>
    <w:rsid w:val="00EE2114"/>
    <w:rsid w:val="00EE23AE"/>
    <w:rsid w:val="00EE320C"/>
    <w:rsid w:val="00EE3A47"/>
    <w:rsid w:val="00EE3C68"/>
    <w:rsid w:val="00EE5248"/>
    <w:rsid w:val="00EE571B"/>
    <w:rsid w:val="00EE763C"/>
    <w:rsid w:val="00EF0C8A"/>
    <w:rsid w:val="00EF0F38"/>
    <w:rsid w:val="00EF13EF"/>
    <w:rsid w:val="00EF254A"/>
    <w:rsid w:val="00EF2951"/>
    <w:rsid w:val="00EF2D09"/>
    <w:rsid w:val="00EF2EE0"/>
    <w:rsid w:val="00EF347E"/>
    <w:rsid w:val="00EF368C"/>
    <w:rsid w:val="00EF36F9"/>
    <w:rsid w:val="00EF3E8C"/>
    <w:rsid w:val="00EF3EB1"/>
    <w:rsid w:val="00EF601B"/>
    <w:rsid w:val="00EF7A40"/>
    <w:rsid w:val="00EF7E3C"/>
    <w:rsid w:val="00F00131"/>
    <w:rsid w:val="00F0037B"/>
    <w:rsid w:val="00F00F4E"/>
    <w:rsid w:val="00F01682"/>
    <w:rsid w:val="00F01CB3"/>
    <w:rsid w:val="00F0246C"/>
    <w:rsid w:val="00F03F84"/>
    <w:rsid w:val="00F03FB2"/>
    <w:rsid w:val="00F041CC"/>
    <w:rsid w:val="00F041E5"/>
    <w:rsid w:val="00F04459"/>
    <w:rsid w:val="00F04665"/>
    <w:rsid w:val="00F05C6C"/>
    <w:rsid w:val="00F064D1"/>
    <w:rsid w:val="00F06627"/>
    <w:rsid w:val="00F06F67"/>
    <w:rsid w:val="00F07518"/>
    <w:rsid w:val="00F0763C"/>
    <w:rsid w:val="00F07990"/>
    <w:rsid w:val="00F10435"/>
    <w:rsid w:val="00F10709"/>
    <w:rsid w:val="00F108D3"/>
    <w:rsid w:val="00F1114F"/>
    <w:rsid w:val="00F118D2"/>
    <w:rsid w:val="00F12116"/>
    <w:rsid w:val="00F132DE"/>
    <w:rsid w:val="00F13779"/>
    <w:rsid w:val="00F13E4D"/>
    <w:rsid w:val="00F13EBB"/>
    <w:rsid w:val="00F14CFB"/>
    <w:rsid w:val="00F151F5"/>
    <w:rsid w:val="00F1642A"/>
    <w:rsid w:val="00F166F7"/>
    <w:rsid w:val="00F16AB3"/>
    <w:rsid w:val="00F16E7E"/>
    <w:rsid w:val="00F20A4D"/>
    <w:rsid w:val="00F21169"/>
    <w:rsid w:val="00F2151F"/>
    <w:rsid w:val="00F215EF"/>
    <w:rsid w:val="00F21642"/>
    <w:rsid w:val="00F219E1"/>
    <w:rsid w:val="00F22959"/>
    <w:rsid w:val="00F22EE9"/>
    <w:rsid w:val="00F2333B"/>
    <w:rsid w:val="00F23BDE"/>
    <w:rsid w:val="00F25081"/>
    <w:rsid w:val="00F251E1"/>
    <w:rsid w:val="00F252D8"/>
    <w:rsid w:val="00F254D2"/>
    <w:rsid w:val="00F25E29"/>
    <w:rsid w:val="00F262C2"/>
    <w:rsid w:val="00F263C0"/>
    <w:rsid w:val="00F263C5"/>
    <w:rsid w:val="00F26A93"/>
    <w:rsid w:val="00F274D2"/>
    <w:rsid w:val="00F27797"/>
    <w:rsid w:val="00F2798F"/>
    <w:rsid w:val="00F27A06"/>
    <w:rsid w:val="00F27E6B"/>
    <w:rsid w:val="00F27EFA"/>
    <w:rsid w:val="00F27F93"/>
    <w:rsid w:val="00F300F8"/>
    <w:rsid w:val="00F30437"/>
    <w:rsid w:val="00F3085B"/>
    <w:rsid w:val="00F31567"/>
    <w:rsid w:val="00F31FCF"/>
    <w:rsid w:val="00F32A20"/>
    <w:rsid w:val="00F32A4B"/>
    <w:rsid w:val="00F32DD8"/>
    <w:rsid w:val="00F32EF2"/>
    <w:rsid w:val="00F33222"/>
    <w:rsid w:val="00F3324E"/>
    <w:rsid w:val="00F3354C"/>
    <w:rsid w:val="00F3369C"/>
    <w:rsid w:val="00F34D0C"/>
    <w:rsid w:val="00F363A5"/>
    <w:rsid w:val="00F36AC2"/>
    <w:rsid w:val="00F416F0"/>
    <w:rsid w:val="00F41D05"/>
    <w:rsid w:val="00F42100"/>
    <w:rsid w:val="00F42674"/>
    <w:rsid w:val="00F42E5C"/>
    <w:rsid w:val="00F4419C"/>
    <w:rsid w:val="00F441D0"/>
    <w:rsid w:val="00F44898"/>
    <w:rsid w:val="00F44986"/>
    <w:rsid w:val="00F45C16"/>
    <w:rsid w:val="00F45DFF"/>
    <w:rsid w:val="00F466FE"/>
    <w:rsid w:val="00F479CF"/>
    <w:rsid w:val="00F50419"/>
    <w:rsid w:val="00F50E44"/>
    <w:rsid w:val="00F50EC5"/>
    <w:rsid w:val="00F51032"/>
    <w:rsid w:val="00F51993"/>
    <w:rsid w:val="00F52050"/>
    <w:rsid w:val="00F52766"/>
    <w:rsid w:val="00F529D8"/>
    <w:rsid w:val="00F529DD"/>
    <w:rsid w:val="00F52D85"/>
    <w:rsid w:val="00F538C3"/>
    <w:rsid w:val="00F53C59"/>
    <w:rsid w:val="00F54A8C"/>
    <w:rsid w:val="00F54C19"/>
    <w:rsid w:val="00F54C45"/>
    <w:rsid w:val="00F54D40"/>
    <w:rsid w:val="00F54DEE"/>
    <w:rsid w:val="00F55E27"/>
    <w:rsid w:val="00F5641B"/>
    <w:rsid w:val="00F564BC"/>
    <w:rsid w:val="00F575BD"/>
    <w:rsid w:val="00F575E3"/>
    <w:rsid w:val="00F605C2"/>
    <w:rsid w:val="00F6074A"/>
    <w:rsid w:val="00F60D63"/>
    <w:rsid w:val="00F6115A"/>
    <w:rsid w:val="00F612AE"/>
    <w:rsid w:val="00F615D6"/>
    <w:rsid w:val="00F61BFD"/>
    <w:rsid w:val="00F62039"/>
    <w:rsid w:val="00F620C6"/>
    <w:rsid w:val="00F62941"/>
    <w:rsid w:val="00F62BBD"/>
    <w:rsid w:val="00F62E71"/>
    <w:rsid w:val="00F63079"/>
    <w:rsid w:val="00F6385A"/>
    <w:rsid w:val="00F63A65"/>
    <w:rsid w:val="00F64387"/>
    <w:rsid w:val="00F64630"/>
    <w:rsid w:val="00F64DEE"/>
    <w:rsid w:val="00F64E4E"/>
    <w:rsid w:val="00F6558A"/>
    <w:rsid w:val="00F655A4"/>
    <w:rsid w:val="00F65E44"/>
    <w:rsid w:val="00F66227"/>
    <w:rsid w:val="00F66D50"/>
    <w:rsid w:val="00F6757A"/>
    <w:rsid w:val="00F67E77"/>
    <w:rsid w:val="00F7008F"/>
    <w:rsid w:val="00F705D6"/>
    <w:rsid w:val="00F70725"/>
    <w:rsid w:val="00F70A3C"/>
    <w:rsid w:val="00F721A7"/>
    <w:rsid w:val="00F72988"/>
    <w:rsid w:val="00F72D2B"/>
    <w:rsid w:val="00F72F55"/>
    <w:rsid w:val="00F73E68"/>
    <w:rsid w:val="00F7518C"/>
    <w:rsid w:val="00F75EA7"/>
    <w:rsid w:val="00F7625C"/>
    <w:rsid w:val="00F767DB"/>
    <w:rsid w:val="00F80A4B"/>
    <w:rsid w:val="00F829FE"/>
    <w:rsid w:val="00F82C5A"/>
    <w:rsid w:val="00F83425"/>
    <w:rsid w:val="00F839CF"/>
    <w:rsid w:val="00F83DFD"/>
    <w:rsid w:val="00F8477B"/>
    <w:rsid w:val="00F849DE"/>
    <w:rsid w:val="00F84D23"/>
    <w:rsid w:val="00F85019"/>
    <w:rsid w:val="00F85214"/>
    <w:rsid w:val="00F85D74"/>
    <w:rsid w:val="00F87C6F"/>
    <w:rsid w:val="00F87CF2"/>
    <w:rsid w:val="00F87DF7"/>
    <w:rsid w:val="00F87F14"/>
    <w:rsid w:val="00F90869"/>
    <w:rsid w:val="00F91DDB"/>
    <w:rsid w:val="00F9268E"/>
    <w:rsid w:val="00F92E08"/>
    <w:rsid w:val="00F941C7"/>
    <w:rsid w:val="00F952E2"/>
    <w:rsid w:val="00F95A09"/>
    <w:rsid w:val="00F95B79"/>
    <w:rsid w:val="00F95C19"/>
    <w:rsid w:val="00F95F00"/>
    <w:rsid w:val="00F965CC"/>
    <w:rsid w:val="00F965D8"/>
    <w:rsid w:val="00F96948"/>
    <w:rsid w:val="00F96E6B"/>
    <w:rsid w:val="00F97D9F"/>
    <w:rsid w:val="00F97EEC"/>
    <w:rsid w:val="00F97FC1"/>
    <w:rsid w:val="00FA0137"/>
    <w:rsid w:val="00FA0623"/>
    <w:rsid w:val="00FA0B3D"/>
    <w:rsid w:val="00FA13A5"/>
    <w:rsid w:val="00FA141D"/>
    <w:rsid w:val="00FA173D"/>
    <w:rsid w:val="00FA186F"/>
    <w:rsid w:val="00FA23A0"/>
    <w:rsid w:val="00FA2970"/>
    <w:rsid w:val="00FA2CBC"/>
    <w:rsid w:val="00FA2FD9"/>
    <w:rsid w:val="00FA39BF"/>
    <w:rsid w:val="00FA482B"/>
    <w:rsid w:val="00FA4BE0"/>
    <w:rsid w:val="00FA6670"/>
    <w:rsid w:val="00FA7E67"/>
    <w:rsid w:val="00FB0C6C"/>
    <w:rsid w:val="00FB1F7E"/>
    <w:rsid w:val="00FB2C76"/>
    <w:rsid w:val="00FB3647"/>
    <w:rsid w:val="00FB47E1"/>
    <w:rsid w:val="00FB4FBC"/>
    <w:rsid w:val="00FB5794"/>
    <w:rsid w:val="00FB5FD1"/>
    <w:rsid w:val="00FB65C7"/>
    <w:rsid w:val="00FB7028"/>
    <w:rsid w:val="00FB7C7A"/>
    <w:rsid w:val="00FC0AD8"/>
    <w:rsid w:val="00FC13AB"/>
    <w:rsid w:val="00FC1C58"/>
    <w:rsid w:val="00FC1CF3"/>
    <w:rsid w:val="00FC2905"/>
    <w:rsid w:val="00FC3582"/>
    <w:rsid w:val="00FC4022"/>
    <w:rsid w:val="00FC42FB"/>
    <w:rsid w:val="00FC552C"/>
    <w:rsid w:val="00FC5C8A"/>
    <w:rsid w:val="00FC5CC4"/>
    <w:rsid w:val="00FC63FF"/>
    <w:rsid w:val="00FC6D62"/>
    <w:rsid w:val="00FC6E66"/>
    <w:rsid w:val="00FC7373"/>
    <w:rsid w:val="00FC76DF"/>
    <w:rsid w:val="00FC7F57"/>
    <w:rsid w:val="00FD0339"/>
    <w:rsid w:val="00FD0741"/>
    <w:rsid w:val="00FD12AB"/>
    <w:rsid w:val="00FD15D3"/>
    <w:rsid w:val="00FD1A52"/>
    <w:rsid w:val="00FD1DB0"/>
    <w:rsid w:val="00FD1E0A"/>
    <w:rsid w:val="00FD2C53"/>
    <w:rsid w:val="00FD2EDB"/>
    <w:rsid w:val="00FD3BDD"/>
    <w:rsid w:val="00FD4989"/>
    <w:rsid w:val="00FD5BC8"/>
    <w:rsid w:val="00FD6621"/>
    <w:rsid w:val="00FD6CBD"/>
    <w:rsid w:val="00FD7503"/>
    <w:rsid w:val="00FD7C21"/>
    <w:rsid w:val="00FE17FF"/>
    <w:rsid w:val="00FE1878"/>
    <w:rsid w:val="00FE1980"/>
    <w:rsid w:val="00FE285E"/>
    <w:rsid w:val="00FE3109"/>
    <w:rsid w:val="00FE39CA"/>
    <w:rsid w:val="00FE4600"/>
    <w:rsid w:val="00FE5B2C"/>
    <w:rsid w:val="00FF0221"/>
    <w:rsid w:val="00FF12BE"/>
    <w:rsid w:val="00FF13EE"/>
    <w:rsid w:val="00FF2CD5"/>
    <w:rsid w:val="00FF3BEE"/>
    <w:rsid w:val="00FF4203"/>
    <w:rsid w:val="00FF4DE1"/>
    <w:rsid w:val="00FF5707"/>
    <w:rsid w:val="00FF5DE5"/>
    <w:rsid w:val="00FF6315"/>
    <w:rsid w:val="00FF7533"/>
    <w:rsid w:val="00FF7E8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foot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Normal (Web)"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373B8"/>
    <w:pPr>
      <w:spacing w:after="200" w:line="276" w:lineRule="auto"/>
      <w:ind w:firstLine="567"/>
      <w:jc w:val="both"/>
    </w:pPr>
    <w:rPr>
      <w:rFonts w:ascii="Times New Roman" w:hAnsi="Times New Roman"/>
      <w:sz w:val="24"/>
      <w:szCs w:val="22"/>
      <w:lang w:eastAsia="en-US"/>
    </w:rPr>
  </w:style>
  <w:style w:type="paragraph" w:styleId="1">
    <w:name w:val="heading 1"/>
    <w:aliases w:val="Знак5"/>
    <w:basedOn w:val="a1"/>
    <w:next w:val="a1"/>
    <w:link w:val="10"/>
    <w:qFormat/>
    <w:rsid w:val="00EB0BB8"/>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Знак3"/>
    <w:basedOn w:val="a1"/>
    <w:next w:val="a1"/>
    <w:link w:val="20"/>
    <w:unhideWhenUsed/>
    <w:qFormat/>
    <w:rsid w:val="005F4890"/>
    <w:pPr>
      <w:keepNext/>
      <w:keepLines/>
      <w:numPr>
        <w:ilvl w:val="1"/>
        <w:numId w:val="1"/>
      </w:numPr>
      <w:spacing w:before="200"/>
      <w:ind w:left="856" w:hanging="499"/>
      <w:outlineLvl w:val="1"/>
    </w:pPr>
    <w:rPr>
      <w:rFonts w:eastAsia="Times New Roman"/>
      <w:b/>
      <w:bCs/>
      <w:szCs w:val="26"/>
    </w:rPr>
  </w:style>
  <w:style w:type="paragraph" w:styleId="3">
    <w:name w:val="heading 3"/>
    <w:aliases w:val="Знак Знак,Знак Знак Знак"/>
    <w:next w:val="a1"/>
    <w:link w:val="30"/>
    <w:unhideWhenUsed/>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basedOn w:val="a1"/>
    <w:next w:val="a1"/>
    <w:link w:val="40"/>
    <w:qFormat/>
    <w:rsid w:val="005B1069"/>
    <w:pPr>
      <w:keepNext/>
      <w:spacing w:after="0" w:line="360" w:lineRule="auto"/>
      <w:ind w:firstLine="0"/>
      <w:jc w:val="center"/>
      <w:outlineLvl w:val="3"/>
    </w:pPr>
    <w:rPr>
      <w:rFonts w:eastAsia="Times New Roman"/>
      <w:i/>
      <w:iCs/>
      <w:szCs w:val="24"/>
      <w:lang w:eastAsia="ru-RU"/>
    </w:rPr>
  </w:style>
  <w:style w:type="paragraph" w:styleId="5">
    <w:name w:val="heading 5"/>
    <w:basedOn w:val="a1"/>
    <w:next w:val="a1"/>
    <w:link w:val="50"/>
    <w:qFormat/>
    <w:rsid w:val="005B1069"/>
    <w:pPr>
      <w:keepNext/>
      <w:spacing w:after="0" w:line="240" w:lineRule="auto"/>
      <w:ind w:firstLine="0"/>
      <w:jc w:val="center"/>
      <w:outlineLvl w:val="4"/>
    </w:pPr>
    <w:rPr>
      <w:rFonts w:eastAsia="Times New Roman"/>
      <w:szCs w:val="24"/>
      <w:u w:val="single"/>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нак5 Знак"/>
    <w:basedOn w:val="a2"/>
    <w:link w:val="1"/>
    <w:rsid w:val="00EB0BB8"/>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Знак3 Знак"/>
    <w:basedOn w:val="a2"/>
    <w:link w:val="2"/>
    <w:rsid w:val="005F4890"/>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bCs/>
      <w:i/>
      <w:sz w:val="28"/>
      <w:szCs w:val="24"/>
      <w:lang w:val="ru-RU" w:eastAsia="ru-RU" w:bidi="ar-SA"/>
    </w:rPr>
  </w:style>
  <w:style w:type="character" w:customStyle="1" w:styleId="40">
    <w:name w:val="Заголовок 4 Знак"/>
    <w:basedOn w:val="a2"/>
    <w:link w:val="4"/>
    <w:rsid w:val="005B1069"/>
    <w:rPr>
      <w:rFonts w:ascii="Times New Roman" w:eastAsia="Times New Roman" w:hAnsi="Times New Roman" w:cs="Times New Roman"/>
      <w:i/>
      <w:iCs/>
      <w:sz w:val="24"/>
      <w:szCs w:val="24"/>
      <w:lang w:eastAsia="ru-RU"/>
    </w:rPr>
  </w:style>
  <w:style w:type="character" w:customStyle="1" w:styleId="50">
    <w:name w:val="Заголовок 5 Знак"/>
    <w:basedOn w:val="a2"/>
    <w:link w:val="5"/>
    <w:rsid w:val="005B1069"/>
    <w:rPr>
      <w:rFonts w:ascii="Times New Roman" w:eastAsia="Times New Roman" w:hAnsi="Times New Roman" w:cs="Times New Roman"/>
      <w:sz w:val="24"/>
      <w:szCs w:val="24"/>
      <w:u w:val="single"/>
      <w:lang w:eastAsia="ru-RU"/>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1"/>
    <w:qFormat/>
    <w:rsid w:val="007B2AF0"/>
    <w:pPr>
      <w:jc w:val="center"/>
    </w:pPr>
    <w:rPr>
      <w:b/>
    </w:rPr>
  </w:style>
  <w:style w:type="table" w:styleId="af">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0">
    <w:name w:val="Примечание"/>
    <w:basedOn w:val="a1"/>
    <w:link w:val="af1"/>
    <w:qFormat/>
    <w:rsid w:val="007B2AF0"/>
    <w:rPr>
      <w:sz w:val="20"/>
    </w:rPr>
  </w:style>
  <w:style w:type="character" w:customStyle="1" w:styleId="af1">
    <w:name w:val="Примечание Знак"/>
    <w:basedOn w:val="a2"/>
    <w:link w:val="af0"/>
    <w:rsid w:val="007B2AF0"/>
    <w:rPr>
      <w:rFonts w:ascii="Times New Roman" w:hAnsi="Times New Roman"/>
      <w:sz w:val="20"/>
    </w:rPr>
  </w:style>
  <w:style w:type="character" w:customStyle="1" w:styleId="apple-converted-space">
    <w:name w:val="apple-converted-space"/>
    <w:basedOn w:val="a2"/>
    <w:rsid w:val="00362D93"/>
  </w:style>
  <w:style w:type="character" w:styleId="af2">
    <w:name w:val="Hyperlink"/>
    <w:basedOn w:val="a2"/>
    <w:uiPriority w:val="99"/>
    <w:unhideWhenUsed/>
    <w:rsid w:val="00362D93"/>
    <w:rPr>
      <w:color w:val="0000FF"/>
      <w:u w:val="single"/>
    </w:rPr>
  </w:style>
  <w:style w:type="paragraph" w:styleId="af3">
    <w:name w:val="Normal (Web)"/>
    <w:aliases w:val="Обычный (Web),Обычный (Web)1"/>
    <w:basedOn w:val="a1"/>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4">
    <w:name w:val="List Paragraph"/>
    <w:basedOn w:val="a1"/>
    <w:link w:val="af5"/>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1">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6">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7">
    <w:name w:val="caption"/>
    <w:aliases w:val="+Название объекта"/>
    <w:basedOn w:val="a1"/>
    <w:next w:val="a1"/>
    <w:qFormat/>
    <w:rsid w:val="009A28BC"/>
    <w:pPr>
      <w:spacing w:line="240" w:lineRule="auto"/>
      <w:ind w:firstLine="0"/>
      <w:jc w:val="left"/>
    </w:pPr>
    <w:rPr>
      <w:rFonts w:eastAsia="Times New Roman"/>
      <w:b/>
      <w:bCs/>
      <w:color w:val="4F81BD"/>
      <w:sz w:val="18"/>
      <w:szCs w:val="18"/>
    </w:rPr>
  </w:style>
  <w:style w:type="table" w:customStyle="1" w:styleId="af8">
    <w:name w:val="Таблицы"/>
    <w:basedOn w:val="af"/>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9">
    <w:name w:val="Базовый"/>
    <w:rsid w:val="004C1493"/>
    <w:pPr>
      <w:suppressAutoHyphens/>
      <w:spacing w:after="200" w:line="276" w:lineRule="auto"/>
    </w:pPr>
    <w:rPr>
      <w:rFonts w:eastAsia="Arial Unicode MS" w:cs="Calibri"/>
      <w:color w:val="00000A"/>
      <w:sz w:val="22"/>
      <w:szCs w:val="22"/>
      <w:lang w:eastAsia="en-US"/>
    </w:rPr>
  </w:style>
  <w:style w:type="character" w:styleId="afa">
    <w:name w:val="Strong"/>
    <w:basedOn w:val="a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b">
    <w:name w:val="Body Text Indent"/>
    <w:basedOn w:val="af9"/>
    <w:link w:val="afc"/>
    <w:rsid w:val="00DA123E"/>
    <w:pPr>
      <w:spacing w:after="120" w:line="100" w:lineRule="atLeast"/>
      <w:ind w:left="283"/>
    </w:pPr>
    <w:rPr>
      <w:rFonts w:ascii="Arial" w:hAnsi="Arial" w:cs="Arial"/>
    </w:rPr>
  </w:style>
  <w:style w:type="character" w:customStyle="1" w:styleId="afc">
    <w:name w:val="Основной текст с отступом Знак"/>
    <w:basedOn w:val="a2"/>
    <w:link w:val="afb"/>
    <w:rsid w:val="00DA123E"/>
    <w:rPr>
      <w:rFonts w:ascii="Arial" w:eastAsia="Arial Unicode MS" w:hAnsi="Arial" w:cs="Arial"/>
      <w:color w:val="00000A"/>
    </w:rPr>
  </w:style>
  <w:style w:type="character" w:styleId="afd">
    <w:name w:val="Placeholder Text"/>
    <w:basedOn w:val="a2"/>
    <w:uiPriority w:val="99"/>
    <w:semiHidden/>
    <w:rsid w:val="000F3BC2"/>
    <w:rPr>
      <w:color w:val="808080"/>
    </w:rPr>
  </w:style>
  <w:style w:type="paragraph" w:styleId="afe">
    <w:name w:val="TOC Heading"/>
    <w:basedOn w:val="1"/>
    <w:next w:val="a1"/>
    <w:uiPriority w:val="39"/>
    <w:semiHidden/>
    <w:unhideWhenUsed/>
    <w:qFormat/>
    <w:rsid w:val="00403008"/>
    <w:pPr>
      <w:ind w:firstLine="0"/>
      <w:jc w:val="left"/>
      <w:outlineLvl w:val="9"/>
    </w:pPr>
    <w:rPr>
      <w:rFonts w:ascii="Cambria" w:hAnsi="Cambria"/>
      <w:color w:val="365F91"/>
      <w:sz w:val="28"/>
    </w:rPr>
  </w:style>
  <w:style w:type="paragraph" w:styleId="12">
    <w:name w:val="toc 1"/>
    <w:basedOn w:val="a1"/>
    <w:next w:val="a1"/>
    <w:autoRedefine/>
    <w:uiPriority w:val="39"/>
    <w:unhideWhenUsed/>
    <w:rsid w:val="00403008"/>
    <w:pPr>
      <w:spacing w:after="100"/>
    </w:pPr>
  </w:style>
  <w:style w:type="paragraph" w:styleId="21">
    <w:name w:val="toc 2"/>
    <w:basedOn w:val="a1"/>
    <w:next w:val="a1"/>
    <w:autoRedefine/>
    <w:uiPriority w:val="39"/>
    <w:unhideWhenUsed/>
    <w:rsid w:val="00E113C8"/>
    <w:pPr>
      <w:tabs>
        <w:tab w:val="left" w:pos="1440"/>
        <w:tab w:val="right" w:leader="dot" w:pos="9911"/>
      </w:tabs>
      <w:spacing w:after="100"/>
    </w:pPr>
  </w:style>
  <w:style w:type="paragraph" w:customStyle="1" w:styleId="14">
    <w:name w:val="Текст 14(основной)"/>
    <w:basedOn w:val="a1"/>
    <w:link w:val="140"/>
    <w:autoRedefine/>
    <w:rsid w:val="00F55E27"/>
    <w:pPr>
      <w:ind w:left="284" w:firstLine="0"/>
    </w:pPr>
    <w:rPr>
      <w:rFonts w:eastAsia="Times New Roman"/>
      <w:szCs w:val="28"/>
      <w:lang w:eastAsia="ru-RU"/>
    </w:rPr>
  </w:style>
  <w:style w:type="character" w:customStyle="1" w:styleId="140">
    <w:name w:val="Текст 14(основной) Знак"/>
    <w:basedOn w:val="a2"/>
    <w:link w:val="14"/>
    <w:rsid w:val="00F55E27"/>
    <w:rPr>
      <w:rFonts w:ascii="Times New Roman" w:eastAsia="Times New Roman" w:hAnsi="Times New Roman"/>
      <w:sz w:val="24"/>
      <w:szCs w:val="28"/>
    </w:rPr>
  </w:style>
  <w:style w:type="character" w:customStyle="1" w:styleId="120">
    <w:name w:val="Стиль 12 пт"/>
    <w:basedOn w:val="a2"/>
    <w:rsid w:val="005B1069"/>
    <w:rPr>
      <w:sz w:val="24"/>
    </w:rPr>
  </w:style>
  <w:style w:type="paragraph" w:styleId="aff">
    <w:name w:val="header"/>
    <w:link w:val="aff0"/>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0">
    <w:name w:val="Верхний колонтитул Знак"/>
    <w:basedOn w:val="a2"/>
    <w:link w:val="aff"/>
    <w:rsid w:val="005B1069"/>
    <w:rPr>
      <w:rFonts w:ascii="Times New Roman" w:eastAsia="Times New Roman" w:hAnsi="Times New Roman"/>
      <w:b/>
      <w:i/>
      <w:sz w:val="24"/>
      <w:szCs w:val="24"/>
      <w:lang w:val="ru-RU" w:eastAsia="ru-RU" w:bidi="ar-SA"/>
    </w:rPr>
  </w:style>
  <w:style w:type="paragraph" w:styleId="aff1">
    <w:name w:val="footer"/>
    <w:basedOn w:val="a1"/>
    <w:link w:val="aff2"/>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2">
    <w:name w:val="Нижний колонтитул Знак"/>
    <w:basedOn w:val="a2"/>
    <w:link w:val="aff1"/>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5B1069"/>
    <w:pPr>
      <w:tabs>
        <w:tab w:val="right" w:leader="dot" w:pos="9345"/>
      </w:tabs>
      <w:spacing w:after="100" w:line="240" w:lineRule="auto"/>
      <w:ind w:left="560" w:firstLine="149"/>
      <w:contextualSpacing/>
    </w:pPr>
    <w:rPr>
      <w:rFonts w:eastAsia="Times New Roman"/>
      <w:i/>
      <w:sz w:val="20"/>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3">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4"/>
    <w:rsid w:val="005B1069"/>
    <w:pPr>
      <w:spacing w:after="0" w:line="240" w:lineRule="auto"/>
      <w:ind w:firstLine="0"/>
    </w:pPr>
    <w:rPr>
      <w:rFonts w:eastAsia="Times New Roman"/>
      <w:szCs w:val="24"/>
      <w:lang w:eastAsia="ru-RU"/>
    </w:rPr>
  </w:style>
  <w:style w:type="character" w:customStyle="1" w:styleId="aff4">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3"/>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1">
    <w:name w:val="Текст 14(поцентру) Знак"/>
    <w:basedOn w:val="a1"/>
    <w:link w:val="142"/>
    <w:rsid w:val="005B1069"/>
    <w:pPr>
      <w:spacing w:after="0" w:line="360" w:lineRule="auto"/>
      <w:ind w:left="708" w:firstLine="708"/>
      <w:jc w:val="center"/>
    </w:pPr>
    <w:rPr>
      <w:rFonts w:eastAsia="Times New Roman"/>
      <w:sz w:val="28"/>
      <w:szCs w:val="24"/>
      <w:lang w:eastAsia="ru-RU"/>
    </w:rPr>
  </w:style>
  <w:style w:type="character" w:customStyle="1" w:styleId="142">
    <w:name w:val="Текст 14(поцентру) Знак Знак"/>
    <w:link w:val="141"/>
    <w:rsid w:val="005B1069"/>
    <w:rPr>
      <w:rFonts w:ascii="Times New Roman" w:eastAsia="Times New Roman" w:hAnsi="Times New Roman" w:cs="Times New Roman"/>
      <w:sz w:val="28"/>
      <w:szCs w:val="24"/>
      <w:lang w:eastAsia="ru-RU"/>
    </w:rPr>
  </w:style>
  <w:style w:type="paragraph" w:customStyle="1" w:styleId="143">
    <w:name w:val="Текст 14(таблица)"/>
    <w:basedOn w:val="14"/>
    <w:rsid w:val="005B1069"/>
    <w:pPr>
      <w:ind w:firstLine="709"/>
    </w:pPr>
    <w:rPr>
      <w:color w:val="000000"/>
      <w:szCs w:val="24"/>
      <w:lang w:val="en-US"/>
    </w:rPr>
  </w:style>
  <w:style w:type="paragraph" w:customStyle="1" w:styleId="144">
    <w:name w:val="Текст 14(справа)"/>
    <w:basedOn w:val="14"/>
    <w:link w:val="145"/>
    <w:rsid w:val="005B1069"/>
    <w:pPr>
      <w:ind w:firstLine="709"/>
      <w:jc w:val="right"/>
    </w:pPr>
    <w:rPr>
      <w:color w:val="000000"/>
      <w:szCs w:val="24"/>
    </w:rPr>
  </w:style>
  <w:style w:type="character" w:customStyle="1" w:styleId="145">
    <w:name w:val="Текст 14(справа) Знак"/>
    <w:basedOn w:val="140"/>
    <w:link w:val="144"/>
    <w:rsid w:val="005B1069"/>
    <w:rPr>
      <w:rFonts w:ascii="Times New Roman" w:eastAsia="Times New Roman" w:hAnsi="Times New Roman"/>
      <w:color w:val="000000"/>
      <w:sz w:val="24"/>
      <w:szCs w:val="24"/>
    </w:rPr>
  </w:style>
  <w:style w:type="paragraph" w:customStyle="1" w:styleId="146">
    <w:name w:val="Текст 14(поцентру)"/>
    <w:basedOn w:val="144"/>
    <w:rsid w:val="005B1069"/>
    <w:pPr>
      <w:ind w:left="708"/>
      <w:jc w:val="center"/>
    </w:pPr>
  </w:style>
  <w:style w:type="paragraph" w:customStyle="1" w:styleId="aff5">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snapToGrid w:val="0"/>
      <w:sz w:val="24"/>
      <w:szCs w:val="24"/>
      <w:lang w:val="ru-RU" w:eastAsia="ru-RU" w:bidi="ar-SA"/>
    </w:rPr>
  </w:style>
  <w:style w:type="character" w:customStyle="1" w:styleId="147">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rsid w:val="005B1069"/>
    <w:rPr>
      <w:rFonts w:ascii="Times New Roman" w:eastAsia="Times New Roman" w:hAnsi="Times New Roman" w:cs="Times New Roman"/>
      <w:sz w:val="24"/>
      <w:szCs w:val="20"/>
      <w:lang w:eastAsia="ru-RU"/>
    </w:rPr>
  </w:style>
  <w:style w:type="paragraph" w:styleId="22">
    <w:name w:val="Body Text Indent 2"/>
    <w:basedOn w:val="a1"/>
    <w:link w:val="23"/>
    <w:rsid w:val="005B1069"/>
    <w:pPr>
      <w:spacing w:after="0" w:line="240" w:lineRule="auto"/>
      <w:ind w:firstLine="709"/>
      <w:jc w:val="center"/>
    </w:pPr>
    <w:rPr>
      <w:rFonts w:eastAsia="Times New Roman"/>
      <w:b/>
      <w:i/>
      <w:szCs w:val="20"/>
      <w:lang w:eastAsia="ru-RU"/>
    </w:rPr>
  </w:style>
  <w:style w:type="character" w:customStyle="1" w:styleId="23">
    <w:name w:val="Основной текст с отступом 2 Знак"/>
    <w:basedOn w:val="a2"/>
    <w:link w:val="22"/>
    <w:rsid w:val="005B1069"/>
    <w:rPr>
      <w:rFonts w:ascii="Times New Roman" w:eastAsia="Times New Roman" w:hAnsi="Times New Roman" w:cs="Times New Roman"/>
      <w:b/>
      <w:i/>
      <w:sz w:val="24"/>
      <w:szCs w:val="20"/>
      <w:lang w:eastAsia="ru-RU"/>
    </w:rPr>
  </w:style>
  <w:style w:type="character" w:styleId="aff6">
    <w:name w:val="page number"/>
    <w:basedOn w:val="a2"/>
    <w:rsid w:val="005B1069"/>
  </w:style>
  <w:style w:type="paragraph" w:styleId="24">
    <w:name w:val="Body Text 2"/>
    <w:basedOn w:val="a1"/>
    <w:link w:val="25"/>
    <w:rsid w:val="005B1069"/>
    <w:pPr>
      <w:tabs>
        <w:tab w:val="num" w:pos="0"/>
      </w:tabs>
      <w:spacing w:after="0" w:line="240" w:lineRule="auto"/>
      <w:ind w:firstLine="0"/>
      <w:jc w:val="center"/>
    </w:pPr>
    <w:rPr>
      <w:rFonts w:eastAsia="Times New Roman"/>
      <w:b/>
      <w:bCs/>
      <w:i/>
      <w:iCs/>
      <w:szCs w:val="24"/>
      <w:lang w:eastAsia="ru-RU"/>
    </w:rPr>
  </w:style>
  <w:style w:type="character" w:customStyle="1" w:styleId="25">
    <w:name w:val="Основной текст 2 Знак"/>
    <w:basedOn w:val="a2"/>
    <w:link w:val="24"/>
    <w:rsid w:val="005B1069"/>
    <w:rPr>
      <w:rFonts w:ascii="Times New Roman" w:eastAsia="Times New Roman" w:hAnsi="Times New Roman" w:cs="Times New Roman"/>
      <w:b/>
      <w:bCs/>
      <w:i/>
      <w:iCs/>
      <w:sz w:val="24"/>
      <w:szCs w:val="24"/>
      <w:lang w:eastAsia="ru-RU"/>
    </w:rPr>
  </w:style>
  <w:style w:type="paragraph" w:styleId="34">
    <w:name w:val="Body Text 3"/>
    <w:basedOn w:val="a1"/>
    <w:link w:val="35"/>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rsid w:val="005B1069"/>
    <w:rPr>
      <w:rFonts w:ascii="Times New Roman" w:eastAsia="Times New Roman" w:hAnsi="Times New Roman" w:cs="Times New Roman"/>
      <w:sz w:val="24"/>
      <w:szCs w:val="24"/>
      <w:lang w:eastAsia="ru-RU"/>
    </w:rPr>
  </w:style>
  <w:style w:type="paragraph" w:customStyle="1" w:styleId="h2">
    <w:name w:val="h2"/>
    <w:basedOn w:val="a5"/>
    <w:rsid w:val="005B1069"/>
  </w:style>
  <w:style w:type="paragraph" w:styleId="aff7">
    <w:name w:val="Subtitle"/>
    <w:basedOn w:val="a1"/>
    <w:link w:val="aff8"/>
    <w:qFormat/>
    <w:rsid w:val="005B1069"/>
    <w:pPr>
      <w:spacing w:after="0" w:line="240" w:lineRule="auto"/>
      <w:ind w:firstLine="0"/>
      <w:jc w:val="left"/>
    </w:pPr>
    <w:rPr>
      <w:rFonts w:eastAsia="Times New Roman"/>
      <w:b/>
      <w:bCs/>
      <w:szCs w:val="24"/>
      <w:lang w:eastAsia="ru-RU"/>
    </w:rPr>
  </w:style>
  <w:style w:type="character" w:customStyle="1" w:styleId="aff8">
    <w:name w:val="Подзаголовок Знак"/>
    <w:basedOn w:val="a2"/>
    <w:link w:val="aff7"/>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9">
    <w:name w:val="Block Text"/>
    <w:basedOn w:val="a1"/>
    <w:rsid w:val="005B1069"/>
    <w:pPr>
      <w:spacing w:after="0" w:line="240" w:lineRule="auto"/>
      <w:ind w:left="-74" w:right="-109" w:firstLine="0"/>
      <w:jc w:val="center"/>
    </w:pPr>
    <w:rPr>
      <w:rFonts w:eastAsia="Times New Roman"/>
      <w:szCs w:val="24"/>
      <w:lang w:eastAsia="ru-RU"/>
    </w:rPr>
  </w:style>
  <w:style w:type="character" w:styleId="affa">
    <w:name w:val="FollowedHyperlink"/>
    <w:uiPriority w:val="99"/>
    <w:rsid w:val="005B1069"/>
    <w:rPr>
      <w:color w:val="800080"/>
      <w:u w:val="single"/>
    </w:rPr>
  </w:style>
  <w:style w:type="paragraph" w:customStyle="1" w:styleId="xl24">
    <w:name w:val="xl24"/>
    <w:basedOn w:val="a1"/>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rsid w:val="005B1069"/>
    <w:pPr>
      <w:widowControl w:val="0"/>
      <w:autoSpaceDE w:val="0"/>
      <w:autoSpaceDN w:val="0"/>
      <w:adjustRightInd w:val="0"/>
      <w:ind w:right="19772" w:firstLine="720"/>
    </w:pPr>
    <w:rPr>
      <w:rFonts w:ascii="Arial" w:eastAsia="Times New Roman" w:hAnsi="Arial" w:cs="Arial"/>
    </w:rPr>
  </w:style>
  <w:style w:type="paragraph" w:styleId="affb">
    <w:name w:val="footnote text"/>
    <w:aliases w:val="Table_Footnote_last Знак,Table_Footnote_last Знак Знак,Table_Footnote_last"/>
    <w:basedOn w:val="a1"/>
    <w:link w:val="affc"/>
    <w:rsid w:val="005B1069"/>
    <w:pPr>
      <w:spacing w:after="0" w:line="240" w:lineRule="auto"/>
      <w:ind w:firstLine="0"/>
      <w:jc w:val="left"/>
    </w:pPr>
    <w:rPr>
      <w:rFonts w:eastAsia="Times New Roman"/>
      <w:sz w:val="20"/>
      <w:szCs w:val="20"/>
      <w:lang w:eastAsia="ru-RU"/>
    </w:rPr>
  </w:style>
  <w:style w:type="character" w:customStyle="1" w:styleId="affc">
    <w:name w:val="Текст сноски Знак"/>
    <w:aliases w:val="Table_Footnote_last Знак Знак1,Table_Footnote_last Знак Знак Знак,Table_Footnote_last Знак1"/>
    <w:basedOn w:val="a2"/>
    <w:link w:val="affb"/>
    <w:rsid w:val="005B1069"/>
    <w:rPr>
      <w:rFonts w:ascii="Times New Roman" w:eastAsia="Times New Roman" w:hAnsi="Times New Roman" w:cs="Times New Roman"/>
      <w:sz w:val="20"/>
      <w:szCs w:val="20"/>
      <w:lang w:eastAsia="ru-RU"/>
    </w:rPr>
  </w:style>
  <w:style w:type="paragraph" w:customStyle="1" w:styleId="13">
    <w:name w:val="Обычный1"/>
    <w:rsid w:val="005B1069"/>
    <w:rPr>
      <w:rFonts w:ascii="Times New Roman" w:eastAsia="Times New Roman" w:hAnsi="Times New Roman"/>
      <w:sz w:val="22"/>
      <w:szCs w:val="24"/>
    </w:rPr>
  </w:style>
  <w:style w:type="paragraph" w:styleId="affd">
    <w:name w:val="Plain Text"/>
    <w:basedOn w:val="a1"/>
    <w:link w:val="affe"/>
    <w:rsid w:val="005B1069"/>
    <w:pPr>
      <w:spacing w:after="0" w:line="240" w:lineRule="auto"/>
      <w:ind w:firstLine="0"/>
      <w:jc w:val="left"/>
    </w:pPr>
    <w:rPr>
      <w:rFonts w:ascii="Courier New" w:eastAsia="Times New Roman" w:hAnsi="Courier New"/>
      <w:sz w:val="20"/>
      <w:szCs w:val="20"/>
      <w:lang w:eastAsia="ru-RU"/>
    </w:rPr>
  </w:style>
  <w:style w:type="character" w:customStyle="1" w:styleId="affe">
    <w:name w:val="Текст Знак"/>
    <w:basedOn w:val="a2"/>
    <w:link w:val="affd"/>
    <w:rsid w:val="005B1069"/>
    <w:rPr>
      <w:rFonts w:ascii="Courier New" w:eastAsia="Times New Roman" w:hAnsi="Courier New" w:cs="Times New Roman"/>
      <w:sz w:val="20"/>
      <w:szCs w:val="20"/>
      <w:lang w:eastAsia="ru-RU"/>
    </w:rPr>
  </w:style>
  <w:style w:type="paragraph" w:styleId="afff">
    <w:name w:val="No Spacing"/>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5">
    <w:name w:val="Знак Знак1"/>
    <w:rsid w:val="005B1069"/>
    <w:rPr>
      <w:sz w:val="24"/>
      <w:szCs w:val="24"/>
    </w:rPr>
  </w:style>
  <w:style w:type="character" w:styleId="afff1">
    <w:name w:val="Emphasis"/>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8">
    <w:name w:val="Текст 14(курсив)"/>
    <w:basedOn w:val="14"/>
    <w:link w:val="149"/>
    <w:rsid w:val="005B1069"/>
    <w:pPr>
      <w:tabs>
        <w:tab w:val="left" w:pos="0"/>
      </w:tabs>
      <w:ind w:firstLine="709"/>
    </w:pPr>
    <w:rPr>
      <w:i/>
      <w:sz w:val="28"/>
    </w:rPr>
  </w:style>
  <w:style w:type="character" w:customStyle="1" w:styleId="149">
    <w:name w:val="Текст 14(курсив) Знак"/>
    <w:link w:val="148"/>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6">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a">
    <w:name w:val="Текст 14(основной) Знак Знак Знак"/>
    <w:rsid w:val="005B1069"/>
    <w:rPr>
      <w:sz w:val="28"/>
      <w:szCs w:val="24"/>
    </w:rPr>
  </w:style>
  <w:style w:type="paragraph" w:customStyle="1" w:styleId="xl30">
    <w:name w:val="xl30"/>
    <w:basedOn w:val="a1"/>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6">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7">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9">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7">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Названия таблиц"/>
    <w:aliases w:val="диаграмм.."/>
    <w:basedOn w:val="a1"/>
    <w:next w:val="a1"/>
    <w:qFormat/>
    <w:rsid w:val="002D1651"/>
    <w:pPr>
      <w:spacing w:after="0" w:line="240" w:lineRule="auto"/>
      <w:ind w:firstLine="0"/>
      <w:jc w:val="right"/>
    </w:pPr>
    <w:rPr>
      <w:rFonts w:eastAsia="Times New Roman"/>
      <w:szCs w:val="20"/>
      <w:lang w:eastAsia="ru-RU"/>
    </w:rPr>
  </w:style>
  <w:style w:type="paragraph" w:customStyle="1" w:styleId="ConsPlusNormal">
    <w:name w:val="ConsPlusNormal"/>
    <w:rsid w:val="00816268"/>
    <w:pPr>
      <w:widowControl w:val="0"/>
      <w:autoSpaceDE w:val="0"/>
      <w:autoSpaceDN w:val="0"/>
      <w:adjustRightInd w:val="0"/>
      <w:ind w:firstLine="720"/>
    </w:pPr>
    <w:rPr>
      <w:rFonts w:ascii="Arial" w:eastAsia="Times New Roman" w:hAnsi="Arial" w:cs="Arial"/>
    </w:rPr>
  </w:style>
  <w:style w:type="paragraph" w:customStyle="1" w:styleId="1a">
    <w:name w:val="Абзац списка1"/>
    <w:basedOn w:val="a1"/>
    <w:rsid w:val="00344A64"/>
    <w:pPr>
      <w:ind w:left="720" w:firstLine="0"/>
      <w:contextualSpacing/>
      <w:jc w:val="left"/>
    </w:pPr>
    <w:rPr>
      <w:rFonts w:eastAsia="Times New Roman"/>
      <w:sz w:val="22"/>
    </w:rPr>
  </w:style>
  <w:style w:type="character" w:customStyle="1" w:styleId="213">
    <w:name w:val="Основной текст 2 Знак1"/>
    <w:basedOn w:val="a2"/>
    <w:locked/>
    <w:rsid w:val="00344A64"/>
    <w:rPr>
      <w:rFonts w:cs="Times New Roman"/>
      <w:b/>
      <w:bCs/>
      <w:i/>
      <w:iCs/>
      <w:sz w:val="24"/>
      <w:szCs w:val="24"/>
    </w:rPr>
  </w:style>
  <w:style w:type="paragraph" w:customStyle="1" w:styleId="3110">
    <w:name w:val="Основной текст с отступом 311"/>
    <w:basedOn w:val="a1"/>
    <w:rsid w:val="00344A64"/>
    <w:pPr>
      <w:suppressAutoHyphens/>
      <w:spacing w:after="120" w:line="240" w:lineRule="auto"/>
      <w:ind w:left="283" w:firstLine="0"/>
      <w:jc w:val="left"/>
    </w:pPr>
    <w:rPr>
      <w:rFonts w:eastAsia="Times New Roman"/>
      <w:sz w:val="16"/>
      <w:szCs w:val="16"/>
      <w:lang w:eastAsia="ar-SA"/>
    </w:rPr>
  </w:style>
  <w:style w:type="paragraph" w:customStyle="1" w:styleId="Normal1">
    <w:name w:val="Normal1"/>
    <w:rsid w:val="00344A64"/>
    <w:rPr>
      <w:rFonts w:ascii="Times New Roman" w:eastAsia="Times New Roman" w:hAnsi="Times New Roman"/>
      <w:sz w:val="22"/>
      <w:szCs w:val="24"/>
    </w:rPr>
  </w:style>
  <w:style w:type="paragraph" w:customStyle="1" w:styleId="BodyTextIndent31">
    <w:name w:val="Body Text Indent 31"/>
    <w:basedOn w:val="a1"/>
    <w:rsid w:val="00344A64"/>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paragraph" w:customStyle="1" w:styleId="1b">
    <w:name w:val="Название объекта1"/>
    <w:basedOn w:val="a1"/>
    <w:rsid w:val="0009184A"/>
    <w:pPr>
      <w:spacing w:before="100" w:beforeAutospacing="1" w:after="100" w:afterAutospacing="1" w:line="240" w:lineRule="auto"/>
      <w:ind w:firstLine="0"/>
      <w:jc w:val="left"/>
    </w:pPr>
    <w:rPr>
      <w:rFonts w:eastAsia="Times New Roman"/>
      <w:szCs w:val="24"/>
      <w:lang w:eastAsia="ru-RU"/>
    </w:rPr>
  </w:style>
  <w:style w:type="paragraph" w:customStyle="1" w:styleId="1c">
    <w:name w:val="Стиль 1"/>
    <w:basedOn w:val="a1"/>
    <w:rsid w:val="004434F9"/>
    <w:pPr>
      <w:overflowPunct w:val="0"/>
      <w:autoSpaceDE w:val="0"/>
      <w:autoSpaceDN w:val="0"/>
      <w:adjustRightInd w:val="0"/>
      <w:spacing w:before="60" w:after="60" w:line="240" w:lineRule="auto"/>
      <w:ind w:firstLine="709"/>
      <w:textAlignment w:val="baseline"/>
    </w:pPr>
    <w:rPr>
      <w:rFonts w:eastAsia="Times New Roman"/>
      <w:szCs w:val="26"/>
      <w:lang w:eastAsia="ru-RU"/>
    </w:rPr>
  </w:style>
  <w:style w:type="character" w:styleId="afffa">
    <w:name w:val="Intense Emphasis"/>
    <w:basedOn w:val="a2"/>
    <w:uiPriority w:val="21"/>
    <w:qFormat/>
    <w:rsid w:val="007A6CEC"/>
    <w:rPr>
      <w:b/>
      <w:bCs/>
      <w:i/>
      <w:iCs/>
      <w:color w:val="4F81BD"/>
    </w:rPr>
  </w:style>
  <w:style w:type="paragraph" w:customStyle="1" w:styleId="a">
    <w:name w:val="список_тире"/>
    <w:basedOn w:val="a1"/>
    <w:uiPriority w:val="99"/>
    <w:rsid w:val="00007CF3"/>
    <w:pPr>
      <w:numPr>
        <w:numId w:val="6"/>
      </w:numPr>
      <w:spacing w:after="0" w:line="240" w:lineRule="auto"/>
    </w:pPr>
    <w:rPr>
      <w:rFonts w:eastAsia="Times New Roman"/>
      <w:sz w:val="26"/>
      <w:szCs w:val="26"/>
    </w:rPr>
  </w:style>
  <w:style w:type="character" w:customStyle="1" w:styleId="highlighthighlightactive">
    <w:name w:val="highlight highlight_active"/>
    <w:basedOn w:val="a2"/>
    <w:rsid w:val="002B630D"/>
  </w:style>
  <w:style w:type="character" w:customStyle="1" w:styleId="afff0">
    <w:name w:val="Без интервала Знак"/>
    <w:basedOn w:val="a2"/>
    <w:link w:val="afff"/>
    <w:uiPriority w:val="1"/>
    <w:rsid w:val="00A9135E"/>
    <w:rPr>
      <w:rFonts w:eastAsia="Times New Roman"/>
      <w:sz w:val="24"/>
      <w:szCs w:val="32"/>
      <w:lang w:val="en-US" w:eastAsia="en-US" w:bidi="en-US"/>
    </w:rPr>
  </w:style>
  <w:style w:type="character" w:customStyle="1" w:styleId="afffb">
    <w:name w:val="Названия таблиц Знак Знак"/>
    <w:basedOn w:val="a2"/>
    <w:uiPriority w:val="99"/>
    <w:rsid w:val="00A24AB2"/>
    <w:rPr>
      <w:rFonts w:ascii="Bookman Old Style" w:hAnsi="Bookman Old Style" w:cs="Bookman Old Style"/>
      <w:b/>
      <w:bCs/>
      <w:color w:val="000000"/>
      <w:sz w:val="24"/>
      <w:szCs w:val="24"/>
      <w:lang w:val="ru-RU" w:eastAsia="ru-RU"/>
    </w:rPr>
  </w:style>
  <w:style w:type="paragraph" w:customStyle="1" w:styleId="consnormal0">
    <w:name w:val="consnormal"/>
    <w:basedOn w:val="a1"/>
    <w:rsid w:val="00B64BA5"/>
    <w:pPr>
      <w:spacing w:before="100" w:beforeAutospacing="1" w:after="100" w:afterAutospacing="1" w:line="240" w:lineRule="auto"/>
      <w:ind w:firstLine="0"/>
      <w:jc w:val="left"/>
    </w:pPr>
    <w:rPr>
      <w:rFonts w:eastAsia="Times New Roman"/>
      <w:szCs w:val="24"/>
      <w:lang w:eastAsia="ru-RU"/>
    </w:rPr>
  </w:style>
  <w:style w:type="paragraph" w:customStyle="1" w:styleId="ConsPlusCell">
    <w:name w:val="ConsPlusCell"/>
    <w:rsid w:val="007B1BDD"/>
    <w:pPr>
      <w:widowControl w:val="0"/>
      <w:suppressAutoHyphens/>
      <w:autoSpaceDE w:val="0"/>
    </w:pPr>
    <w:rPr>
      <w:rFonts w:eastAsia="Arial" w:cs="Calibri"/>
      <w:sz w:val="22"/>
      <w:szCs w:val="22"/>
      <w:lang w:eastAsia="ar-SA"/>
    </w:rPr>
  </w:style>
  <w:style w:type="paragraph" w:customStyle="1" w:styleId="afffc">
    <w:name w:val="ООО  «Институт Территориального Планирования"/>
    <w:basedOn w:val="a1"/>
    <w:link w:val="afffd"/>
    <w:qFormat/>
    <w:rsid w:val="000034EF"/>
    <w:pPr>
      <w:spacing w:after="0" w:line="360" w:lineRule="auto"/>
      <w:ind w:left="709" w:firstLine="0"/>
      <w:jc w:val="right"/>
    </w:pPr>
    <w:rPr>
      <w:rFonts w:eastAsia="Times New Roman"/>
      <w:szCs w:val="24"/>
    </w:rPr>
  </w:style>
  <w:style w:type="character" w:customStyle="1" w:styleId="afffd">
    <w:name w:val="ООО  «Институт Территориального Планирования Знак"/>
    <w:link w:val="afffc"/>
    <w:rsid w:val="000034EF"/>
    <w:rPr>
      <w:rFonts w:ascii="Times New Roman" w:eastAsia="Times New Roman" w:hAnsi="Times New Roman"/>
      <w:sz w:val="24"/>
      <w:szCs w:val="24"/>
      <w:lang w:eastAsia="en-US"/>
    </w:rPr>
  </w:style>
  <w:style w:type="character" w:customStyle="1" w:styleId="af5">
    <w:name w:val="Абзац списка Знак"/>
    <w:link w:val="af4"/>
    <w:uiPriority w:val="34"/>
    <w:rsid w:val="00E619FC"/>
    <w:rPr>
      <w:rFonts w:ascii="Times New Roman" w:eastAsia="Times New Roman" w:hAnsi="Times New Roman"/>
      <w:sz w:val="26"/>
      <w:szCs w:val="24"/>
    </w:rPr>
  </w:style>
  <w:style w:type="paragraph" w:customStyle="1" w:styleId="afffe">
    <w:name w:val="+Таб"/>
    <w:basedOn w:val="a1"/>
    <w:link w:val="affff"/>
    <w:qFormat/>
    <w:rsid w:val="00225C0E"/>
    <w:pPr>
      <w:spacing w:after="0" w:line="240" w:lineRule="auto"/>
      <w:ind w:firstLine="0"/>
      <w:jc w:val="center"/>
    </w:pPr>
    <w:rPr>
      <w:sz w:val="20"/>
      <w:szCs w:val="20"/>
    </w:rPr>
  </w:style>
  <w:style w:type="character" w:customStyle="1" w:styleId="affff">
    <w:name w:val="+Таб Знак"/>
    <w:basedOn w:val="a2"/>
    <w:link w:val="afffe"/>
    <w:rsid w:val="00225C0E"/>
    <w:rPr>
      <w:rFonts w:ascii="Times New Roman" w:hAnsi="Times New Roman"/>
      <w:lang w:eastAsia="en-US"/>
    </w:rPr>
  </w:style>
  <w:style w:type="table" w:customStyle="1" w:styleId="63">
    <w:name w:val="Сетка таблицы6"/>
    <w:basedOn w:val="a3"/>
    <w:next w:val="af"/>
    <w:uiPriority w:val="59"/>
    <w:rsid w:val="00886A77"/>
    <w:pPr>
      <w:spacing w:before="200"/>
      <w:ind w:left="788" w:hanging="431"/>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1"/>
    <w:uiPriority w:val="1"/>
    <w:qFormat/>
    <w:rsid w:val="0087798D"/>
    <w:pPr>
      <w:autoSpaceDE w:val="0"/>
      <w:autoSpaceDN w:val="0"/>
      <w:adjustRightInd w:val="0"/>
      <w:spacing w:after="0" w:line="240" w:lineRule="auto"/>
      <w:ind w:firstLine="0"/>
      <w:jc w:val="left"/>
    </w:pPr>
    <w:rPr>
      <w:szCs w:val="24"/>
      <w:lang w:eastAsia="ru-RU"/>
    </w:rPr>
  </w:style>
  <w:style w:type="paragraph" w:customStyle="1" w:styleId="affff0">
    <w:name w:val="+"/>
    <w:basedOn w:val="af4"/>
    <w:link w:val="affff1"/>
    <w:qFormat/>
    <w:rsid w:val="006A54A4"/>
    <w:pPr>
      <w:ind w:left="57" w:hanging="57"/>
      <w:jc w:val="both"/>
    </w:pPr>
    <w:rPr>
      <w:sz w:val="22"/>
      <w:szCs w:val="22"/>
      <w:lang w:eastAsia="en-US"/>
    </w:rPr>
  </w:style>
  <w:style w:type="character" w:customStyle="1" w:styleId="affff1">
    <w:name w:val="+ Знак"/>
    <w:basedOn w:val="af5"/>
    <w:link w:val="affff0"/>
    <w:rsid w:val="006A54A4"/>
    <w:rPr>
      <w:rFonts w:ascii="Times New Roman" w:eastAsia="Times New Roman" w:hAnsi="Times New Roman"/>
      <w:sz w:val="22"/>
      <w:szCs w:val="22"/>
      <w:lang w:eastAsia="en-US"/>
    </w:rPr>
  </w:style>
  <w:style w:type="paragraph" w:customStyle="1" w:styleId="affff2">
    <w:name w:val="+таб"/>
    <w:basedOn w:val="a1"/>
    <w:link w:val="affff3"/>
    <w:qFormat/>
    <w:rsid w:val="00616218"/>
    <w:pPr>
      <w:spacing w:after="0" w:line="240" w:lineRule="auto"/>
      <w:ind w:firstLine="0"/>
      <w:jc w:val="center"/>
    </w:pPr>
    <w:rPr>
      <w:rFonts w:ascii="Bookman Old Style" w:eastAsia="Times New Roman" w:hAnsi="Bookman Old Style"/>
      <w:sz w:val="20"/>
      <w:szCs w:val="20"/>
      <w:lang w:eastAsia="ru-RU"/>
    </w:rPr>
  </w:style>
  <w:style w:type="character" w:customStyle="1" w:styleId="affff3">
    <w:name w:val="+таб Знак"/>
    <w:basedOn w:val="a2"/>
    <w:link w:val="affff2"/>
    <w:rsid w:val="00616218"/>
    <w:rPr>
      <w:rFonts w:ascii="Bookman Old Style" w:eastAsia="Times New Roman" w:hAnsi="Bookman Old Style"/>
    </w:rPr>
  </w:style>
  <w:style w:type="character" w:customStyle="1" w:styleId="1d">
    <w:name w:val="Неразрешенное упоминание1"/>
    <w:basedOn w:val="a2"/>
    <w:uiPriority w:val="99"/>
    <w:semiHidden/>
    <w:unhideWhenUsed/>
    <w:rsid w:val="004512EE"/>
    <w:rPr>
      <w:color w:val="605E5C"/>
      <w:shd w:val="clear" w:color="auto" w:fill="E1DFDD"/>
    </w:rPr>
  </w:style>
  <w:style w:type="paragraph" w:styleId="a0">
    <w:name w:val="List"/>
    <w:basedOn w:val="a1"/>
    <w:link w:val="affff4"/>
    <w:rsid w:val="007D3800"/>
    <w:pPr>
      <w:numPr>
        <w:numId w:val="18"/>
      </w:numPr>
      <w:tabs>
        <w:tab w:val="left" w:pos="992"/>
      </w:tabs>
      <w:spacing w:after="120" w:line="240" w:lineRule="auto"/>
      <w:ind w:left="1134"/>
    </w:pPr>
    <w:rPr>
      <w:rFonts w:eastAsia="Times New Roman"/>
      <w:snapToGrid w:val="0"/>
      <w:szCs w:val="24"/>
    </w:rPr>
  </w:style>
  <w:style w:type="character" w:customStyle="1" w:styleId="affff4">
    <w:name w:val="Список Знак"/>
    <w:link w:val="a0"/>
    <w:rsid w:val="007D3800"/>
    <w:rPr>
      <w:rFonts w:ascii="Times New Roman" w:eastAsia="Times New Roman" w:hAnsi="Times New Roman"/>
      <w:snapToGrid w:val="0"/>
      <w:sz w:val="24"/>
      <w:szCs w:val="24"/>
    </w:rPr>
  </w:style>
  <w:style w:type="numbering" w:customStyle="1" w:styleId="1111111">
    <w:name w:val="1 / 1.1 / 1.1.11"/>
    <w:basedOn w:val="a4"/>
    <w:rsid w:val="007D3800"/>
    <w:pPr>
      <w:numPr>
        <w:numId w:val="19"/>
      </w:numPr>
    </w:pPr>
  </w:style>
  <w:style w:type="paragraph" w:customStyle="1" w:styleId="msonormal0">
    <w:name w:val="msonormal"/>
    <w:basedOn w:val="a1"/>
    <w:rsid w:val="00782E85"/>
    <w:pPr>
      <w:spacing w:before="100" w:beforeAutospacing="1" w:after="100" w:afterAutospacing="1" w:line="240" w:lineRule="auto"/>
      <w:ind w:firstLine="0"/>
      <w:jc w:val="left"/>
    </w:pPr>
    <w:rPr>
      <w:rFonts w:eastAsia="Times New Roman"/>
      <w:szCs w:val="24"/>
      <w:lang w:eastAsia="ru-RU"/>
    </w:rPr>
  </w:style>
  <w:style w:type="paragraph" w:customStyle="1" w:styleId="xl70">
    <w:name w:val="xl70"/>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1">
    <w:name w:val="xl71"/>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2">
    <w:name w:val="xl72"/>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3">
    <w:name w:val="xl73"/>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color w:val="FF0000"/>
      <w:sz w:val="20"/>
      <w:szCs w:val="20"/>
      <w:lang w:eastAsia="ru-RU"/>
    </w:rPr>
  </w:style>
  <w:style w:type="paragraph" w:customStyle="1" w:styleId="xl74">
    <w:name w:val="xl74"/>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color w:val="FF0000"/>
      <w:sz w:val="18"/>
      <w:szCs w:val="18"/>
      <w:lang w:eastAsia="ru-RU"/>
    </w:rPr>
  </w:style>
  <w:style w:type="paragraph" w:customStyle="1" w:styleId="xl75">
    <w:name w:val="xl75"/>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CYR" w:eastAsia="Times New Roman" w:hAnsi="Arial CYR" w:cs="Arial CYR"/>
      <w:color w:val="FF0000"/>
      <w:sz w:val="20"/>
      <w:szCs w:val="20"/>
      <w:lang w:eastAsia="ru-RU"/>
    </w:rPr>
  </w:style>
  <w:style w:type="paragraph" w:customStyle="1" w:styleId="xl76">
    <w:name w:val="xl76"/>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color w:val="FF0000"/>
      <w:sz w:val="20"/>
      <w:szCs w:val="20"/>
      <w:lang w:eastAsia="ru-RU"/>
    </w:rPr>
  </w:style>
  <w:style w:type="paragraph" w:customStyle="1" w:styleId="xl77">
    <w:name w:val="xl77"/>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olor w:val="FF0000"/>
      <w:szCs w:val="24"/>
      <w:lang w:eastAsia="ru-RU"/>
    </w:rPr>
  </w:style>
  <w:style w:type="paragraph" w:customStyle="1" w:styleId="xl78">
    <w:name w:val="xl78"/>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olor w:val="FF0000"/>
      <w:szCs w:val="24"/>
      <w:lang w:eastAsia="ru-RU"/>
    </w:rPr>
  </w:style>
  <w:style w:type="paragraph" w:customStyle="1" w:styleId="xl79">
    <w:name w:val="xl79"/>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80">
    <w:name w:val="xl80"/>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Cs w:val="24"/>
      <w:lang w:eastAsia="ru-RU"/>
    </w:rPr>
  </w:style>
  <w:style w:type="paragraph" w:customStyle="1" w:styleId="xl81">
    <w:name w:val="xl81"/>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82">
    <w:name w:val="xl82"/>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color w:val="FF0000"/>
      <w:sz w:val="20"/>
      <w:szCs w:val="20"/>
      <w:lang w:eastAsia="ru-RU"/>
    </w:rPr>
  </w:style>
  <w:style w:type="paragraph" w:customStyle="1" w:styleId="xl83">
    <w:name w:val="xl83"/>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eastAsia="ru-RU"/>
    </w:rPr>
  </w:style>
  <w:style w:type="paragraph" w:customStyle="1" w:styleId="xl84">
    <w:name w:val="xl84"/>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color w:val="FF0000"/>
      <w:sz w:val="20"/>
      <w:szCs w:val="20"/>
      <w:lang w:eastAsia="ru-RU"/>
    </w:rPr>
  </w:style>
  <w:style w:type="paragraph" w:customStyle="1" w:styleId="xl85">
    <w:name w:val="xl85"/>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color w:val="FF0000"/>
      <w:sz w:val="20"/>
      <w:szCs w:val="20"/>
      <w:lang w:eastAsia="ru-RU"/>
    </w:rPr>
  </w:style>
  <w:style w:type="paragraph" w:customStyle="1" w:styleId="xl86">
    <w:name w:val="xl86"/>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b/>
      <w:bCs/>
      <w:sz w:val="20"/>
      <w:szCs w:val="20"/>
      <w:lang w:eastAsia="ru-RU"/>
    </w:rPr>
  </w:style>
  <w:style w:type="paragraph" w:customStyle="1" w:styleId="xl87">
    <w:name w:val="xl87"/>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eastAsia="ru-RU"/>
    </w:rPr>
  </w:style>
  <w:style w:type="paragraph" w:customStyle="1" w:styleId="xl88">
    <w:name w:val="xl88"/>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formattext">
    <w:name w:val="formattext"/>
    <w:basedOn w:val="a1"/>
    <w:rsid w:val="00275A80"/>
    <w:pPr>
      <w:spacing w:before="100" w:beforeAutospacing="1" w:after="100" w:afterAutospacing="1" w:line="240" w:lineRule="auto"/>
      <w:ind w:firstLine="0"/>
      <w:jc w:val="left"/>
    </w:pPr>
    <w:rPr>
      <w:rFonts w:eastAsia="Times New Roman"/>
      <w:szCs w:val="24"/>
      <w:lang w:eastAsia="ru-RU"/>
    </w:rPr>
  </w:style>
  <w:style w:type="character" w:styleId="affff5">
    <w:name w:val="Subtle Reference"/>
    <w:basedOn w:val="a2"/>
    <w:uiPriority w:val="31"/>
    <w:qFormat/>
    <w:rsid w:val="0090562E"/>
    <w:rPr>
      <w:smallCaps/>
      <w:color w:val="5A5A5A" w:themeColor="text1" w:themeTint="A5"/>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foot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Normal (Web)"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373B8"/>
    <w:pPr>
      <w:spacing w:after="200" w:line="276" w:lineRule="auto"/>
      <w:ind w:firstLine="567"/>
      <w:jc w:val="both"/>
    </w:pPr>
    <w:rPr>
      <w:rFonts w:ascii="Times New Roman" w:hAnsi="Times New Roman"/>
      <w:sz w:val="24"/>
      <w:szCs w:val="22"/>
      <w:lang w:eastAsia="en-US"/>
    </w:rPr>
  </w:style>
  <w:style w:type="paragraph" w:styleId="1">
    <w:name w:val="heading 1"/>
    <w:aliases w:val="Знак5"/>
    <w:basedOn w:val="a1"/>
    <w:next w:val="a1"/>
    <w:link w:val="10"/>
    <w:qFormat/>
    <w:rsid w:val="00EB0BB8"/>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Знак3"/>
    <w:basedOn w:val="a1"/>
    <w:next w:val="a1"/>
    <w:link w:val="20"/>
    <w:unhideWhenUsed/>
    <w:qFormat/>
    <w:rsid w:val="005F4890"/>
    <w:pPr>
      <w:keepNext/>
      <w:keepLines/>
      <w:numPr>
        <w:ilvl w:val="1"/>
        <w:numId w:val="1"/>
      </w:numPr>
      <w:spacing w:before="200"/>
      <w:ind w:left="856" w:hanging="499"/>
      <w:outlineLvl w:val="1"/>
    </w:pPr>
    <w:rPr>
      <w:rFonts w:eastAsia="Times New Roman"/>
      <w:b/>
      <w:bCs/>
      <w:szCs w:val="26"/>
    </w:rPr>
  </w:style>
  <w:style w:type="paragraph" w:styleId="3">
    <w:name w:val="heading 3"/>
    <w:aliases w:val="Знак Знак,Знак Знак Знак"/>
    <w:next w:val="a1"/>
    <w:link w:val="30"/>
    <w:unhideWhenUsed/>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basedOn w:val="a1"/>
    <w:next w:val="a1"/>
    <w:link w:val="40"/>
    <w:qFormat/>
    <w:rsid w:val="005B1069"/>
    <w:pPr>
      <w:keepNext/>
      <w:spacing w:after="0" w:line="360" w:lineRule="auto"/>
      <w:ind w:firstLine="0"/>
      <w:jc w:val="center"/>
      <w:outlineLvl w:val="3"/>
    </w:pPr>
    <w:rPr>
      <w:rFonts w:eastAsia="Times New Roman"/>
      <w:i/>
      <w:iCs/>
      <w:szCs w:val="24"/>
      <w:lang w:eastAsia="ru-RU"/>
    </w:rPr>
  </w:style>
  <w:style w:type="paragraph" w:styleId="5">
    <w:name w:val="heading 5"/>
    <w:basedOn w:val="a1"/>
    <w:next w:val="a1"/>
    <w:link w:val="50"/>
    <w:qFormat/>
    <w:rsid w:val="005B1069"/>
    <w:pPr>
      <w:keepNext/>
      <w:spacing w:after="0" w:line="240" w:lineRule="auto"/>
      <w:ind w:firstLine="0"/>
      <w:jc w:val="center"/>
      <w:outlineLvl w:val="4"/>
    </w:pPr>
    <w:rPr>
      <w:rFonts w:eastAsia="Times New Roman"/>
      <w:szCs w:val="24"/>
      <w:u w:val="single"/>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нак5 Знак"/>
    <w:basedOn w:val="a2"/>
    <w:link w:val="1"/>
    <w:rsid w:val="00EB0BB8"/>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Знак3 Знак"/>
    <w:basedOn w:val="a2"/>
    <w:link w:val="2"/>
    <w:rsid w:val="005F4890"/>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bCs/>
      <w:i/>
      <w:sz w:val="28"/>
      <w:szCs w:val="24"/>
      <w:lang w:val="ru-RU" w:eastAsia="ru-RU" w:bidi="ar-SA"/>
    </w:rPr>
  </w:style>
  <w:style w:type="character" w:customStyle="1" w:styleId="40">
    <w:name w:val="Заголовок 4 Знак"/>
    <w:basedOn w:val="a2"/>
    <w:link w:val="4"/>
    <w:rsid w:val="005B1069"/>
    <w:rPr>
      <w:rFonts w:ascii="Times New Roman" w:eastAsia="Times New Roman" w:hAnsi="Times New Roman" w:cs="Times New Roman"/>
      <w:i/>
      <w:iCs/>
      <w:sz w:val="24"/>
      <w:szCs w:val="24"/>
      <w:lang w:eastAsia="ru-RU"/>
    </w:rPr>
  </w:style>
  <w:style w:type="character" w:customStyle="1" w:styleId="50">
    <w:name w:val="Заголовок 5 Знак"/>
    <w:basedOn w:val="a2"/>
    <w:link w:val="5"/>
    <w:rsid w:val="005B1069"/>
    <w:rPr>
      <w:rFonts w:ascii="Times New Roman" w:eastAsia="Times New Roman" w:hAnsi="Times New Roman" w:cs="Times New Roman"/>
      <w:sz w:val="24"/>
      <w:szCs w:val="24"/>
      <w:u w:val="single"/>
      <w:lang w:eastAsia="ru-RU"/>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1"/>
    <w:qFormat/>
    <w:rsid w:val="007B2AF0"/>
    <w:pPr>
      <w:jc w:val="center"/>
    </w:pPr>
    <w:rPr>
      <w:b/>
    </w:rPr>
  </w:style>
  <w:style w:type="table" w:styleId="af">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0">
    <w:name w:val="Примечание"/>
    <w:basedOn w:val="a1"/>
    <w:link w:val="af1"/>
    <w:qFormat/>
    <w:rsid w:val="007B2AF0"/>
    <w:rPr>
      <w:sz w:val="20"/>
    </w:rPr>
  </w:style>
  <w:style w:type="character" w:customStyle="1" w:styleId="af1">
    <w:name w:val="Примечание Знак"/>
    <w:basedOn w:val="a2"/>
    <w:link w:val="af0"/>
    <w:rsid w:val="007B2AF0"/>
    <w:rPr>
      <w:rFonts w:ascii="Times New Roman" w:hAnsi="Times New Roman"/>
      <w:sz w:val="20"/>
    </w:rPr>
  </w:style>
  <w:style w:type="character" w:customStyle="1" w:styleId="apple-converted-space">
    <w:name w:val="apple-converted-space"/>
    <w:basedOn w:val="a2"/>
    <w:rsid w:val="00362D93"/>
  </w:style>
  <w:style w:type="character" w:styleId="af2">
    <w:name w:val="Hyperlink"/>
    <w:basedOn w:val="a2"/>
    <w:uiPriority w:val="99"/>
    <w:unhideWhenUsed/>
    <w:rsid w:val="00362D93"/>
    <w:rPr>
      <w:color w:val="0000FF"/>
      <w:u w:val="single"/>
    </w:rPr>
  </w:style>
  <w:style w:type="paragraph" w:styleId="af3">
    <w:name w:val="Normal (Web)"/>
    <w:aliases w:val="Обычный (Web),Обычный (Web)1"/>
    <w:basedOn w:val="a1"/>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4">
    <w:name w:val="List Paragraph"/>
    <w:basedOn w:val="a1"/>
    <w:link w:val="af5"/>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1">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6">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7">
    <w:name w:val="caption"/>
    <w:aliases w:val="+Название объекта"/>
    <w:basedOn w:val="a1"/>
    <w:next w:val="a1"/>
    <w:qFormat/>
    <w:rsid w:val="009A28BC"/>
    <w:pPr>
      <w:spacing w:line="240" w:lineRule="auto"/>
      <w:ind w:firstLine="0"/>
      <w:jc w:val="left"/>
    </w:pPr>
    <w:rPr>
      <w:rFonts w:eastAsia="Times New Roman"/>
      <w:b/>
      <w:bCs/>
      <w:color w:val="4F81BD"/>
      <w:sz w:val="18"/>
      <w:szCs w:val="18"/>
    </w:rPr>
  </w:style>
  <w:style w:type="table" w:customStyle="1" w:styleId="af8">
    <w:name w:val="Таблицы"/>
    <w:basedOn w:val="af"/>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9">
    <w:name w:val="Базовый"/>
    <w:rsid w:val="004C1493"/>
    <w:pPr>
      <w:suppressAutoHyphens/>
      <w:spacing w:after="200" w:line="276" w:lineRule="auto"/>
    </w:pPr>
    <w:rPr>
      <w:rFonts w:eastAsia="Arial Unicode MS" w:cs="Calibri"/>
      <w:color w:val="00000A"/>
      <w:sz w:val="22"/>
      <w:szCs w:val="22"/>
      <w:lang w:eastAsia="en-US"/>
    </w:rPr>
  </w:style>
  <w:style w:type="character" w:styleId="afa">
    <w:name w:val="Strong"/>
    <w:basedOn w:val="a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b">
    <w:name w:val="Body Text Indent"/>
    <w:basedOn w:val="af9"/>
    <w:link w:val="afc"/>
    <w:rsid w:val="00DA123E"/>
    <w:pPr>
      <w:spacing w:after="120" w:line="100" w:lineRule="atLeast"/>
      <w:ind w:left="283"/>
    </w:pPr>
    <w:rPr>
      <w:rFonts w:ascii="Arial" w:hAnsi="Arial" w:cs="Arial"/>
    </w:rPr>
  </w:style>
  <w:style w:type="character" w:customStyle="1" w:styleId="afc">
    <w:name w:val="Основной текст с отступом Знак"/>
    <w:basedOn w:val="a2"/>
    <w:link w:val="afb"/>
    <w:rsid w:val="00DA123E"/>
    <w:rPr>
      <w:rFonts w:ascii="Arial" w:eastAsia="Arial Unicode MS" w:hAnsi="Arial" w:cs="Arial"/>
      <w:color w:val="00000A"/>
    </w:rPr>
  </w:style>
  <w:style w:type="character" w:styleId="afd">
    <w:name w:val="Placeholder Text"/>
    <w:basedOn w:val="a2"/>
    <w:uiPriority w:val="99"/>
    <w:semiHidden/>
    <w:rsid w:val="000F3BC2"/>
    <w:rPr>
      <w:color w:val="808080"/>
    </w:rPr>
  </w:style>
  <w:style w:type="paragraph" w:styleId="afe">
    <w:name w:val="TOC Heading"/>
    <w:basedOn w:val="1"/>
    <w:next w:val="a1"/>
    <w:uiPriority w:val="39"/>
    <w:semiHidden/>
    <w:unhideWhenUsed/>
    <w:qFormat/>
    <w:rsid w:val="00403008"/>
    <w:pPr>
      <w:ind w:firstLine="0"/>
      <w:jc w:val="left"/>
      <w:outlineLvl w:val="9"/>
    </w:pPr>
    <w:rPr>
      <w:rFonts w:ascii="Cambria" w:hAnsi="Cambria"/>
      <w:color w:val="365F91"/>
      <w:sz w:val="28"/>
    </w:rPr>
  </w:style>
  <w:style w:type="paragraph" w:styleId="12">
    <w:name w:val="toc 1"/>
    <w:basedOn w:val="a1"/>
    <w:next w:val="a1"/>
    <w:autoRedefine/>
    <w:uiPriority w:val="39"/>
    <w:unhideWhenUsed/>
    <w:rsid w:val="00403008"/>
    <w:pPr>
      <w:spacing w:after="100"/>
    </w:pPr>
  </w:style>
  <w:style w:type="paragraph" w:styleId="21">
    <w:name w:val="toc 2"/>
    <w:basedOn w:val="a1"/>
    <w:next w:val="a1"/>
    <w:autoRedefine/>
    <w:uiPriority w:val="39"/>
    <w:unhideWhenUsed/>
    <w:rsid w:val="00E113C8"/>
    <w:pPr>
      <w:tabs>
        <w:tab w:val="left" w:pos="1440"/>
        <w:tab w:val="right" w:leader="dot" w:pos="9911"/>
      </w:tabs>
      <w:spacing w:after="100"/>
    </w:pPr>
  </w:style>
  <w:style w:type="paragraph" w:customStyle="1" w:styleId="14">
    <w:name w:val="Текст 14(основной)"/>
    <w:basedOn w:val="a1"/>
    <w:link w:val="140"/>
    <w:autoRedefine/>
    <w:rsid w:val="00F55E27"/>
    <w:pPr>
      <w:ind w:left="284" w:firstLine="0"/>
    </w:pPr>
    <w:rPr>
      <w:rFonts w:eastAsia="Times New Roman"/>
      <w:szCs w:val="28"/>
      <w:lang w:eastAsia="ru-RU"/>
    </w:rPr>
  </w:style>
  <w:style w:type="character" w:customStyle="1" w:styleId="140">
    <w:name w:val="Текст 14(основной) Знак"/>
    <w:basedOn w:val="a2"/>
    <w:link w:val="14"/>
    <w:rsid w:val="00F55E27"/>
    <w:rPr>
      <w:rFonts w:ascii="Times New Roman" w:eastAsia="Times New Roman" w:hAnsi="Times New Roman"/>
      <w:sz w:val="24"/>
      <w:szCs w:val="28"/>
    </w:rPr>
  </w:style>
  <w:style w:type="character" w:customStyle="1" w:styleId="120">
    <w:name w:val="Стиль 12 пт"/>
    <w:basedOn w:val="a2"/>
    <w:rsid w:val="005B1069"/>
    <w:rPr>
      <w:sz w:val="24"/>
    </w:rPr>
  </w:style>
  <w:style w:type="paragraph" w:styleId="aff">
    <w:name w:val="header"/>
    <w:link w:val="aff0"/>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0">
    <w:name w:val="Верхний колонтитул Знак"/>
    <w:basedOn w:val="a2"/>
    <w:link w:val="aff"/>
    <w:rsid w:val="005B1069"/>
    <w:rPr>
      <w:rFonts w:ascii="Times New Roman" w:eastAsia="Times New Roman" w:hAnsi="Times New Roman"/>
      <w:b/>
      <w:i/>
      <w:sz w:val="24"/>
      <w:szCs w:val="24"/>
      <w:lang w:val="ru-RU" w:eastAsia="ru-RU" w:bidi="ar-SA"/>
    </w:rPr>
  </w:style>
  <w:style w:type="paragraph" w:styleId="aff1">
    <w:name w:val="footer"/>
    <w:basedOn w:val="a1"/>
    <w:link w:val="aff2"/>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2">
    <w:name w:val="Нижний колонтитул Знак"/>
    <w:basedOn w:val="a2"/>
    <w:link w:val="aff1"/>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5B1069"/>
    <w:pPr>
      <w:tabs>
        <w:tab w:val="right" w:leader="dot" w:pos="9345"/>
      </w:tabs>
      <w:spacing w:after="100" w:line="240" w:lineRule="auto"/>
      <w:ind w:left="560" w:firstLine="149"/>
      <w:contextualSpacing/>
    </w:pPr>
    <w:rPr>
      <w:rFonts w:eastAsia="Times New Roman"/>
      <w:i/>
      <w:sz w:val="20"/>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3">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4"/>
    <w:rsid w:val="005B1069"/>
    <w:pPr>
      <w:spacing w:after="0" w:line="240" w:lineRule="auto"/>
      <w:ind w:firstLine="0"/>
    </w:pPr>
    <w:rPr>
      <w:rFonts w:eastAsia="Times New Roman"/>
      <w:szCs w:val="24"/>
      <w:lang w:eastAsia="ru-RU"/>
    </w:rPr>
  </w:style>
  <w:style w:type="character" w:customStyle="1" w:styleId="aff4">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3"/>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1">
    <w:name w:val="Текст 14(поцентру) Знак"/>
    <w:basedOn w:val="a1"/>
    <w:link w:val="142"/>
    <w:rsid w:val="005B1069"/>
    <w:pPr>
      <w:spacing w:after="0" w:line="360" w:lineRule="auto"/>
      <w:ind w:left="708" w:firstLine="708"/>
      <w:jc w:val="center"/>
    </w:pPr>
    <w:rPr>
      <w:rFonts w:eastAsia="Times New Roman"/>
      <w:sz w:val="28"/>
      <w:szCs w:val="24"/>
      <w:lang w:eastAsia="ru-RU"/>
    </w:rPr>
  </w:style>
  <w:style w:type="character" w:customStyle="1" w:styleId="142">
    <w:name w:val="Текст 14(поцентру) Знак Знак"/>
    <w:link w:val="141"/>
    <w:rsid w:val="005B1069"/>
    <w:rPr>
      <w:rFonts w:ascii="Times New Roman" w:eastAsia="Times New Roman" w:hAnsi="Times New Roman" w:cs="Times New Roman"/>
      <w:sz w:val="28"/>
      <w:szCs w:val="24"/>
      <w:lang w:eastAsia="ru-RU"/>
    </w:rPr>
  </w:style>
  <w:style w:type="paragraph" w:customStyle="1" w:styleId="143">
    <w:name w:val="Текст 14(таблица)"/>
    <w:basedOn w:val="14"/>
    <w:rsid w:val="005B1069"/>
    <w:pPr>
      <w:ind w:firstLine="709"/>
    </w:pPr>
    <w:rPr>
      <w:color w:val="000000"/>
      <w:szCs w:val="24"/>
      <w:lang w:val="en-US"/>
    </w:rPr>
  </w:style>
  <w:style w:type="paragraph" w:customStyle="1" w:styleId="144">
    <w:name w:val="Текст 14(справа)"/>
    <w:basedOn w:val="14"/>
    <w:link w:val="145"/>
    <w:rsid w:val="005B1069"/>
    <w:pPr>
      <w:ind w:firstLine="709"/>
      <w:jc w:val="right"/>
    </w:pPr>
    <w:rPr>
      <w:color w:val="000000"/>
      <w:szCs w:val="24"/>
    </w:rPr>
  </w:style>
  <w:style w:type="character" w:customStyle="1" w:styleId="145">
    <w:name w:val="Текст 14(справа) Знак"/>
    <w:basedOn w:val="140"/>
    <w:link w:val="144"/>
    <w:rsid w:val="005B1069"/>
    <w:rPr>
      <w:rFonts w:ascii="Times New Roman" w:eastAsia="Times New Roman" w:hAnsi="Times New Roman"/>
      <w:color w:val="000000"/>
      <w:sz w:val="24"/>
      <w:szCs w:val="24"/>
    </w:rPr>
  </w:style>
  <w:style w:type="paragraph" w:customStyle="1" w:styleId="146">
    <w:name w:val="Текст 14(поцентру)"/>
    <w:basedOn w:val="144"/>
    <w:rsid w:val="005B1069"/>
    <w:pPr>
      <w:ind w:left="708"/>
      <w:jc w:val="center"/>
    </w:pPr>
  </w:style>
  <w:style w:type="paragraph" w:customStyle="1" w:styleId="aff5">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snapToGrid w:val="0"/>
      <w:sz w:val="24"/>
      <w:szCs w:val="24"/>
      <w:lang w:val="ru-RU" w:eastAsia="ru-RU" w:bidi="ar-SA"/>
    </w:rPr>
  </w:style>
  <w:style w:type="character" w:customStyle="1" w:styleId="147">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rsid w:val="005B1069"/>
    <w:rPr>
      <w:rFonts w:ascii="Times New Roman" w:eastAsia="Times New Roman" w:hAnsi="Times New Roman" w:cs="Times New Roman"/>
      <w:sz w:val="24"/>
      <w:szCs w:val="20"/>
      <w:lang w:eastAsia="ru-RU"/>
    </w:rPr>
  </w:style>
  <w:style w:type="paragraph" w:styleId="22">
    <w:name w:val="Body Text Indent 2"/>
    <w:basedOn w:val="a1"/>
    <w:link w:val="23"/>
    <w:rsid w:val="005B1069"/>
    <w:pPr>
      <w:spacing w:after="0" w:line="240" w:lineRule="auto"/>
      <w:ind w:firstLine="709"/>
      <w:jc w:val="center"/>
    </w:pPr>
    <w:rPr>
      <w:rFonts w:eastAsia="Times New Roman"/>
      <w:b/>
      <w:i/>
      <w:szCs w:val="20"/>
      <w:lang w:eastAsia="ru-RU"/>
    </w:rPr>
  </w:style>
  <w:style w:type="character" w:customStyle="1" w:styleId="23">
    <w:name w:val="Основной текст с отступом 2 Знак"/>
    <w:basedOn w:val="a2"/>
    <w:link w:val="22"/>
    <w:rsid w:val="005B1069"/>
    <w:rPr>
      <w:rFonts w:ascii="Times New Roman" w:eastAsia="Times New Roman" w:hAnsi="Times New Roman" w:cs="Times New Roman"/>
      <w:b/>
      <w:i/>
      <w:sz w:val="24"/>
      <w:szCs w:val="20"/>
      <w:lang w:eastAsia="ru-RU"/>
    </w:rPr>
  </w:style>
  <w:style w:type="character" w:styleId="aff6">
    <w:name w:val="page number"/>
    <w:basedOn w:val="a2"/>
    <w:rsid w:val="005B1069"/>
  </w:style>
  <w:style w:type="paragraph" w:styleId="24">
    <w:name w:val="Body Text 2"/>
    <w:basedOn w:val="a1"/>
    <w:link w:val="25"/>
    <w:rsid w:val="005B1069"/>
    <w:pPr>
      <w:tabs>
        <w:tab w:val="num" w:pos="0"/>
      </w:tabs>
      <w:spacing w:after="0" w:line="240" w:lineRule="auto"/>
      <w:ind w:firstLine="0"/>
      <w:jc w:val="center"/>
    </w:pPr>
    <w:rPr>
      <w:rFonts w:eastAsia="Times New Roman"/>
      <w:b/>
      <w:bCs/>
      <w:i/>
      <w:iCs/>
      <w:szCs w:val="24"/>
      <w:lang w:eastAsia="ru-RU"/>
    </w:rPr>
  </w:style>
  <w:style w:type="character" w:customStyle="1" w:styleId="25">
    <w:name w:val="Основной текст 2 Знак"/>
    <w:basedOn w:val="a2"/>
    <w:link w:val="24"/>
    <w:rsid w:val="005B1069"/>
    <w:rPr>
      <w:rFonts w:ascii="Times New Roman" w:eastAsia="Times New Roman" w:hAnsi="Times New Roman" w:cs="Times New Roman"/>
      <w:b/>
      <w:bCs/>
      <w:i/>
      <w:iCs/>
      <w:sz w:val="24"/>
      <w:szCs w:val="24"/>
      <w:lang w:eastAsia="ru-RU"/>
    </w:rPr>
  </w:style>
  <w:style w:type="paragraph" w:styleId="34">
    <w:name w:val="Body Text 3"/>
    <w:basedOn w:val="a1"/>
    <w:link w:val="35"/>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rsid w:val="005B1069"/>
    <w:rPr>
      <w:rFonts w:ascii="Times New Roman" w:eastAsia="Times New Roman" w:hAnsi="Times New Roman" w:cs="Times New Roman"/>
      <w:sz w:val="24"/>
      <w:szCs w:val="24"/>
      <w:lang w:eastAsia="ru-RU"/>
    </w:rPr>
  </w:style>
  <w:style w:type="paragraph" w:customStyle="1" w:styleId="h2">
    <w:name w:val="h2"/>
    <w:basedOn w:val="a5"/>
    <w:rsid w:val="005B1069"/>
  </w:style>
  <w:style w:type="paragraph" w:styleId="aff7">
    <w:name w:val="Subtitle"/>
    <w:basedOn w:val="a1"/>
    <w:link w:val="aff8"/>
    <w:qFormat/>
    <w:rsid w:val="005B1069"/>
    <w:pPr>
      <w:spacing w:after="0" w:line="240" w:lineRule="auto"/>
      <w:ind w:firstLine="0"/>
      <w:jc w:val="left"/>
    </w:pPr>
    <w:rPr>
      <w:rFonts w:eastAsia="Times New Roman"/>
      <w:b/>
      <w:bCs/>
      <w:szCs w:val="24"/>
      <w:lang w:eastAsia="ru-RU"/>
    </w:rPr>
  </w:style>
  <w:style w:type="character" w:customStyle="1" w:styleId="aff8">
    <w:name w:val="Подзаголовок Знак"/>
    <w:basedOn w:val="a2"/>
    <w:link w:val="aff7"/>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9">
    <w:name w:val="Block Text"/>
    <w:basedOn w:val="a1"/>
    <w:rsid w:val="005B1069"/>
    <w:pPr>
      <w:spacing w:after="0" w:line="240" w:lineRule="auto"/>
      <w:ind w:left="-74" w:right="-109" w:firstLine="0"/>
      <w:jc w:val="center"/>
    </w:pPr>
    <w:rPr>
      <w:rFonts w:eastAsia="Times New Roman"/>
      <w:szCs w:val="24"/>
      <w:lang w:eastAsia="ru-RU"/>
    </w:rPr>
  </w:style>
  <w:style w:type="character" w:styleId="affa">
    <w:name w:val="FollowedHyperlink"/>
    <w:uiPriority w:val="99"/>
    <w:rsid w:val="005B1069"/>
    <w:rPr>
      <w:color w:val="800080"/>
      <w:u w:val="single"/>
    </w:rPr>
  </w:style>
  <w:style w:type="paragraph" w:customStyle="1" w:styleId="xl24">
    <w:name w:val="xl24"/>
    <w:basedOn w:val="a1"/>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rsid w:val="005B1069"/>
    <w:pPr>
      <w:widowControl w:val="0"/>
      <w:autoSpaceDE w:val="0"/>
      <w:autoSpaceDN w:val="0"/>
      <w:adjustRightInd w:val="0"/>
      <w:ind w:right="19772" w:firstLine="720"/>
    </w:pPr>
    <w:rPr>
      <w:rFonts w:ascii="Arial" w:eastAsia="Times New Roman" w:hAnsi="Arial" w:cs="Arial"/>
    </w:rPr>
  </w:style>
  <w:style w:type="paragraph" w:styleId="affb">
    <w:name w:val="footnote text"/>
    <w:aliases w:val="Table_Footnote_last Знак,Table_Footnote_last Знак Знак,Table_Footnote_last"/>
    <w:basedOn w:val="a1"/>
    <w:link w:val="affc"/>
    <w:rsid w:val="005B1069"/>
    <w:pPr>
      <w:spacing w:after="0" w:line="240" w:lineRule="auto"/>
      <w:ind w:firstLine="0"/>
      <w:jc w:val="left"/>
    </w:pPr>
    <w:rPr>
      <w:rFonts w:eastAsia="Times New Roman"/>
      <w:sz w:val="20"/>
      <w:szCs w:val="20"/>
      <w:lang w:eastAsia="ru-RU"/>
    </w:rPr>
  </w:style>
  <w:style w:type="character" w:customStyle="1" w:styleId="affc">
    <w:name w:val="Текст сноски Знак"/>
    <w:aliases w:val="Table_Footnote_last Знак Знак1,Table_Footnote_last Знак Знак Знак,Table_Footnote_last Знак1"/>
    <w:basedOn w:val="a2"/>
    <w:link w:val="affb"/>
    <w:rsid w:val="005B1069"/>
    <w:rPr>
      <w:rFonts w:ascii="Times New Roman" w:eastAsia="Times New Roman" w:hAnsi="Times New Roman" w:cs="Times New Roman"/>
      <w:sz w:val="20"/>
      <w:szCs w:val="20"/>
      <w:lang w:eastAsia="ru-RU"/>
    </w:rPr>
  </w:style>
  <w:style w:type="paragraph" w:customStyle="1" w:styleId="13">
    <w:name w:val="Обычный1"/>
    <w:rsid w:val="005B1069"/>
    <w:rPr>
      <w:rFonts w:ascii="Times New Roman" w:eastAsia="Times New Roman" w:hAnsi="Times New Roman"/>
      <w:sz w:val="22"/>
      <w:szCs w:val="24"/>
    </w:rPr>
  </w:style>
  <w:style w:type="paragraph" w:styleId="affd">
    <w:name w:val="Plain Text"/>
    <w:basedOn w:val="a1"/>
    <w:link w:val="affe"/>
    <w:rsid w:val="005B1069"/>
    <w:pPr>
      <w:spacing w:after="0" w:line="240" w:lineRule="auto"/>
      <w:ind w:firstLine="0"/>
      <w:jc w:val="left"/>
    </w:pPr>
    <w:rPr>
      <w:rFonts w:ascii="Courier New" w:eastAsia="Times New Roman" w:hAnsi="Courier New"/>
      <w:sz w:val="20"/>
      <w:szCs w:val="20"/>
      <w:lang w:eastAsia="ru-RU"/>
    </w:rPr>
  </w:style>
  <w:style w:type="character" w:customStyle="1" w:styleId="affe">
    <w:name w:val="Текст Знак"/>
    <w:basedOn w:val="a2"/>
    <w:link w:val="affd"/>
    <w:rsid w:val="005B1069"/>
    <w:rPr>
      <w:rFonts w:ascii="Courier New" w:eastAsia="Times New Roman" w:hAnsi="Courier New" w:cs="Times New Roman"/>
      <w:sz w:val="20"/>
      <w:szCs w:val="20"/>
      <w:lang w:eastAsia="ru-RU"/>
    </w:rPr>
  </w:style>
  <w:style w:type="paragraph" w:styleId="afff">
    <w:name w:val="No Spacing"/>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5">
    <w:name w:val="Знак Знак1"/>
    <w:rsid w:val="005B1069"/>
    <w:rPr>
      <w:sz w:val="24"/>
      <w:szCs w:val="24"/>
    </w:rPr>
  </w:style>
  <w:style w:type="character" w:styleId="afff1">
    <w:name w:val="Emphasis"/>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8">
    <w:name w:val="Текст 14(курсив)"/>
    <w:basedOn w:val="14"/>
    <w:link w:val="149"/>
    <w:rsid w:val="005B1069"/>
    <w:pPr>
      <w:tabs>
        <w:tab w:val="left" w:pos="0"/>
      </w:tabs>
      <w:ind w:firstLine="709"/>
    </w:pPr>
    <w:rPr>
      <w:i/>
      <w:sz w:val="28"/>
    </w:rPr>
  </w:style>
  <w:style w:type="character" w:customStyle="1" w:styleId="149">
    <w:name w:val="Текст 14(курсив) Знак"/>
    <w:link w:val="148"/>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6">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a">
    <w:name w:val="Текст 14(основной) Знак Знак Знак"/>
    <w:rsid w:val="005B1069"/>
    <w:rPr>
      <w:sz w:val="28"/>
      <w:szCs w:val="24"/>
    </w:rPr>
  </w:style>
  <w:style w:type="paragraph" w:customStyle="1" w:styleId="xl30">
    <w:name w:val="xl30"/>
    <w:basedOn w:val="a1"/>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6">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7">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9">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7">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Названия таблиц"/>
    <w:aliases w:val="диаграмм.."/>
    <w:basedOn w:val="a1"/>
    <w:next w:val="a1"/>
    <w:qFormat/>
    <w:rsid w:val="002D1651"/>
    <w:pPr>
      <w:spacing w:after="0" w:line="240" w:lineRule="auto"/>
      <w:ind w:firstLine="0"/>
      <w:jc w:val="right"/>
    </w:pPr>
    <w:rPr>
      <w:rFonts w:eastAsia="Times New Roman"/>
      <w:szCs w:val="20"/>
      <w:lang w:eastAsia="ru-RU"/>
    </w:rPr>
  </w:style>
  <w:style w:type="paragraph" w:customStyle="1" w:styleId="ConsPlusNormal">
    <w:name w:val="ConsPlusNormal"/>
    <w:rsid w:val="00816268"/>
    <w:pPr>
      <w:widowControl w:val="0"/>
      <w:autoSpaceDE w:val="0"/>
      <w:autoSpaceDN w:val="0"/>
      <w:adjustRightInd w:val="0"/>
      <w:ind w:firstLine="720"/>
    </w:pPr>
    <w:rPr>
      <w:rFonts w:ascii="Arial" w:eastAsia="Times New Roman" w:hAnsi="Arial" w:cs="Arial"/>
    </w:rPr>
  </w:style>
  <w:style w:type="paragraph" w:customStyle="1" w:styleId="1a">
    <w:name w:val="Абзац списка1"/>
    <w:basedOn w:val="a1"/>
    <w:rsid w:val="00344A64"/>
    <w:pPr>
      <w:ind w:left="720" w:firstLine="0"/>
      <w:contextualSpacing/>
      <w:jc w:val="left"/>
    </w:pPr>
    <w:rPr>
      <w:rFonts w:eastAsia="Times New Roman"/>
      <w:sz w:val="22"/>
    </w:rPr>
  </w:style>
  <w:style w:type="character" w:customStyle="1" w:styleId="213">
    <w:name w:val="Основной текст 2 Знак1"/>
    <w:basedOn w:val="a2"/>
    <w:locked/>
    <w:rsid w:val="00344A64"/>
    <w:rPr>
      <w:rFonts w:cs="Times New Roman"/>
      <w:b/>
      <w:bCs/>
      <w:i/>
      <w:iCs/>
      <w:sz w:val="24"/>
      <w:szCs w:val="24"/>
    </w:rPr>
  </w:style>
  <w:style w:type="paragraph" w:customStyle="1" w:styleId="3110">
    <w:name w:val="Основной текст с отступом 311"/>
    <w:basedOn w:val="a1"/>
    <w:rsid w:val="00344A64"/>
    <w:pPr>
      <w:suppressAutoHyphens/>
      <w:spacing w:after="120" w:line="240" w:lineRule="auto"/>
      <w:ind w:left="283" w:firstLine="0"/>
      <w:jc w:val="left"/>
    </w:pPr>
    <w:rPr>
      <w:rFonts w:eastAsia="Times New Roman"/>
      <w:sz w:val="16"/>
      <w:szCs w:val="16"/>
      <w:lang w:eastAsia="ar-SA"/>
    </w:rPr>
  </w:style>
  <w:style w:type="paragraph" w:customStyle="1" w:styleId="Normal1">
    <w:name w:val="Normal1"/>
    <w:rsid w:val="00344A64"/>
    <w:rPr>
      <w:rFonts w:ascii="Times New Roman" w:eastAsia="Times New Roman" w:hAnsi="Times New Roman"/>
      <w:sz w:val="22"/>
      <w:szCs w:val="24"/>
    </w:rPr>
  </w:style>
  <w:style w:type="paragraph" w:customStyle="1" w:styleId="BodyTextIndent31">
    <w:name w:val="Body Text Indent 31"/>
    <w:basedOn w:val="a1"/>
    <w:rsid w:val="00344A64"/>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paragraph" w:customStyle="1" w:styleId="1b">
    <w:name w:val="Название объекта1"/>
    <w:basedOn w:val="a1"/>
    <w:rsid w:val="0009184A"/>
    <w:pPr>
      <w:spacing w:before="100" w:beforeAutospacing="1" w:after="100" w:afterAutospacing="1" w:line="240" w:lineRule="auto"/>
      <w:ind w:firstLine="0"/>
      <w:jc w:val="left"/>
    </w:pPr>
    <w:rPr>
      <w:rFonts w:eastAsia="Times New Roman"/>
      <w:szCs w:val="24"/>
      <w:lang w:eastAsia="ru-RU"/>
    </w:rPr>
  </w:style>
  <w:style w:type="paragraph" w:customStyle="1" w:styleId="1c">
    <w:name w:val="Стиль 1"/>
    <w:basedOn w:val="a1"/>
    <w:rsid w:val="004434F9"/>
    <w:pPr>
      <w:overflowPunct w:val="0"/>
      <w:autoSpaceDE w:val="0"/>
      <w:autoSpaceDN w:val="0"/>
      <w:adjustRightInd w:val="0"/>
      <w:spacing w:before="60" w:after="60" w:line="240" w:lineRule="auto"/>
      <w:ind w:firstLine="709"/>
      <w:textAlignment w:val="baseline"/>
    </w:pPr>
    <w:rPr>
      <w:rFonts w:eastAsia="Times New Roman"/>
      <w:szCs w:val="26"/>
      <w:lang w:eastAsia="ru-RU"/>
    </w:rPr>
  </w:style>
  <w:style w:type="character" w:styleId="afffa">
    <w:name w:val="Intense Emphasis"/>
    <w:basedOn w:val="a2"/>
    <w:uiPriority w:val="21"/>
    <w:qFormat/>
    <w:rsid w:val="007A6CEC"/>
    <w:rPr>
      <w:b/>
      <w:bCs/>
      <w:i/>
      <w:iCs/>
      <w:color w:val="4F81BD"/>
    </w:rPr>
  </w:style>
  <w:style w:type="paragraph" w:customStyle="1" w:styleId="a">
    <w:name w:val="список_тире"/>
    <w:basedOn w:val="a1"/>
    <w:uiPriority w:val="99"/>
    <w:rsid w:val="00007CF3"/>
    <w:pPr>
      <w:numPr>
        <w:numId w:val="6"/>
      </w:numPr>
      <w:spacing w:after="0" w:line="240" w:lineRule="auto"/>
    </w:pPr>
    <w:rPr>
      <w:rFonts w:eastAsia="Times New Roman"/>
      <w:sz w:val="26"/>
      <w:szCs w:val="26"/>
    </w:rPr>
  </w:style>
  <w:style w:type="character" w:customStyle="1" w:styleId="highlighthighlightactive">
    <w:name w:val="highlight highlight_active"/>
    <w:basedOn w:val="a2"/>
    <w:rsid w:val="002B630D"/>
  </w:style>
  <w:style w:type="character" w:customStyle="1" w:styleId="afff0">
    <w:name w:val="Без интервала Знак"/>
    <w:basedOn w:val="a2"/>
    <w:link w:val="afff"/>
    <w:uiPriority w:val="1"/>
    <w:rsid w:val="00A9135E"/>
    <w:rPr>
      <w:rFonts w:eastAsia="Times New Roman"/>
      <w:sz w:val="24"/>
      <w:szCs w:val="32"/>
      <w:lang w:val="en-US" w:eastAsia="en-US" w:bidi="en-US"/>
    </w:rPr>
  </w:style>
  <w:style w:type="character" w:customStyle="1" w:styleId="afffb">
    <w:name w:val="Названия таблиц Знак Знак"/>
    <w:basedOn w:val="a2"/>
    <w:uiPriority w:val="99"/>
    <w:rsid w:val="00A24AB2"/>
    <w:rPr>
      <w:rFonts w:ascii="Bookman Old Style" w:hAnsi="Bookman Old Style" w:cs="Bookman Old Style"/>
      <w:b/>
      <w:bCs/>
      <w:color w:val="000000"/>
      <w:sz w:val="24"/>
      <w:szCs w:val="24"/>
      <w:lang w:val="ru-RU" w:eastAsia="ru-RU"/>
    </w:rPr>
  </w:style>
  <w:style w:type="paragraph" w:customStyle="1" w:styleId="consnormal0">
    <w:name w:val="consnormal"/>
    <w:basedOn w:val="a1"/>
    <w:rsid w:val="00B64BA5"/>
    <w:pPr>
      <w:spacing w:before="100" w:beforeAutospacing="1" w:after="100" w:afterAutospacing="1" w:line="240" w:lineRule="auto"/>
      <w:ind w:firstLine="0"/>
      <w:jc w:val="left"/>
    </w:pPr>
    <w:rPr>
      <w:rFonts w:eastAsia="Times New Roman"/>
      <w:szCs w:val="24"/>
      <w:lang w:eastAsia="ru-RU"/>
    </w:rPr>
  </w:style>
  <w:style w:type="paragraph" w:customStyle="1" w:styleId="ConsPlusCell">
    <w:name w:val="ConsPlusCell"/>
    <w:rsid w:val="007B1BDD"/>
    <w:pPr>
      <w:widowControl w:val="0"/>
      <w:suppressAutoHyphens/>
      <w:autoSpaceDE w:val="0"/>
    </w:pPr>
    <w:rPr>
      <w:rFonts w:eastAsia="Arial" w:cs="Calibri"/>
      <w:sz w:val="22"/>
      <w:szCs w:val="22"/>
      <w:lang w:eastAsia="ar-SA"/>
    </w:rPr>
  </w:style>
  <w:style w:type="paragraph" w:customStyle="1" w:styleId="afffc">
    <w:name w:val="ООО  «Институт Территориального Планирования"/>
    <w:basedOn w:val="a1"/>
    <w:link w:val="afffd"/>
    <w:qFormat/>
    <w:rsid w:val="000034EF"/>
    <w:pPr>
      <w:spacing w:after="0" w:line="360" w:lineRule="auto"/>
      <w:ind w:left="709" w:firstLine="0"/>
      <w:jc w:val="right"/>
    </w:pPr>
    <w:rPr>
      <w:rFonts w:eastAsia="Times New Roman"/>
      <w:szCs w:val="24"/>
    </w:rPr>
  </w:style>
  <w:style w:type="character" w:customStyle="1" w:styleId="afffd">
    <w:name w:val="ООО  «Институт Территориального Планирования Знак"/>
    <w:link w:val="afffc"/>
    <w:rsid w:val="000034EF"/>
    <w:rPr>
      <w:rFonts w:ascii="Times New Roman" w:eastAsia="Times New Roman" w:hAnsi="Times New Roman"/>
      <w:sz w:val="24"/>
      <w:szCs w:val="24"/>
      <w:lang w:eastAsia="en-US"/>
    </w:rPr>
  </w:style>
  <w:style w:type="character" w:customStyle="1" w:styleId="af5">
    <w:name w:val="Абзац списка Знак"/>
    <w:link w:val="af4"/>
    <w:uiPriority w:val="34"/>
    <w:rsid w:val="00E619FC"/>
    <w:rPr>
      <w:rFonts w:ascii="Times New Roman" w:eastAsia="Times New Roman" w:hAnsi="Times New Roman"/>
      <w:sz w:val="26"/>
      <w:szCs w:val="24"/>
    </w:rPr>
  </w:style>
  <w:style w:type="paragraph" w:customStyle="1" w:styleId="afffe">
    <w:name w:val="+Таб"/>
    <w:basedOn w:val="a1"/>
    <w:link w:val="affff"/>
    <w:qFormat/>
    <w:rsid w:val="00225C0E"/>
    <w:pPr>
      <w:spacing w:after="0" w:line="240" w:lineRule="auto"/>
      <w:ind w:firstLine="0"/>
      <w:jc w:val="center"/>
    </w:pPr>
    <w:rPr>
      <w:sz w:val="20"/>
      <w:szCs w:val="20"/>
    </w:rPr>
  </w:style>
  <w:style w:type="character" w:customStyle="1" w:styleId="affff">
    <w:name w:val="+Таб Знак"/>
    <w:basedOn w:val="a2"/>
    <w:link w:val="afffe"/>
    <w:rsid w:val="00225C0E"/>
    <w:rPr>
      <w:rFonts w:ascii="Times New Roman" w:hAnsi="Times New Roman"/>
      <w:lang w:eastAsia="en-US"/>
    </w:rPr>
  </w:style>
  <w:style w:type="table" w:customStyle="1" w:styleId="63">
    <w:name w:val="Сетка таблицы6"/>
    <w:basedOn w:val="a3"/>
    <w:next w:val="af"/>
    <w:uiPriority w:val="59"/>
    <w:rsid w:val="00886A77"/>
    <w:pPr>
      <w:spacing w:before="200"/>
      <w:ind w:left="788" w:hanging="431"/>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1"/>
    <w:uiPriority w:val="1"/>
    <w:qFormat/>
    <w:rsid w:val="0087798D"/>
    <w:pPr>
      <w:autoSpaceDE w:val="0"/>
      <w:autoSpaceDN w:val="0"/>
      <w:adjustRightInd w:val="0"/>
      <w:spacing w:after="0" w:line="240" w:lineRule="auto"/>
      <w:ind w:firstLine="0"/>
      <w:jc w:val="left"/>
    </w:pPr>
    <w:rPr>
      <w:szCs w:val="24"/>
      <w:lang w:eastAsia="ru-RU"/>
    </w:rPr>
  </w:style>
  <w:style w:type="paragraph" w:customStyle="1" w:styleId="affff0">
    <w:name w:val="+"/>
    <w:basedOn w:val="af4"/>
    <w:link w:val="affff1"/>
    <w:qFormat/>
    <w:rsid w:val="006A54A4"/>
    <w:pPr>
      <w:ind w:left="57" w:hanging="57"/>
      <w:jc w:val="both"/>
    </w:pPr>
    <w:rPr>
      <w:sz w:val="22"/>
      <w:szCs w:val="22"/>
      <w:lang w:eastAsia="en-US"/>
    </w:rPr>
  </w:style>
  <w:style w:type="character" w:customStyle="1" w:styleId="affff1">
    <w:name w:val="+ Знак"/>
    <w:basedOn w:val="af5"/>
    <w:link w:val="affff0"/>
    <w:rsid w:val="006A54A4"/>
    <w:rPr>
      <w:rFonts w:ascii="Times New Roman" w:eastAsia="Times New Roman" w:hAnsi="Times New Roman"/>
      <w:sz w:val="22"/>
      <w:szCs w:val="22"/>
      <w:lang w:eastAsia="en-US"/>
    </w:rPr>
  </w:style>
  <w:style w:type="paragraph" w:customStyle="1" w:styleId="affff2">
    <w:name w:val="+таб"/>
    <w:basedOn w:val="a1"/>
    <w:link w:val="affff3"/>
    <w:qFormat/>
    <w:rsid w:val="00616218"/>
    <w:pPr>
      <w:spacing w:after="0" w:line="240" w:lineRule="auto"/>
      <w:ind w:firstLine="0"/>
      <w:jc w:val="center"/>
    </w:pPr>
    <w:rPr>
      <w:rFonts w:ascii="Bookman Old Style" w:eastAsia="Times New Roman" w:hAnsi="Bookman Old Style"/>
      <w:sz w:val="20"/>
      <w:szCs w:val="20"/>
      <w:lang w:eastAsia="ru-RU"/>
    </w:rPr>
  </w:style>
  <w:style w:type="character" w:customStyle="1" w:styleId="affff3">
    <w:name w:val="+таб Знак"/>
    <w:basedOn w:val="a2"/>
    <w:link w:val="affff2"/>
    <w:rsid w:val="00616218"/>
    <w:rPr>
      <w:rFonts w:ascii="Bookman Old Style" w:eastAsia="Times New Roman" w:hAnsi="Bookman Old Style"/>
    </w:rPr>
  </w:style>
  <w:style w:type="character" w:customStyle="1" w:styleId="1d">
    <w:name w:val="Неразрешенное упоминание1"/>
    <w:basedOn w:val="a2"/>
    <w:uiPriority w:val="99"/>
    <w:semiHidden/>
    <w:unhideWhenUsed/>
    <w:rsid w:val="004512EE"/>
    <w:rPr>
      <w:color w:val="605E5C"/>
      <w:shd w:val="clear" w:color="auto" w:fill="E1DFDD"/>
    </w:rPr>
  </w:style>
  <w:style w:type="paragraph" w:styleId="a0">
    <w:name w:val="List"/>
    <w:basedOn w:val="a1"/>
    <w:link w:val="affff4"/>
    <w:rsid w:val="007D3800"/>
    <w:pPr>
      <w:numPr>
        <w:numId w:val="18"/>
      </w:numPr>
      <w:tabs>
        <w:tab w:val="left" w:pos="992"/>
      </w:tabs>
      <w:spacing w:after="120" w:line="240" w:lineRule="auto"/>
      <w:ind w:left="1134"/>
    </w:pPr>
    <w:rPr>
      <w:rFonts w:eastAsia="Times New Roman"/>
      <w:snapToGrid w:val="0"/>
      <w:szCs w:val="24"/>
    </w:rPr>
  </w:style>
  <w:style w:type="character" w:customStyle="1" w:styleId="affff4">
    <w:name w:val="Список Знак"/>
    <w:link w:val="a0"/>
    <w:rsid w:val="007D3800"/>
    <w:rPr>
      <w:rFonts w:ascii="Times New Roman" w:eastAsia="Times New Roman" w:hAnsi="Times New Roman"/>
      <w:snapToGrid w:val="0"/>
      <w:sz w:val="24"/>
      <w:szCs w:val="24"/>
    </w:rPr>
  </w:style>
  <w:style w:type="numbering" w:customStyle="1" w:styleId="1111111">
    <w:name w:val="1 / 1.1 / 1.1.11"/>
    <w:basedOn w:val="a4"/>
    <w:rsid w:val="007D3800"/>
    <w:pPr>
      <w:numPr>
        <w:numId w:val="19"/>
      </w:numPr>
    </w:pPr>
  </w:style>
  <w:style w:type="paragraph" w:customStyle="1" w:styleId="msonormal0">
    <w:name w:val="msonormal"/>
    <w:basedOn w:val="a1"/>
    <w:rsid w:val="00782E85"/>
    <w:pPr>
      <w:spacing w:before="100" w:beforeAutospacing="1" w:after="100" w:afterAutospacing="1" w:line="240" w:lineRule="auto"/>
      <w:ind w:firstLine="0"/>
      <w:jc w:val="left"/>
    </w:pPr>
    <w:rPr>
      <w:rFonts w:eastAsia="Times New Roman"/>
      <w:szCs w:val="24"/>
      <w:lang w:eastAsia="ru-RU"/>
    </w:rPr>
  </w:style>
  <w:style w:type="paragraph" w:customStyle="1" w:styleId="xl70">
    <w:name w:val="xl70"/>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1">
    <w:name w:val="xl71"/>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2">
    <w:name w:val="xl72"/>
    <w:basedOn w:val="a1"/>
    <w:rsid w:val="00782E85"/>
    <w:pP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xl73">
    <w:name w:val="xl73"/>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color w:val="FF0000"/>
      <w:sz w:val="20"/>
      <w:szCs w:val="20"/>
      <w:lang w:eastAsia="ru-RU"/>
    </w:rPr>
  </w:style>
  <w:style w:type="paragraph" w:customStyle="1" w:styleId="xl74">
    <w:name w:val="xl74"/>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color w:val="FF0000"/>
      <w:sz w:val="18"/>
      <w:szCs w:val="18"/>
      <w:lang w:eastAsia="ru-RU"/>
    </w:rPr>
  </w:style>
  <w:style w:type="paragraph" w:customStyle="1" w:styleId="xl75">
    <w:name w:val="xl75"/>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CYR" w:eastAsia="Times New Roman" w:hAnsi="Arial CYR" w:cs="Arial CYR"/>
      <w:color w:val="FF0000"/>
      <w:sz w:val="20"/>
      <w:szCs w:val="20"/>
      <w:lang w:eastAsia="ru-RU"/>
    </w:rPr>
  </w:style>
  <w:style w:type="paragraph" w:customStyle="1" w:styleId="xl76">
    <w:name w:val="xl76"/>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color w:val="FF0000"/>
      <w:sz w:val="20"/>
      <w:szCs w:val="20"/>
      <w:lang w:eastAsia="ru-RU"/>
    </w:rPr>
  </w:style>
  <w:style w:type="paragraph" w:customStyle="1" w:styleId="xl77">
    <w:name w:val="xl77"/>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olor w:val="FF0000"/>
      <w:szCs w:val="24"/>
      <w:lang w:eastAsia="ru-RU"/>
    </w:rPr>
  </w:style>
  <w:style w:type="paragraph" w:customStyle="1" w:styleId="xl78">
    <w:name w:val="xl78"/>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olor w:val="FF0000"/>
      <w:szCs w:val="24"/>
      <w:lang w:eastAsia="ru-RU"/>
    </w:rPr>
  </w:style>
  <w:style w:type="paragraph" w:customStyle="1" w:styleId="xl79">
    <w:name w:val="xl79"/>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80">
    <w:name w:val="xl80"/>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Cs w:val="24"/>
      <w:lang w:eastAsia="ru-RU"/>
    </w:rPr>
  </w:style>
  <w:style w:type="paragraph" w:customStyle="1" w:styleId="xl81">
    <w:name w:val="xl81"/>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82">
    <w:name w:val="xl82"/>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color w:val="FF0000"/>
      <w:sz w:val="20"/>
      <w:szCs w:val="20"/>
      <w:lang w:eastAsia="ru-RU"/>
    </w:rPr>
  </w:style>
  <w:style w:type="paragraph" w:customStyle="1" w:styleId="xl83">
    <w:name w:val="xl83"/>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eastAsia="ru-RU"/>
    </w:rPr>
  </w:style>
  <w:style w:type="paragraph" w:customStyle="1" w:styleId="xl84">
    <w:name w:val="xl84"/>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color w:val="FF0000"/>
      <w:sz w:val="20"/>
      <w:szCs w:val="20"/>
      <w:lang w:eastAsia="ru-RU"/>
    </w:rPr>
  </w:style>
  <w:style w:type="paragraph" w:customStyle="1" w:styleId="xl85">
    <w:name w:val="xl85"/>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color w:val="FF0000"/>
      <w:sz w:val="20"/>
      <w:szCs w:val="20"/>
      <w:lang w:eastAsia="ru-RU"/>
    </w:rPr>
  </w:style>
  <w:style w:type="paragraph" w:customStyle="1" w:styleId="xl86">
    <w:name w:val="xl86"/>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b/>
      <w:bCs/>
      <w:sz w:val="20"/>
      <w:szCs w:val="20"/>
      <w:lang w:eastAsia="ru-RU"/>
    </w:rPr>
  </w:style>
  <w:style w:type="paragraph" w:customStyle="1" w:styleId="xl87">
    <w:name w:val="xl87"/>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eastAsia="ru-RU"/>
    </w:rPr>
  </w:style>
  <w:style w:type="paragraph" w:customStyle="1" w:styleId="xl88">
    <w:name w:val="xl88"/>
    <w:basedOn w:val="a1"/>
    <w:rsid w:val="00782E8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sz w:val="20"/>
      <w:szCs w:val="20"/>
      <w:lang w:eastAsia="ru-RU"/>
    </w:rPr>
  </w:style>
  <w:style w:type="paragraph" w:customStyle="1" w:styleId="formattext">
    <w:name w:val="formattext"/>
    <w:basedOn w:val="a1"/>
    <w:rsid w:val="00275A80"/>
    <w:pPr>
      <w:spacing w:before="100" w:beforeAutospacing="1" w:after="100" w:afterAutospacing="1" w:line="240" w:lineRule="auto"/>
      <w:ind w:firstLine="0"/>
      <w:jc w:val="left"/>
    </w:pPr>
    <w:rPr>
      <w:rFonts w:eastAsia="Times New Roman"/>
      <w:szCs w:val="24"/>
      <w:lang w:eastAsia="ru-RU"/>
    </w:rPr>
  </w:style>
  <w:style w:type="character" w:styleId="affff5">
    <w:name w:val="Subtle Reference"/>
    <w:basedOn w:val="a2"/>
    <w:uiPriority w:val="31"/>
    <w:qFormat/>
    <w:rsid w:val="0090562E"/>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2061640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345786596">
      <w:bodyDiv w:val="1"/>
      <w:marLeft w:val="0"/>
      <w:marRight w:val="0"/>
      <w:marTop w:val="0"/>
      <w:marBottom w:val="0"/>
      <w:divBdr>
        <w:top w:val="none" w:sz="0" w:space="0" w:color="auto"/>
        <w:left w:val="none" w:sz="0" w:space="0" w:color="auto"/>
        <w:bottom w:val="none" w:sz="0" w:space="0" w:color="auto"/>
        <w:right w:val="none" w:sz="0" w:space="0" w:color="auto"/>
      </w:divBdr>
    </w:div>
    <w:div w:id="372851835">
      <w:bodyDiv w:val="1"/>
      <w:marLeft w:val="0"/>
      <w:marRight w:val="0"/>
      <w:marTop w:val="0"/>
      <w:marBottom w:val="0"/>
      <w:divBdr>
        <w:top w:val="none" w:sz="0" w:space="0" w:color="auto"/>
        <w:left w:val="none" w:sz="0" w:space="0" w:color="auto"/>
        <w:bottom w:val="none" w:sz="0" w:space="0" w:color="auto"/>
        <w:right w:val="none" w:sz="0" w:space="0" w:color="auto"/>
      </w:divBdr>
    </w:div>
    <w:div w:id="393545676">
      <w:bodyDiv w:val="1"/>
      <w:marLeft w:val="0"/>
      <w:marRight w:val="0"/>
      <w:marTop w:val="0"/>
      <w:marBottom w:val="0"/>
      <w:divBdr>
        <w:top w:val="none" w:sz="0" w:space="0" w:color="auto"/>
        <w:left w:val="none" w:sz="0" w:space="0" w:color="auto"/>
        <w:bottom w:val="none" w:sz="0" w:space="0" w:color="auto"/>
        <w:right w:val="none" w:sz="0" w:space="0" w:color="auto"/>
      </w:divBdr>
    </w:div>
    <w:div w:id="403187264">
      <w:bodyDiv w:val="1"/>
      <w:marLeft w:val="0"/>
      <w:marRight w:val="0"/>
      <w:marTop w:val="0"/>
      <w:marBottom w:val="0"/>
      <w:divBdr>
        <w:top w:val="none" w:sz="0" w:space="0" w:color="auto"/>
        <w:left w:val="none" w:sz="0" w:space="0" w:color="auto"/>
        <w:bottom w:val="none" w:sz="0" w:space="0" w:color="auto"/>
        <w:right w:val="none" w:sz="0" w:space="0" w:color="auto"/>
      </w:divBdr>
    </w:div>
    <w:div w:id="436797539">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89905787">
      <w:bodyDiv w:val="1"/>
      <w:marLeft w:val="0"/>
      <w:marRight w:val="0"/>
      <w:marTop w:val="0"/>
      <w:marBottom w:val="0"/>
      <w:divBdr>
        <w:top w:val="none" w:sz="0" w:space="0" w:color="auto"/>
        <w:left w:val="none" w:sz="0" w:space="0" w:color="auto"/>
        <w:bottom w:val="none" w:sz="0" w:space="0" w:color="auto"/>
        <w:right w:val="none" w:sz="0" w:space="0" w:color="auto"/>
      </w:divBdr>
    </w:div>
    <w:div w:id="495802186">
      <w:bodyDiv w:val="1"/>
      <w:marLeft w:val="0"/>
      <w:marRight w:val="0"/>
      <w:marTop w:val="0"/>
      <w:marBottom w:val="0"/>
      <w:divBdr>
        <w:top w:val="none" w:sz="0" w:space="0" w:color="auto"/>
        <w:left w:val="none" w:sz="0" w:space="0" w:color="auto"/>
        <w:bottom w:val="none" w:sz="0" w:space="0" w:color="auto"/>
        <w:right w:val="none" w:sz="0" w:space="0" w:color="auto"/>
      </w:divBdr>
    </w:div>
    <w:div w:id="53276359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87929443">
      <w:bodyDiv w:val="1"/>
      <w:marLeft w:val="0"/>
      <w:marRight w:val="0"/>
      <w:marTop w:val="0"/>
      <w:marBottom w:val="0"/>
      <w:divBdr>
        <w:top w:val="none" w:sz="0" w:space="0" w:color="auto"/>
        <w:left w:val="none" w:sz="0" w:space="0" w:color="auto"/>
        <w:bottom w:val="none" w:sz="0" w:space="0" w:color="auto"/>
        <w:right w:val="none" w:sz="0" w:space="0" w:color="auto"/>
      </w:divBdr>
    </w:div>
    <w:div w:id="605234034">
      <w:bodyDiv w:val="1"/>
      <w:marLeft w:val="0"/>
      <w:marRight w:val="0"/>
      <w:marTop w:val="0"/>
      <w:marBottom w:val="0"/>
      <w:divBdr>
        <w:top w:val="none" w:sz="0" w:space="0" w:color="auto"/>
        <w:left w:val="none" w:sz="0" w:space="0" w:color="auto"/>
        <w:bottom w:val="none" w:sz="0" w:space="0" w:color="auto"/>
        <w:right w:val="none" w:sz="0" w:space="0" w:color="auto"/>
      </w:divBdr>
    </w:div>
    <w:div w:id="611548379">
      <w:bodyDiv w:val="1"/>
      <w:marLeft w:val="0"/>
      <w:marRight w:val="0"/>
      <w:marTop w:val="0"/>
      <w:marBottom w:val="0"/>
      <w:divBdr>
        <w:top w:val="none" w:sz="0" w:space="0" w:color="auto"/>
        <w:left w:val="none" w:sz="0" w:space="0" w:color="auto"/>
        <w:bottom w:val="none" w:sz="0" w:space="0" w:color="auto"/>
        <w:right w:val="none" w:sz="0" w:space="0" w:color="auto"/>
      </w:divBdr>
    </w:div>
    <w:div w:id="681132508">
      <w:bodyDiv w:val="1"/>
      <w:marLeft w:val="0"/>
      <w:marRight w:val="0"/>
      <w:marTop w:val="0"/>
      <w:marBottom w:val="0"/>
      <w:divBdr>
        <w:top w:val="none" w:sz="0" w:space="0" w:color="auto"/>
        <w:left w:val="none" w:sz="0" w:space="0" w:color="auto"/>
        <w:bottom w:val="none" w:sz="0" w:space="0" w:color="auto"/>
        <w:right w:val="none" w:sz="0" w:space="0" w:color="auto"/>
      </w:divBdr>
    </w:div>
    <w:div w:id="710039051">
      <w:bodyDiv w:val="1"/>
      <w:marLeft w:val="0"/>
      <w:marRight w:val="0"/>
      <w:marTop w:val="0"/>
      <w:marBottom w:val="0"/>
      <w:divBdr>
        <w:top w:val="none" w:sz="0" w:space="0" w:color="auto"/>
        <w:left w:val="none" w:sz="0" w:space="0" w:color="auto"/>
        <w:bottom w:val="none" w:sz="0" w:space="0" w:color="auto"/>
        <w:right w:val="none" w:sz="0" w:space="0" w:color="auto"/>
      </w:divBdr>
    </w:div>
    <w:div w:id="710685903">
      <w:bodyDiv w:val="1"/>
      <w:marLeft w:val="0"/>
      <w:marRight w:val="0"/>
      <w:marTop w:val="0"/>
      <w:marBottom w:val="0"/>
      <w:divBdr>
        <w:top w:val="none" w:sz="0" w:space="0" w:color="auto"/>
        <w:left w:val="none" w:sz="0" w:space="0" w:color="auto"/>
        <w:bottom w:val="none" w:sz="0" w:space="0" w:color="auto"/>
        <w:right w:val="none" w:sz="0" w:space="0" w:color="auto"/>
      </w:divBdr>
    </w:div>
    <w:div w:id="714043414">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2772249">
      <w:bodyDiv w:val="1"/>
      <w:marLeft w:val="0"/>
      <w:marRight w:val="0"/>
      <w:marTop w:val="0"/>
      <w:marBottom w:val="0"/>
      <w:divBdr>
        <w:top w:val="none" w:sz="0" w:space="0" w:color="auto"/>
        <w:left w:val="none" w:sz="0" w:space="0" w:color="auto"/>
        <w:bottom w:val="none" w:sz="0" w:space="0" w:color="auto"/>
        <w:right w:val="none" w:sz="0" w:space="0" w:color="auto"/>
      </w:divBdr>
    </w:div>
    <w:div w:id="737751315">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83117972">
      <w:bodyDiv w:val="1"/>
      <w:marLeft w:val="0"/>
      <w:marRight w:val="0"/>
      <w:marTop w:val="0"/>
      <w:marBottom w:val="0"/>
      <w:divBdr>
        <w:top w:val="none" w:sz="0" w:space="0" w:color="auto"/>
        <w:left w:val="none" w:sz="0" w:space="0" w:color="auto"/>
        <w:bottom w:val="none" w:sz="0" w:space="0" w:color="auto"/>
        <w:right w:val="none" w:sz="0" w:space="0" w:color="auto"/>
      </w:divBdr>
    </w:div>
    <w:div w:id="801849905">
      <w:bodyDiv w:val="1"/>
      <w:marLeft w:val="0"/>
      <w:marRight w:val="0"/>
      <w:marTop w:val="0"/>
      <w:marBottom w:val="0"/>
      <w:divBdr>
        <w:top w:val="none" w:sz="0" w:space="0" w:color="auto"/>
        <w:left w:val="none" w:sz="0" w:space="0" w:color="auto"/>
        <w:bottom w:val="none" w:sz="0" w:space="0" w:color="auto"/>
        <w:right w:val="none" w:sz="0" w:space="0" w:color="auto"/>
      </w:divBdr>
    </w:div>
    <w:div w:id="820200211">
      <w:bodyDiv w:val="1"/>
      <w:marLeft w:val="0"/>
      <w:marRight w:val="0"/>
      <w:marTop w:val="0"/>
      <w:marBottom w:val="0"/>
      <w:divBdr>
        <w:top w:val="none" w:sz="0" w:space="0" w:color="auto"/>
        <w:left w:val="none" w:sz="0" w:space="0" w:color="auto"/>
        <w:bottom w:val="none" w:sz="0" w:space="0" w:color="auto"/>
        <w:right w:val="none" w:sz="0" w:space="0" w:color="auto"/>
      </w:divBdr>
    </w:div>
    <w:div w:id="82281806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54198946">
      <w:bodyDiv w:val="1"/>
      <w:marLeft w:val="0"/>
      <w:marRight w:val="0"/>
      <w:marTop w:val="0"/>
      <w:marBottom w:val="0"/>
      <w:divBdr>
        <w:top w:val="none" w:sz="0" w:space="0" w:color="auto"/>
        <w:left w:val="none" w:sz="0" w:space="0" w:color="auto"/>
        <w:bottom w:val="none" w:sz="0" w:space="0" w:color="auto"/>
        <w:right w:val="none" w:sz="0" w:space="0" w:color="auto"/>
      </w:divBdr>
    </w:div>
    <w:div w:id="884408786">
      <w:bodyDiv w:val="1"/>
      <w:marLeft w:val="0"/>
      <w:marRight w:val="0"/>
      <w:marTop w:val="0"/>
      <w:marBottom w:val="0"/>
      <w:divBdr>
        <w:top w:val="none" w:sz="0" w:space="0" w:color="auto"/>
        <w:left w:val="none" w:sz="0" w:space="0" w:color="auto"/>
        <w:bottom w:val="none" w:sz="0" w:space="0" w:color="auto"/>
        <w:right w:val="none" w:sz="0" w:space="0" w:color="auto"/>
      </w:divBdr>
    </w:div>
    <w:div w:id="93848543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9435423">
      <w:bodyDiv w:val="1"/>
      <w:marLeft w:val="0"/>
      <w:marRight w:val="0"/>
      <w:marTop w:val="0"/>
      <w:marBottom w:val="0"/>
      <w:divBdr>
        <w:top w:val="none" w:sz="0" w:space="0" w:color="auto"/>
        <w:left w:val="none" w:sz="0" w:space="0" w:color="auto"/>
        <w:bottom w:val="none" w:sz="0" w:space="0" w:color="auto"/>
        <w:right w:val="none" w:sz="0" w:space="0" w:color="auto"/>
      </w:divBdr>
    </w:div>
    <w:div w:id="950628283">
      <w:bodyDiv w:val="1"/>
      <w:marLeft w:val="0"/>
      <w:marRight w:val="0"/>
      <w:marTop w:val="0"/>
      <w:marBottom w:val="0"/>
      <w:divBdr>
        <w:top w:val="none" w:sz="0" w:space="0" w:color="auto"/>
        <w:left w:val="none" w:sz="0" w:space="0" w:color="auto"/>
        <w:bottom w:val="none" w:sz="0" w:space="0" w:color="auto"/>
        <w:right w:val="none" w:sz="0" w:space="0" w:color="auto"/>
      </w:divBdr>
    </w:div>
    <w:div w:id="10492592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4080603">
      <w:bodyDiv w:val="1"/>
      <w:marLeft w:val="0"/>
      <w:marRight w:val="0"/>
      <w:marTop w:val="0"/>
      <w:marBottom w:val="0"/>
      <w:divBdr>
        <w:top w:val="none" w:sz="0" w:space="0" w:color="auto"/>
        <w:left w:val="none" w:sz="0" w:space="0" w:color="auto"/>
        <w:bottom w:val="none" w:sz="0" w:space="0" w:color="auto"/>
        <w:right w:val="none" w:sz="0" w:space="0" w:color="auto"/>
      </w:divBdr>
    </w:div>
    <w:div w:id="1209803846">
      <w:bodyDiv w:val="1"/>
      <w:marLeft w:val="0"/>
      <w:marRight w:val="0"/>
      <w:marTop w:val="0"/>
      <w:marBottom w:val="0"/>
      <w:divBdr>
        <w:top w:val="none" w:sz="0" w:space="0" w:color="auto"/>
        <w:left w:val="none" w:sz="0" w:space="0" w:color="auto"/>
        <w:bottom w:val="none" w:sz="0" w:space="0" w:color="auto"/>
        <w:right w:val="none" w:sz="0" w:space="0" w:color="auto"/>
      </w:divBdr>
    </w:div>
    <w:div w:id="1222985933">
      <w:bodyDiv w:val="1"/>
      <w:marLeft w:val="0"/>
      <w:marRight w:val="0"/>
      <w:marTop w:val="0"/>
      <w:marBottom w:val="0"/>
      <w:divBdr>
        <w:top w:val="none" w:sz="0" w:space="0" w:color="auto"/>
        <w:left w:val="none" w:sz="0" w:space="0" w:color="auto"/>
        <w:bottom w:val="none" w:sz="0" w:space="0" w:color="auto"/>
        <w:right w:val="none" w:sz="0" w:space="0" w:color="auto"/>
      </w:divBdr>
    </w:div>
    <w:div w:id="1268464686">
      <w:bodyDiv w:val="1"/>
      <w:marLeft w:val="0"/>
      <w:marRight w:val="0"/>
      <w:marTop w:val="0"/>
      <w:marBottom w:val="0"/>
      <w:divBdr>
        <w:top w:val="none" w:sz="0" w:space="0" w:color="auto"/>
        <w:left w:val="none" w:sz="0" w:space="0" w:color="auto"/>
        <w:bottom w:val="none" w:sz="0" w:space="0" w:color="auto"/>
        <w:right w:val="none" w:sz="0" w:space="0" w:color="auto"/>
      </w:divBdr>
    </w:div>
    <w:div w:id="1271354008">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279220167">
      <w:bodyDiv w:val="1"/>
      <w:marLeft w:val="0"/>
      <w:marRight w:val="0"/>
      <w:marTop w:val="0"/>
      <w:marBottom w:val="0"/>
      <w:divBdr>
        <w:top w:val="none" w:sz="0" w:space="0" w:color="auto"/>
        <w:left w:val="none" w:sz="0" w:space="0" w:color="auto"/>
        <w:bottom w:val="none" w:sz="0" w:space="0" w:color="auto"/>
        <w:right w:val="none" w:sz="0" w:space="0" w:color="auto"/>
      </w:divBdr>
    </w:div>
    <w:div w:id="1309018440">
      <w:bodyDiv w:val="1"/>
      <w:marLeft w:val="0"/>
      <w:marRight w:val="0"/>
      <w:marTop w:val="0"/>
      <w:marBottom w:val="0"/>
      <w:divBdr>
        <w:top w:val="none" w:sz="0" w:space="0" w:color="auto"/>
        <w:left w:val="none" w:sz="0" w:space="0" w:color="auto"/>
        <w:bottom w:val="none" w:sz="0" w:space="0" w:color="auto"/>
        <w:right w:val="none" w:sz="0" w:space="0" w:color="auto"/>
      </w:divBdr>
    </w:div>
    <w:div w:id="1357656709">
      <w:bodyDiv w:val="1"/>
      <w:marLeft w:val="0"/>
      <w:marRight w:val="0"/>
      <w:marTop w:val="0"/>
      <w:marBottom w:val="0"/>
      <w:divBdr>
        <w:top w:val="none" w:sz="0" w:space="0" w:color="auto"/>
        <w:left w:val="none" w:sz="0" w:space="0" w:color="auto"/>
        <w:bottom w:val="none" w:sz="0" w:space="0" w:color="auto"/>
        <w:right w:val="none" w:sz="0" w:space="0" w:color="auto"/>
      </w:divBdr>
    </w:div>
    <w:div w:id="1404255959">
      <w:bodyDiv w:val="1"/>
      <w:marLeft w:val="0"/>
      <w:marRight w:val="0"/>
      <w:marTop w:val="0"/>
      <w:marBottom w:val="0"/>
      <w:divBdr>
        <w:top w:val="none" w:sz="0" w:space="0" w:color="auto"/>
        <w:left w:val="none" w:sz="0" w:space="0" w:color="auto"/>
        <w:bottom w:val="none" w:sz="0" w:space="0" w:color="auto"/>
        <w:right w:val="none" w:sz="0" w:space="0" w:color="auto"/>
      </w:divBdr>
    </w:div>
    <w:div w:id="1567305231">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590309356">
      <w:bodyDiv w:val="1"/>
      <w:marLeft w:val="0"/>
      <w:marRight w:val="0"/>
      <w:marTop w:val="0"/>
      <w:marBottom w:val="0"/>
      <w:divBdr>
        <w:top w:val="none" w:sz="0" w:space="0" w:color="auto"/>
        <w:left w:val="none" w:sz="0" w:space="0" w:color="auto"/>
        <w:bottom w:val="none" w:sz="0" w:space="0" w:color="auto"/>
        <w:right w:val="none" w:sz="0" w:space="0" w:color="auto"/>
      </w:divBdr>
    </w:div>
    <w:div w:id="1623801891">
      <w:bodyDiv w:val="1"/>
      <w:marLeft w:val="0"/>
      <w:marRight w:val="0"/>
      <w:marTop w:val="0"/>
      <w:marBottom w:val="0"/>
      <w:divBdr>
        <w:top w:val="none" w:sz="0" w:space="0" w:color="auto"/>
        <w:left w:val="none" w:sz="0" w:space="0" w:color="auto"/>
        <w:bottom w:val="none" w:sz="0" w:space="0" w:color="auto"/>
        <w:right w:val="none" w:sz="0" w:space="0" w:color="auto"/>
      </w:divBdr>
    </w:div>
    <w:div w:id="1648238110">
      <w:bodyDiv w:val="1"/>
      <w:marLeft w:val="0"/>
      <w:marRight w:val="0"/>
      <w:marTop w:val="0"/>
      <w:marBottom w:val="0"/>
      <w:divBdr>
        <w:top w:val="none" w:sz="0" w:space="0" w:color="auto"/>
        <w:left w:val="none" w:sz="0" w:space="0" w:color="auto"/>
        <w:bottom w:val="none" w:sz="0" w:space="0" w:color="auto"/>
        <w:right w:val="none" w:sz="0" w:space="0" w:color="auto"/>
      </w:divBdr>
    </w:div>
    <w:div w:id="1654025016">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1147480">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48915132">
      <w:bodyDiv w:val="1"/>
      <w:marLeft w:val="0"/>
      <w:marRight w:val="0"/>
      <w:marTop w:val="0"/>
      <w:marBottom w:val="0"/>
      <w:divBdr>
        <w:top w:val="none" w:sz="0" w:space="0" w:color="auto"/>
        <w:left w:val="none" w:sz="0" w:space="0" w:color="auto"/>
        <w:bottom w:val="none" w:sz="0" w:space="0" w:color="auto"/>
        <w:right w:val="none" w:sz="0" w:space="0" w:color="auto"/>
      </w:divBdr>
    </w:div>
    <w:div w:id="17663461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13861063">
      <w:bodyDiv w:val="1"/>
      <w:marLeft w:val="0"/>
      <w:marRight w:val="0"/>
      <w:marTop w:val="0"/>
      <w:marBottom w:val="0"/>
      <w:divBdr>
        <w:top w:val="none" w:sz="0" w:space="0" w:color="auto"/>
        <w:left w:val="none" w:sz="0" w:space="0" w:color="auto"/>
        <w:bottom w:val="none" w:sz="0" w:space="0" w:color="auto"/>
        <w:right w:val="none" w:sz="0" w:space="0" w:color="auto"/>
      </w:divBdr>
    </w:div>
    <w:div w:id="1910115743">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447008">
      <w:bodyDiv w:val="1"/>
      <w:marLeft w:val="0"/>
      <w:marRight w:val="0"/>
      <w:marTop w:val="0"/>
      <w:marBottom w:val="0"/>
      <w:divBdr>
        <w:top w:val="none" w:sz="0" w:space="0" w:color="auto"/>
        <w:left w:val="none" w:sz="0" w:space="0" w:color="auto"/>
        <w:bottom w:val="none" w:sz="0" w:space="0" w:color="auto"/>
        <w:right w:val="none" w:sz="0" w:space="0" w:color="auto"/>
      </w:divBdr>
    </w:div>
    <w:div w:id="1984307638">
      <w:bodyDiv w:val="1"/>
      <w:marLeft w:val="0"/>
      <w:marRight w:val="0"/>
      <w:marTop w:val="0"/>
      <w:marBottom w:val="0"/>
      <w:divBdr>
        <w:top w:val="none" w:sz="0" w:space="0" w:color="auto"/>
        <w:left w:val="none" w:sz="0" w:space="0" w:color="auto"/>
        <w:bottom w:val="none" w:sz="0" w:space="0" w:color="auto"/>
        <w:right w:val="none" w:sz="0" w:space="0" w:color="auto"/>
      </w:divBdr>
    </w:div>
    <w:div w:id="2006517653">
      <w:bodyDiv w:val="1"/>
      <w:marLeft w:val="0"/>
      <w:marRight w:val="0"/>
      <w:marTop w:val="0"/>
      <w:marBottom w:val="0"/>
      <w:divBdr>
        <w:top w:val="none" w:sz="0" w:space="0" w:color="auto"/>
        <w:left w:val="none" w:sz="0" w:space="0" w:color="auto"/>
        <w:bottom w:val="none" w:sz="0" w:space="0" w:color="auto"/>
        <w:right w:val="none" w:sz="0" w:space="0" w:color="auto"/>
      </w:divBdr>
    </w:div>
    <w:div w:id="2013482721">
      <w:bodyDiv w:val="1"/>
      <w:marLeft w:val="0"/>
      <w:marRight w:val="0"/>
      <w:marTop w:val="0"/>
      <w:marBottom w:val="0"/>
      <w:divBdr>
        <w:top w:val="none" w:sz="0" w:space="0" w:color="auto"/>
        <w:left w:val="none" w:sz="0" w:space="0" w:color="auto"/>
        <w:bottom w:val="none" w:sz="0" w:space="0" w:color="auto"/>
        <w:right w:val="none" w:sz="0" w:space="0" w:color="auto"/>
      </w:divBdr>
    </w:div>
    <w:div w:id="2047286914">
      <w:bodyDiv w:val="1"/>
      <w:marLeft w:val="0"/>
      <w:marRight w:val="0"/>
      <w:marTop w:val="0"/>
      <w:marBottom w:val="0"/>
      <w:divBdr>
        <w:top w:val="none" w:sz="0" w:space="0" w:color="auto"/>
        <w:left w:val="none" w:sz="0" w:space="0" w:color="auto"/>
        <w:bottom w:val="none" w:sz="0" w:space="0" w:color="auto"/>
        <w:right w:val="none" w:sz="0" w:space="0" w:color="auto"/>
      </w:divBdr>
    </w:div>
    <w:div w:id="2056156682">
      <w:bodyDiv w:val="1"/>
      <w:marLeft w:val="0"/>
      <w:marRight w:val="0"/>
      <w:marTop w:val="0"/>
      <w:marBottom w:val="0"/>
      <w:divBdr>
        <w:top w:val="none" w:sz="0" w:space="0" w:color="auto"/>
        <w:left w:val="none" w:sz="0" w:space="0" w:color="auto"/>
        <w:bottom w:val="none" w:sz="0" w:space="0" w:color="auto"/>
        <w:right w:val="none" w:sz="0" w:space="0" w:color="auto"/>
      </w:divBdr>
    </w:div>
    <w:div w:id="2095741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ocs.cntd.ru/document/573741260"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docs.cntd.ru/document/1200084087"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76A41F-72FD-4F4E-87D2-4F60493B3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47</Pages>
  <Words>14029</Words>
  <Characters>79966</Characters>
  <Application>Microsoft Office Word</Application>
  <DocSecurity>0</DocSecurity>
  <Lines>666</Lines>
  <Paragraphs>187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93808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Tanya3</dc:creator>
  <cp:keywords/>
  <dc:description/>
  <cp:lastModifiedBy>Пользователь</cp:lastModifiedBy>
  <cp:revision>5</cp:revision>
  <cp:lastPrinted>2015-05-26T05:30:00Z</cp:lastPrinted>
  <dcterms:created xsi:type="dcterms:W3CDTF">2023-08-01T17:09:00Z</dcterms:created>
  <dcterms:modified xsi:type="dcterms:W3CDTF">2023-11-03T05:29:00Z</dcterms:modified>
</cp:coreProperties>
</file>