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DE4C" w14:textId="49814F98" w:rsidR="00BF354D" w:rsidRDefault="00BF354D" w:rsidP="006F3AE3">
      <w:pPr>
        <w:pStyle w:val="a3"/>
        <w:rPr>
          <w:rFonts w:ascii="Times New Roman" w:hAnsi="Times New Roman"/>
          <w:sz w:val="28"/>
          <w:szCs w:val="28"/>
        </w:rPr>
      </w:pPr>
    </w:p>
    <w:p w14:paraId="5EB5D057" w14:textId="77777777" w:rsidR="004061ED" w:rsidRDefault="004061E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0006856E" w14:textId="77777777" w:rsidR="00BF354D" w:rsidRPr="00593038" w:rsidRDefault="00BF354D" w:rsidP="00BF354D">
      <w:pPr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15398F0D" w14:textId="77777777" w:rsidR="00BF354D" w:rsidRPr="00593038" w:rsidRDefault="00BF354D" w:rsidP="00BF354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31A124" w14:textId="7C711A26" w:rsidR="00BF354D" w:rsidRPr="00593038" w:rsidRDefault="006807D5" w:rsidP="00BF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354D"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взрослого населения</w:t>
      </w:r>
      <w:r w:rsidR="00BF354D" w:rsidRPr="0059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F354D" w:rsidRPr="0059303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BF354D" w:rsidRPr="00593038">
        <w:rPr>
          <w:rFonts w:ascii="Times New Roman" w:eastAsia="Calibri" w:hAnsi="Times New Roman" w:cs="Times New Roman"/>
          <w:sz w:val="28"/>
          <w:szCs w:val="28"/>
        </w:rPr>
        <w:t>далее – Фестиваль)</w:t>
      </w:r>
      <w:r w:rsidR="00BF354D"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в соответствии с календарным планом официальных физкультурных мероп</w:t>
      </w:r>
      <w:r w:rsidR="009E0EC4"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и спортивных мероприятий </w:t>
      </w:r>
      <w:r w:rsidR="009E0EC4" w:rsidRPr="00593038">
        <w:rPr>
          <w:rFonts w:ascii="Times New Roman" w:hAnsi="Times New Roman" w:cs="Times New Roman"/>
          <w:sz w:val="28"/>
          <w:szCs w:val="28"/>
        </w:rPr>
        <w:t xml:space="preserve">МБУ </w:t>
      </w:r>
      <w:r w:rsidR="009E0EC4" w:rsidRPr="00593038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9E0EC4" w:rsidRPr="00593038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="009E0EC4" w:rsidRPr="00593038">
        <w:rPr>
          <w:rFonts w:ascii="Times New Roman" w:hAnsi="Times New Roman" w:cs="Times New Roman"/>
          <w:color w:val="000000"/>
          <w:sz w:val="28"/>
          <w:szCs w:val="28"/>
        </w:rPr>
        <w:t xml:space="preserve"> – спортивного центра " Иланский».</w:t>
      </w:r>
    </w:p>
    <w:p w14:paraId="76FFCB25" w14:textId="77777777" w:rsidR="00BF354D" w:rsidRPr="00593038" w:rsidRDefault="00BF354D" w:rsidP="00BF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Calibri" w:hAnsi="Times New Roman" w:cs="Times New Roman"/>
          <w:sz w:val="28"/>
        </w:rPr>
        <w:t xml:space="preserve">Целью проведения Фестиваля является привлечение различных категорий населения к систематическим занятиям физической культурой </w:t>
      </w:r>
      <w:r w:rsidRPr="00593038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593038">
        <w:rPr>
          <w:rFonts w:ascii="Times New Roman" w:eastAsia="Calibri" w:hAnsi="Times New Roman" w:cs="Times New Roman"/>
          <w:sz w:val="28"/>
        </w:rPr>
        <w:t>и спортом.</w:t>
      </w:r>
    </w:p>
    <w:p w14:paraId="4E2135BD" w14:textId="77777777" w:rsidR="00BF354D" w:rsidRPr="00593038" w:rsidRDefault="00BF354D" w:rsidP="00BF3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Фестиваля являются:</w:t>
      </w:r>
    </w:p>
    <w:p w14:paraId="6B1771B1" w14:textId="77777777" w:rsidR="00BF354D" w:rsidRPr="00593038" w:rsidRDefault="00BF354D" w:rsidP="00BF354D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комплекса ГТО среди различных возрастных групп населения;</w:t>
      </w:r>
    </w:p>
    <w:p w14:paraId="7D7191ED" w14:textId="77777777" w:rsidR="00BF354D" w:rsidRPr="00593038" w:rsidRDefault="00BF354D" w:rsidP="00BF354D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физической подготовленности населения;</w:t>
      </w:r>
    </w:p>
    <w:p w14:paraId="08F83068" w14:textId="77777777" w:rsidR="00BF354D" w:rsidRPr="00593038" w:rsidRDefault="00BF354D" w:rsidP="00BF354D">
      <w:pPr>
        <w:numPr>
          <w:ilvl w:val="0"/>
          <w:numId w:val="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038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жизни;</w:t>
      </w:r>
    </w:p>
    <w:p w14:paraId="3465AA46" w14:textId="77777777" w:rsidR="00BF354D" w:rsidRPr="00593038" w:rsidRDefault="00BF354D" w:rsidP="00BF354D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мотивирующих к занятиям физической культурой 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спортом;</w:t>
      </w:r>
    </w:p>
    <w:p w14:paraId="3B420484" w14:textId="77777777" w:rsidR="00BF354D" w:rsidRPr="00593038" w:rsidRDefault="00BF354D" w:rsidP="00BF354D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граждан, показавших лучшие результаты 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выполнению нормативов комплекса ГТО и активно участвующих 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деятельности по продвижению комплекса ГТО.</w:t>
      </w:r>
    </w:p>
    <w:p w14:paraId="6EB4018F" w14:textId="6F6D170C" w:rsidR="004A7B67" w:rsidRDefault="00BF354D" w:rsidP="009A563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является официальным приглашением к участию </w:t>
      </w:r>
      <w:r w:rsidR="009E0EC4"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Фестивале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1A13C8" w14:textId="77777777" w:rsidR="006807D5" w:rsidRPr="00593038" w:rsidRDefault="006807D5" w:rsidP="009A563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CC157" w14:textId="77777777" w:rsidR="004A7B67" w:rsidRPr="00593038" w:rsidRDefault="004A7B67" w:rsidP="004A7B67">
      <w:pPr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</w:t>
      </w:r>
    </w:p>
    <w:p w14:paraId="2081D9C9" w14:textId="77777777" w:rsidR="004A7B67" w:rsidRPr="00593038" w:rsidRDefault="004A7B67" w:rsidP="007B7747">
      <w:pPr>
        <w:shd w:val="clear" w:color="auto" w:fill="FFFFFF"/>
        <w:tabs>
          <w:tab w:val="left" w:pos="733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88D033" w14:textId="77777777" w:rsidR="006807D5" w:rsidRDefault="006807D5" w:rsidP="005D08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A7B67"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естиваль</w:t>
      </w:r>
      <w:r w:rsidR="00892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взрослого населения ВФСК«ГТО»,</w:t>
      </w:r>
    </w:p>
    <w:p w14:paraId="308CA9D2" w14:textId="2D231F7F" w:rsidR="008921AA" w:rsidRDefault="004A7B67" w:rsidP="005D08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</w:t>
      </w:r>
      <w:r w:rsidR="0068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proofErr w:type="gramEnd"/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68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892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5BA0CD" w14:textId="0C36B302" w:rsidR="00F6734B" w:rsidRDefault="008921AA" w:rsidP="005D0825">
      <w:pPr>
        <w:tabs>
          <w:tab w:val="left" w:pos="732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 :</w:t>
      </w:r>
      <w:proofErr w:type="gramEnd"/>
      <w:r w:rsidR="00B9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г.Иланский</w:t>
      </w:r>
      <w:proofErr w:type="spellEnd"/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Красная,21.(стадион «Локомотив»). Муниципальное бюджетное учреждение «Физкультурно-спортивный центр «Иланский</w:t>
      </w:r>
      <w:proofErr w:type="gramStart"/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тестирования ВФСК «ГТО».</w:t>
      </w:r>
    </w:p>
    <w:p w14:paraId="1934A534" w14:textId="77777777" w:rsidR="00CA7DA9" w:rsidRDefault="00CA7DA9" w:rsidP="005D0825">
      <w:pPr>
        <w:tabs>
          <w:tab w:val="left" w:pos="732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проведения тестов (испытаний) «ГТО» -</w:t>
      </w:r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12.00 часов.</w:t>
      </w:r>
    </w:p>
    <w:p w14:paraId="13B26F5F" w14:textId="77777777" w:rsidR="008F3E3B" w:rsidRPr="00830144" w:rsidRDefault="007B7747" w:rsidP="005D0825">
      <w:pPr>
        <w:tabs>
          <w:tab w:val="left" w:pos="732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</w:t>
      </w:r>
      <w:r w:rsidR="00F6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с 11.00-11.45 часов.</w:t>
      </w:r>
    </w:p>
    <w:p w14:paraId="3F673AD2" w14:textId="77777777" w:rsidR="008F3E3B" w:rsidRPr="00593038" w:rsidRDefault="008F3E3B" w:rsidP="008F3E3B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проведением </w:t>
      </w:r>
    </w:p>
    <w:p w14:paraId="764863AD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4D86F" w14:textId="77777777" w:rsidR="005D0825" w:rsidRDefault="00830144" w:rsidP="005D08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руководство организацией</w:t>
      </w:r>
      <w:r w:rsidR="0003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E3B"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Фестиваля</w:t>
      </w:r>
      <w:r w:rsidR="008F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8F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Муниципальное</w:t>
      </w:r>
      <w:proofErr w:type="gramEnd"/>
      <w:r w:rsidR="0003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бюджетное учреждение «Физкульту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рно-спортивный центр «Иланский»,</w:t>
      </w:r>
      <w:r w:rsidR="00D3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непосредственное проведение,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возлагается</w:t>
      </w:r>
      <w:r w:rsidR="005D0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центр</w:t>
      </w:r>
    </w:p>
    <w:p w14:paraId="44F1521E" w14:textId="3DD1A367" w:rsidR="005D0825" w:rsidRPr="00593038" w:rsidRDefault="008F3E3B" w:rsidP="00B575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тестирования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3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ВФСК «ГТО».</w:t>
      </w:r>
    </w:p>
    <w:p w14:paraId="78E81E8A" w14:textId="77777777" w:rsidR="008F3E3B" w:rsidRPr="00593038" w:rsidRDefault="008F3E3B" w:rsidP="008F3E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88592" w14:textId="77777777" w:rsidR="00664ACE" w:rsidRPr="0079048A" w:rsidRDefault="008F3E3B" w:rsidP="0079048A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участникам и условия их допуска</w:t>
      </w:r>
    </w:p>
    <w:p w14:paraId="2259328B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F4C5C1" w14:textId="77777777" w:rsidR="008F3E3B" w:rsidRPr="00593038" w:rsidRDefault="008F3E3B" w:rsidP="008F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Фестиваля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допускаются участники основной медицинской группы </w:t>
      </w:r>
      <w:r w:rsidR="00D00734" w:rsidRPr="00593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комплекса ГТО 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(от </w:t>
      </w:r>
      <w:r w:rsidR="00E55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96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70 лет 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старше), прошедшие регистрацию на сайте </w:t>
      </w:r>
      <w:hyperlink r:id="rId8" w:history="1">
        <w:r w:rsidRPr="005930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5930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5930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gto</w:t>
        </w:r>
        <w:proofErr w:type="spellEnd"/>
        <w:r w:rsidRPr="005930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5930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получившие УИН (уникальный</w:t>
      </w:r>
      <w:r w:rsidRPr="00593038">
        <w:rPr>
          <w:rFonts w:ascii="Times New Roman" w:hAnsi="Times New Roman" w:cs="Times New Roman"/>
        </w:rPr>
        <w:t xml:space="preserve"> 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идентификационный номер), при наличии допуска врача</w:t>
      </w:r>
      <w:r w:rsidRPr="00593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038">
        <w:rPr>
          <w:rFonts w:ascii="Times New Roman" w:hAnsi="Times New Roman" w:cs="Times New Roman"/>
          <w:bCs/>
          <w:sz w:val="28"/>
          <w:szCs w:val="28"/>
        </w:rPr>
        <w:br/>
        <w:t>или медицинской справки о состоянии здоровья, выданной поликлиническим учреждением по месту жительства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534CFD" w14:textId="77777777" w:rsidR="00664ACE" w:rsidRPr="00593038" w:rsidRDefault="00664ACE" w:rsidP="008F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D5182" w14:textId="77777777" w:rsidR="008F3E3B" w:rsidRPr="00593038" w:rsidRDefault="008F3E3B" w:rsidP="008F3E3B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 на участие</w:t>
      </w:r>
    </w:p>
    <w:p w14:paraId="62ECF2FE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32E366" w14:textId="68115C70" w:rsidR="008F3E3B" w:rsidRDefault="00664ACE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Заявки на участие 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061ED"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Фестивале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</w:t>
      </w:r>
      <w:proofErr w:type="gramStart"/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подаются в день проведения сдачи тестов «ГТО»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42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</w:t>
      </w:r>
      <w:r w:rsidR="00B44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44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A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5D0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</w:t>
      </w:r>
    </w:p>
    <w:p w14:paraId="364A93D3" w14:textId="77777777" w:rsidR="00CA7DA9" w:rsidRPr="00593038" w:rsidRDefault="00CA7DA9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Мандатная комиссия по допуску </w:t>
      </w:r>
      <w:r w:rsidR="00830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 11.00 до 11.45ч.</w:t>
      </w:r>
    </w:p>
    <w:p w14:paraId="6615E256" w14:textId="77777777" w:rsidR="008F3E3B" w:rsidRPr="00593038" w:rsidRDefault="008F3E3B" w:rsidP="008F3E3B">
      <w:pPr>
        <w:tabs>
          <w:tab w:val="left" w:pos="-28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98F187" w14:textId="77777777" w:rsidR="008F3E3B" w:rsidRPr="00593038" w:rsidRDefault="008F3E3B" w:rsidP="008F3E3B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мероприятия</w:t>
      </w:r>
    </w:p>
    <w:p w14:paraId="5ED7AED8" w14:textId="77777777" w:rsidR="00723C04" w:rsidRPr="00593038" w:rsidRDefault="00723C04" w:rsidP="00CA7DA9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62F0D8" w14:textId="77777777" w:rsidR="008F3E3B" w:rsidRPr="00593038" w:rsidRDefault="008F3E3B" w:rsidP="008F3E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Спортивная программа </w:t>
      </w:r>
    </w:p>
    <w:p w14:paraId="3FBE4E75" w14:textId="77777777" w:rsidR="008F3E3B" w:rsidRPr="00593038" w:rsidRDefault="008F3E3B" w:rsidP="008F3E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4395"/>
        <w:gridCol w:w="4677"/>
      </w:tblGrid>
      <w:tr w:rsidR="00B442EF" w:rsidRPr="00593038" w14:paraId="77247548" w14:textId="77777777" w:rsidTr="00B57568">
        <w:trPr>
          <w:cantSplit/>
          <w:trHeight w:val="1512"/>
        </w:trPr>
        <w:tc>
          <w:tcPr>
            <w:tcW w:w="425" w:type="dxa"/>
          </w:tcPr>
          <w:p w14:paraId="02D4BCFE" w14:textId="77777777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311A0" w14:textId="77777777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</w:tcPr>
          <w:p w14:paraId="1EA129CC" w14:textId="33746D6D" w:rsidR="00B442EF" w:rsidRPr="00593038" w:rsidRDefault="00FC4E02" w:rsidP="00064F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4395" w:type="dxa"/>
          </w:tcPr>
          <w:p w14:paraId="11A7E732" w14:textId="3B0735A1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40AA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6D796" w14:textId="5FFA12C0" w:rsidR="00B442EF" w:rsidRPr="00593038" w:rsidRDefault="00FC4E02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Мужчины</w:t>
            </w:r>
          </w:p>
        </w:tc>
        <w:tc>
          <w:tcPr>
            <w:tcW w:w="4677" w:type="dxa"/>
          </w:tcPr>
          <w:p w14:paraId="6C596C68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90099" w14:textId="77777777" w:rsidR="00B442EF" w:rsidRPr="00B442EF" w:rsidRDefault="00B442EF" w:rsidP="00064F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D8B72" w14:textId="7E1FDA3C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енщины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68918D" w14:textId="779EF5ED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488E4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F" w:rsidRPr="00593038" w14:paraId="00E65EE0" w14:textId="77777777" w:rsidTr="00B57568">
        <w:trPr>
          <w:cantSplit/>
          <w:trHeight w:val="3377"/>
        </w:trPr>
        <w:tc>
          <w:tcPr>
            <w:tcW w:w="425" w:type="dxa"/>
          </w:tcPr>
          <w:p w14:paraId="4CB43EEC" w14:textId="77777777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8042AD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gramStart"/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 20</w:t>
            </w:r>
            <w:proofErr w:type="gramEnd"/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лет</w:t>
            </w:r>
          </w:p>
          <w:p w14:paraId="06885B6A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5" w:type="dxa"/>
          </w:tcPr>
          <w:p w14:paraId="39DEAFA3" w14:textId="13254B52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4DA21" w14:textId="2E82EB69" w:rsidR="00B442EF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 w:rsidR="00FC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 w:rsidR="00FC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8DDCC7" w14:textId="77777777" w:rsidR="00FC4E02" w:rsidRDefault="00FC4E02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0EA75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  <w:p w14:paraId="5E03E497" w14:textId="305BC2FE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545820" w14:textId="7777777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FA0F3" w14:textId="6F886126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3C6E538F" w14:textId="7DC592E5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A16224" w14:textId="7777777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0FCA0" w14:textId="17AE4B29" w:rsidR="00B442EF" w:rsidRPr="00593038" w:rsidRDefault="00FC4E02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677" w:type="dxa"/>
          </w:tcPr>
          <w:p w14:paraId="3A5881C2" w14:textId="62D222F1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279C7" w14:textId="0D3EB7CD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1DFA35" w14:textId="7777777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540A2" w14:textId="2B1488B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полу 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CD9691" w14:textId="7777777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27DDD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01C38060" w14:textId="63161A75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01D5EA" w14:textId="7777777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0845E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F78B34" w14:textId="77777777" w:rsidR="00FC4E02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6CD80" w14:textId="77777777" w:rsidR="00B442EF" w:rsidRPr="00593038" w:rsidRDefault="00B442EF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F" w:rsidRPr="00593038" w14:paraId="49D991F1" w14:textId="77777777" w:rsidTr="00B57568">
        <w:trPr>
          <w:cantSplit/>
        </w:trPr>
        <w:tc>
          <w:tcPr>
            <w:tcW w:w="425" w:type="dxa"/>
          </w:tcPr>
          <w:p w14:paraId="20D273C5" w14:textId="77777777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14:paraId="24D5CB38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ступени 30-39 лет</w:t>
            </w:r>
          </w:p>
          <w:p w14:paraId="664FADEE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5" w:type="dxa"/>
          </w:tcPr>
          <w:p w14:paraId="6FD7F50F" w14:textId="399770D9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E136D6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18948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  <w:p w14:paraId="7EFC6B51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ADEC4D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F12C7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679016BC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C51E37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4D762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FC5BAE" w14:textId="5F5F8E03" w:rsidR="00B442EF" w:rsidRPr="00723C04" w:rsidRDefault="00B442EF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49F91F1D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2B839C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4DCFA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полу 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7E2C7A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D0D00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0C689A2F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EFC71B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61BF8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858204" w14:textId="77777777" w:rsidR="00B442EF" w:rsidRPr="00593038" w:rsidRDefault="00B442EF" w:rsidP="00B575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F" w:rsidRPr="00593038" w14:paraId="286004CB" w14:textId="77777777" w:rsidTr="00B57568">
        <w:trPr>
          <w:cantSplit/>
          <w:trHeight w:val="343"/>
        </w:trPr>
        <w:tc>
          <w:tcPr>
            <w:tcW w:w="425" w:type="dxa"/>
          </w:tcPr>
          <w:p w14:paraId="3AC0B71F" w14:textId="77777777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C7676E4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12-13 ступени 40-49 лет </w:t>
            </w:r>
          </w:p>
          <w:p w14:paraId="6B726F4E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5" w:type="dxa"/>
          </w:tcPr>
          <w:p w14:paraId="2835A3BD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D75856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4AA71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  <w:p w14:paraId="1CEB8AAB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337EE4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7B038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0B502173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1FE8BC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0315E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D2DC0D" w14:textId="54ED21C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44C86494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C750BD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14DBC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полу 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BFEE6E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AB03A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36B778BD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9FB211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F13FD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F8D069" w14:textId="77777777" w:rsidR="00B442EF" w:rsidRPr="00593038" w:rsidRDefault="00B442EF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F" w:rsidRPr="00593038" w14:paraId="4EB82258" w14:textId="77777777" w:rsidTr="00B57568">
        <w:trPr>
          <w:cantSplit/>
          <w:trHeight w:val="2985"/>
        </w:trPr>
        <w:tc>
          <w:tcPr>
            <w:tcW w:w="425" w:type="dxa"/>
          </w:tcPr>
          <w:p w14:paraId="06A49F84" w14:textId="77777777" w:rsidR="00B442EF" w:rsidRPr="00593038" w:rsidRDefault="00B442EF" w:rsidP="00064F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CD9D877" w14:textId="77777777" w:rsidR="00FC4E02" w:rsidRPr="00593038" w:rsidRDefault="00FC4E02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14-15 ступени 50-59 лет </w:t>
            </w:r>
          </w:p>
          <w:p w14:paraId="42C9E7B6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5" w:type="dxa"/>
          </w:tcPr>
          <w:p w14:paraId="17AF45BF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1375EC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FA7CB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  <w:p w14:paraId="62F4CE0B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9157C8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1810D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0420B10F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353E0D" w14:textId="77777777" w:rsidR="00723C04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5C01" w14:textId="77777777" w:rsidR="00723C04" w:rsidRPr="00593038" w:rsidRDefault="00723C04" w:rsidP="00723C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600FB3" w14:textId="1A2E9446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3EF42F4D" w14:textId="77777777" w:rsidR="00B5756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C76B0C" w14:textId="77777777" w:rsidR="00B5756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28F8A" w14:textId="77777777" w:rsidR="00B5756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полу (количество раз за 3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29755A" w14:textId="77777777" w:rsidR="00B5756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7DDD3" w14:textId="77777777" w:rsidR="00B57568" w:rsidRPr="0059303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  <w:p w14:paraId="6D55E993" w14:textId="77777777" w:rsidR="00B5756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EEAB69" w14:textId="77777777" w:rsidR="00B5756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9479E" w14:textId="5332D3F4" w:rsidR="00B442EF" w:rsidRPr="00593038" w:rsidRDefault="00B57568" w:rsidP="00B575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5D6352" w14:textId="77777777" w:rsidR="00B442EF" w:rsidRPr="00593038" w:rsidRDefault="00B442EF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68" w:rsidRPr="00593038" w14:paraId="5B11982F" w14:textId="77777777" w:rsidTr="00B57568">
        <w:trPr>
          <w:cantSplit/>
          <w:trHeight w:val="525"/>
        </w:trPr>
        <w:tc>
          <w:tcPr>
            <w:tcW w:w="425" w:type="dxa"/>
          </w:tcPr>
          <w:p w14:paraId="7188DC02" w14:textId="4EAD3EB1" w:rsidR="00B57568" w:rsidRPr="00593038" w:rsidRDefault="00B57568" w:rsidP="00064F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585D7B7" w14:textId="77777777" w:rsidR="00B57568" w:rsidRPr="00593038" w:rsidRDefault="00B57568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16-17 ступени 60-69 лет, </w:t>
            </w:r>
          </w:p>
          <w:p w14:paraId="2A6D2F57" w14:textId="77777777" w:rsidR="00B57568" w:rsidRPr="00593038" w:rsidRDefault="00B57568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vMerge w:val="restart"/>
          </w:tcPr>
          <w:p w14:paraId="575492B0" w14:textId="63288ECE" w:rsidR="00B57568" w:rsidRDefault="00B57568" w:rsidP="008C592C">
            <w:pPr>
              <w:tabs>
                <w:tab w:val="left" w:pos="22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1000 м;</w:t>
            </w:r>
          </w:p>
          <w:p w14:paraId="25FB6D53" w14:textId="77777777" w:rsidR="008C592C" w:rsidRDefault="008C592C" w:rsidP="008C592C">
            <w:pPr>
              <w:tabs>
                <w:tab w:val="left" w:pos="22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69999" w14:textId="399DBFA0" w:rsidR="00B57568" w:rsidRDefault="00B57568" w:rsidP="008C592C">
            <w:pPr>
              <w:tabs>
                <w:tab w:val="left" w:pos="22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о гимнастическую скамью или в упоре о сиденье стула (количество раз за 3 мин);</w:t>
            </w:r>
          </w:p>
          <w:p w14:paraId="73CD38FC" w14:textId="77777777" w:rsidR="008C592C" w:rsidRDefault="008C592C" w:rsidP="008C592C">
            <w:pPr>
              <w:tabs>
                <w:tab w:val="left" w:pos="22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04199" w14:textId="23100FEA" w:rsidR="008C592C" w:rsidRDefault="008C592C" w:rsidP="008C592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тумбе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3F3AEE" w14:textId="77777777" w:rsidR="008C592C" w:rsidRDefault="008C592C" w:rsidP="008C592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BD9A7" w14:textId="77777777" w:rsidR="000A6813" w:rsidRPr="00593038" w:rsidRDefault="000A6813" w:rsidP="000A681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613D93" w14:textId="77777777" w:rsidR="008C592C" w:rsidRDefault="008C592C" w:rsidP="000A681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180C" w14:textId="77777777" w:rsidR="008C592C" w:rsidRDefault="008C592C" w:rsidP="00B57568">
            <w:pPr>
              <w:tabs>
                <w:tab w:val="left" w:pos="22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E39B" w14:textId="628C571B" w:rsidR="00B57568" w:rsidRPr="00B57568" w:rsidRDefault="00B57568" w:rsidP="00B57568">
            <w:pPr>
              <w:tabs>
                <w:tab w:val="left" w:pos="22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68" w:rsidRPr="00593038" w14:paraId="2B1B3AD8" w14:textId="77777777" w:rsidTr="00B57568">
        <w:trPr>
          <w:cantSplit/>
        </w:trPr>
        <w:tc>
          <w:tcPr>
            <w:tcW w:w="425" w:type="dxa"/>
          </w:tcPr>
          <w:p w14:paraId="7E1F28E7" w14:textId="674AFE6A" w:rsidR="00B57568" w:rsidRPr="00593038" w:rsidRDefault="00B57568" w:rsidP="00064F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12341A5" w14:textId="77777777" w:rsidR="00B57568" w:rsidRPr="00593038" w:rsidRDefault="00B57568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ступень 70 и старше</w:t>
            </w:r>
          </w:p>
          <w:p w14:paraId="0C7119D6" w14:textId="77777777" w:rsidR="00B57568" w:rsidRPr="00593038" w:rsidRDefault="00B57568" w:rsidP="00FC4E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vMerge/>
          </w:tcPr>
          <w:p w14:paraId="0AD86805" w14:textId="77777777" w:rsidR="00B57568" w:rsidRPr="00593038" w:rsidRDefault="00B57568" w:rsidP="00064F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90A76D8" w14:textId="77777777" w:rsidR="008F3E3B" w:rsidRDefault="008F3E3B" w:rsidP="008F3E3B">
      <w:pPr>
        <w:pStyle w:val="a3"/>
        <w:ind w:right="-1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984C5F" w14:textId="5CB6B652" w:rsidR="00B57568" w:rsidRDefault="00B57568" w:rsidP="008F3E3B">
      <w:pPr>
        <w:pStyle w:val="a3"/>
        <w:ind w:right="-1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7D5183" w14:textId="77777777" w:rsidR="00B57568" w:rsidRPr="00593038" w:rsidRDefault="00B57568" w:rsidP="008F3E3B">
      <w:pPr>
        <w:pStyle w:val="a3"/>
        <w:ind w:right="-1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FACDA2" w14:textId="77777777" w:rsidR="008F3E3B" w:rsidRPr="00593038" w:rsidRDefault="008F3E3B" w:rsidP="008F3E3B">
      <w:pPr>
        <w:pStyle w:val="a3"/>
        <w:numPr>
          <w:ilvl w:val="1"/>
          <w:numId w:val="5"/>
        </w:numPr>
        <w:ind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93038">
        <w:rPr>
          <w:rFonts w:ascii="Times New Roman" w:hAnsi="Times New Roman"/>
          <w:b/>
          <w:bCs/>
          <w:sz w:val="28"/>
          <w:szCs w:val="28"/>
        </w:rPr>
        <w:lastRenderedPageBreak/>
        <w:t>Условия проведения спортивной программы Фестиваля</w:t>
      </w:r>
    </w:p>
    <w:p w14:paraId="5EAF7A38" w14:textId="77777777" w:rsidR="008F3E3B" w:rsidRPr="00593038" w:rsidRDefault="008F3E3B" w:rsidP="008F3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F0A34B" w14:textId="0B7869A5" w:rsidR="009A5633" w:rsidRPr="009A5633" w:rsidRDefault="008F3E3B" w:rsidP="009A563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038">
        <w:rPr>
          <w:rFonts w:ascii="Times New Roman" w:hAnsi="Times New Roman" w:cs="Times New Roman"/>
          <w:bCs/>
          <w:sz w:val="28"/>
          <w:szCs w:val="28"/>
        </w:rPr>
        <w:t>Спортивная программа Фестиваля состоит из выполнения испытаний комплекса ГТО. Участие в спортивной прогр</w:t>
      </w:r>
      <w:r w:rsidR="002A7F0B">
        <w:rPr>
          <w:rFonts w:ascii="Times New Roman" w:hAnsi="Times New Roman" w:cs="Times New Roman"/>
          <w:bCs/>
          <w:sz w:val="28"/>
          <w:szCs w:val="28"/>
        </w:rPr>
        <w:t>амме обязательно для всех участников</w:t>
      </w:r>
      <w:r w:rsidRPr="00593038">
        <w:rPr>
          <w:rFonts w:ascii="Times New Roman" w:hAnsi="Times New Roman" w:cs="Times New Roman"/>
          <w:bCs/>
          <w:sz w:val="28"/>
          <w:szCs w:val="28"/>
        </w:rPr>
        <w:t>.</w:t>
      </w:r>
      <w:r w:rsidRPr="00593038">
        <w:rPr>
          <w:rFonts w:ascii="Times New Roman" w:hAnsi="Times New Roman" w:cs="Times New Roman"/>
          <w:sz w:val="28"/>
          <w:szCs w:val="28"/>
        </w:rPr>
        <w:t xml:space="preserve"> Соревнования в испытаниях по силовой гимнастике (сгибание </w:t>
      </w:r>
      <w:r w:rsidRPr="00593038">
        <w:rPr>
          <w:rFonts w:ascii="Times New Roman" w:hAnsi="Times New Roman" w:cs="Times New Roman"/>
          <w:sz w:val="28"/>
          <w:szCs w:val="28"/>
        </w:rPr>
        <w:br/>
        <w:t xml:space="preserve">и разгибание рук в упоре лежа на полу за 3 минуты, подтягивание из виса </w:t>
      </w:r>
      <w:r w:rsidRPr="00593038">
        <w:rPr>
          <w:rFonts w:ascii="Times New Roman" w:hAnsi="Times New Roman" w:cs="Times New Roman"/>
          <w:sz w:val="28"/>
          <w:szCs w:val="28"/>
        </w:rPr>
        <w:br/>
        <w:t xml:space="preserve">на высокой перекладине за 3 минуты) проводятся в соответствии </w:t>
      </w:r>
      <w:r w:rsidRPr="00593038">
        <w:rPr>
          <w:rFonts w:ascii="Times New Roman" w:hAnsi="Times New Roman" w:cs="Times New Roman"/>
          <w:sz w:val="28"/>
          <w:szCs w:val="28"/>
        </w:rPr>
        <w:br/>
        <w:t>с правилами вида спорта «</w:t>
      </w:r>
      <w:r w:rsidR="005E3E45">
        <w:rPr>
          <w:rFonts w:ascii="Times New Roman" w:hAnsi="Times New Roman" w:cs="Times New Roman"/>
          <w:sz w:val="28"/>
          <w:szCs w:val="28"/>
        </w:rPr>
        <w:t>п</w:t>
      </w:r>
      <w:r w:rsidRPr="00593038">
        <w:rPr>
          <w:rFonts w:ascii="Times New Roman" w:hAnsi="Times New Roman" w:cs="Times New Roman"/>
          <w:sz w:val="28"/>
          <w:szCs w:val="28"/>
        </w:rPr>
        <w:t>олиатлон»</w:t>
      </w:r>
      <w:r w:rsidR="005E3E45">
        <w:rPr>
          <w:rFonts w:ascii="Times New Roman" w:hAnsi="Times New Roman" w:cs="Times New Roman"/>
          <w:sz w:val="28"/>
          <w:szCs w:val="28"/>
        </w:rPr>
        <w:t xml:space="preserve"> утвержденными приказом Минспорта России от 18.10.2019 №866</w:t>
      </w:r>
      <w:r w:rsidRPr="00593038">
        <w:rPr>
          <w:rFonts w:ascii="Times New Roman" w:hAnsi="Times New Roman" w:cs="Times New Roman"/>
          <w:sz w:val="28"/>
          <w:szCs w:val="28"/>
        </w:rPr>
        <w:t>,</w:t>
      </w:r>
      <w:r w:rsidR="005E3E45">
        <w:rPr>
          <w:rFonts w:ascii="Times New Roman" w:hAnsi="Times New Roman" w:cs="Times New Roman"/>
          <w:sz w:val="28"/>
          <w:szCs w:val="28"/>
        </w:rPr>
        <w:t xml:space="preserve"> испытания беговой программы (</w:t>
      </w:r>
      <w:r w:rsidRPr="00593038">
        <w:rPr>
          <w:rFonts w:ascii="Times New Roman" w:hAnsi="Times New Roman" w:cs="Times New Roman"/>
          <w:sz w:val="28"/>
          <w:szCs w:val="28"/>
        </w:rPr>
        <w:t xml:space="preserve">бег на </w:t>
      </w:r>
      <w:r w:rsidR="005E3E45">
        <w:rPr>
          <w:rFonts w:ascii="Times New Roman" w:hAnsi="Times New Roman" w:cs="Times New Roman"/>
          <w:sz w:val="28"/>
          <w:szCs w:val="28"/>
        </w:rPr>
        <w:t>100</w:t>
      </w:r>
      <w:r w:rsidRPr="00593038">
        <w:rPr>
          <w:rFonts w:ascii="Times New Roman" w:hAnsi="Times New Roman" w:cs="Times New Roman"/>
          <w:sz w:val="28"/>
          <w:szCs w:val="28"/>
        </w:rPr>
        <w:t>0</w:t>
      </w:r>
      <w:r w:rsidR="005E3E45">
        <w:rPr>
          <w:rFonts w:ascii="Times New Roman" w:hAnsi="Times New Roman" w:cs="Times New Roman"/>
          <w:sz w:val="28"/>
          <w:szCs w:val="28"/>
        </w:rPr>
        <w:t xml:space="preserve"> и 3000м)</w:t>
      </w:r>
      <w:r w:rsidRPr="00593038">
        <w:rPr>
          <w:rFonts w:ascii="Times New Roman" w:hAnsi="Times New Roman" w:cs="Times New Roman"/>
          <w:sz w:val="28"/>
          <w:szCs w:val="28"/>
        </w:rPr>
        <w:t>проводятся в соответствии с правилами вида спорта «</w:t>
      </w:r>
      <w:r w:rsidR="00D02DE7">
        <w:rPr>
          <w:rFonts w:ascii="Times New Roman" w:hAnsi="Times New Roman" w:cs="Times New Roman"/>
          <w:sz w:val="28"/>
          <w:szCs w:val="28"/>
        </w:rPr>
        <w:t>л</w:t>
      </w:r>
      <w:r w:rsidRPr="00593038">
        <w:rPr>
          <w:rFonts w:ascii="Times New Roman" w:hAnsi="Times New Roman" w:cs="Times New Roman"/>
          <w:sz w:val="28"/>
          <w:szCs w:val="28"/>
        </w:rPr>
        <w:t>егкая атлетика»</w:t>
      </w:r>
      <w:r w:rsidR="00D02DE7">
        <w:rPr>
          <w:rFonts w:ascii="Times New Roman" w:hAnsi="Times New Roman" w:cs="Times New Roman"/>
          <w:sz w:val="28"/>
          <w:szCs w:val="28"/>
        </w:rPr>
        <w:t xml:space="preserve"> утвержденными приказом Минспорта России от 09.03.2023 №153</w:t>
      </w:r>
      <w:r w:rsidRPr="00593038">
        <w:rPr>
          <w:rFonts w:ascii="Times New Roman" w:hAnsi="Times New Roman" w:cs="Times New Roman"/>
          <w:sz w:val="28"/>
          <w:szCs w:val="28"/>
        </w:rPr>
        <w:t>, испытани</w:t>
      </w:r>
      <w:r w:rsidR="00D02DE7">
        <w:rPr>
          <w:rFonts w:ascii="Times New Roman" w:hAnsi="Times New Roman" w:cs="Times New Roman"/>
          <w:sz w:val="28"/>
          <w:szCs w:val="28"/>
        </w:rPr>
        <w:t>я</w:t>
      </w:r>
      <w:r w:rsidRPr="00593038">
        <w:rPr>
          <w:rFonts w:ascii="Times New Roman" w:hAnsi="Times New Roman" w:cs="Times New Roman"/>
          <w:sz w:val="28"/>
          <w:szCs w:val="28"/>
        </w:rPr>
        <w:t xml:space="preserve"> «Наклон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вперед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из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положения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стоя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с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прямыми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ногами на гимнастической скамье»,</w:t>
      </w:r>
      <w:r w:rsidR="00D02DE7">
        <w:rPr>
          <w:rFonts w:ascii="Times New Roman" w:hAnsi="Times New Roman" w:cs="Times New Roman"/>
          <w:sz w:val="28"/>
          <w:szCs w:val="28"/>
        </w:rPr>
        <w:t xml:space="preserve"> </w:t>
      </w:r>
      <w:r w:rsidRPr="00593038">
        <w:rPr>
          <w:rFonts w:ascii="Times New Roman" w:hAnsi="Times New Roman" w:cs="Times New Roman"/>
          <w:sz w:val="28"/>
          <w:szCs w:val="28"/>
        </w:rPr>
        <w:t>«Поднимание туловища из положения лежа на спине</w:t>
      </w:r>
      <w:r w:rsidR="00D02DE7">
        <w:rPr>
          <w:rFonts w:ascii="Times New Roman" w:hAnsi="Times New Roman" w:cs="Times New Roman"/>
          <w:sz w:val="28"/>
          <w:szCs w:val="28"/>
        </w:rPr>
        <w:t xml:space="preserve"> за 1 минуту</w:t>
      </w:r>
      <w:r w:rsidRPr="00593038">
        <w:rPr>
          <w:rFonts w:ascii="Times New Roman" w:hAnsi="Times New Roman" w:cs="Times New Roman"/>
          <w:sz w:val="28"/>
          <w:szCs w:val="28"/>
        </w:rPr>
        <w:t>»,</w:t>
      </w:r>
      <w:r w:rsidR="00D02DE7">
        <w:rPr>
          <w:rFonts w:ascii="Times New Roman" w:hAnsi="Times New Roman" w:cs="Times New Roman"/>
          <w:sz w:val="28"/>
          <w:szCs w:val="28"/>
        </w:rPr>
        <w:t xml:space="preserve"> «Наклон вперед из положения стоя с прямыми ногами на гимнастической скамье», «Смешанное передвижение на 1000 м» и «Сгибание и разгибание рук в упоре о гимнастическую скамью или в упоре о </w:t>
      </w:r>
      <w:r w:rsidR="00414AB9">
        <w:rPr>
          <w:rFonts w:ascii="Times New Roman" w:hAnsi="Times New Roman" w:cs="Times New Roman"/>
          <w:sz w:val="28"/>
          <w:szCs w:val="28"/>
        </w:rPr>
        <w:t>сидение</w:t>
      </w:r>
      <w:r w:rsidR="00D02DE7">
        <w:rPr>
          <w:rFonts w:ascii="Times New Roman" w:hAnsi="Times New Roman" w:cs="Times New Roman"/>
          <w:sz w:val="28"/>
          <w:szCs w:val="28"/>
        </w:rPr>
        <w:t xml:space="preserve"> стула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="00D02DE7">
        <w:rPr>
          <w:rFonts w:ascii="Times New Roman" w:hAnsi="Times New Roman" w:cs="Times New Roman"/>
          <w:sz w:val="28"/>
          <w:szCs w:val="28"/>
        </w:rPr>
        <w:t>за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="00D02DE7">
        <w:rPr>
          <w:rFonts w:ascii="Times New Roman" w:hAnsi="Times New Roman" w:cs="Times New Roman"/>
          <w:sz w:val="28"/>
          <w:szCs w:val="28"/>
        </w:rPr>
        <w:t>3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="00D02DE7">
        <w:rPr>
          <w:rFonts w:ascii="Times New Roman" w:hAnsi="Times New Roman" w:cs="Times New Roman"/>
          <w:sz w:val="28"/>
          <w:szCs w:val="28"/>
        </w:rPr>
        <w:t>минуты»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проводятся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в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соответствии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с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Методическими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рекомендациями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по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организации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выполнению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нормативов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испытаний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(тестов)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Всероссийского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физкультурноспортивного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комплекса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«Готов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к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труду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и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Pr="00593038">
        <w:rPr>
          <w:rFonts w:ascii="Times New Roman" w:hAnsi="Times New Roman" w:cs="Times New Roman"/>
          <w:sz w:val="28"/>
          <w:szCs w:val="28"/>
        </w:rPr>
        <w:t>обороне»</w:t>
      </w:r>
      <w:r w:rsidR="00BB3C70">
        <w:rPr>
          <w:rFonts w:ascii="Times New Roman" w:hAnsi="Times New Roman" w:cs="Times New Roman"/>
          <w:sz w:val="28"/>
          <w:szCs w:val="28"/>
        </w:rPr>
        <w:t xml:space="preserve">  </w:t>
      </w:r>
      <w:r w:rsidRPr="00593038">
        <w:rPr>
          <w:rFonts w:ascii="Times New Roman" w:hAnsi="Times New Roman" w:cs="Times New Roman"/>
          <w:sz w:val="28"/>
          <w:szCs w:val="28"/>
        </w:rPr>
        <w:t xml:space="preserve">(ГТО) к Государственным требованиям ВФСК «Готов к труду и обороне» утвержденным приказом Министерства </w:t>
      </w:r>
      <w:r w:rsidR="009A5633">
        <w:rPr>
          <w:rFonts w:ascii="Times New Roman" w:hAnsi="Times New Roman" w:cs="Times New Roman"/>
          <w:sz w:val="28"/>
          <w:szCs w:val="28"/>
        </w:rPr>
        <w:t xml:space="preserve">спорта Российской Федерации </w:t>
      </w:r>
      <w:r w:rsidR="009A5633">
        <w:rPr>
          <w:rFonts w:ascii="Times New Roman" w:hAnsi="Times New Roman" w:cs="Times New Roman"/>
          <w:sz w:val="28"/>
          <w:szCs w:val="28"/>
        </w:rPr>
        <w:br/>
        <w:t>от 2</w:t>
      </w:r>
      <w:r w:rsidR="001E260E">
        <w:rPr>
          <w:rFonts w:ascii="Times New Roman" w:hAnsi="Times New Roman" w:cs="Times New Roman"/>
          <w:sz w:val="28"/>
          <w:szCs w:val="28"/>
        </w:rPr>
        <w:t>9 мая 20</w:t>
      </w:r>
      <w:r w:rsidR="009A5633">
        <w:rPr>
          <w:rFonts w:ascii="Times New Roman" w:hAnsi="Times New Roman" w:cs="Times New Roman"/>
          <w:sz w:val="28"/>
          <w:szCs w:val="28"/>
        </w:rPr>
        <w:t>23</w:t>
      </w:r>
    </w:p>
    <w:p w14:paraId="06B52BC6" w14:textId="77777777" w:rsidR="009A5633" w:rsidRPr="009A5633" w:rsidRDefault="009A5633" w:rsidP="009A56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5CEEE5" w14:textId="77777777" w:rsidR="008F3E3B" w:rsidRPr="009A5633" w:rsidRDefault="009A5633" w:rsidP="009A56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F3E3B" w:rsidRPr="009A5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подведения итогов</w:t>
      </w:r>
    </w:p>
    <w:p w14:paraId="5B45A839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3753E" w14:textId="77777777" w:rsidR="008F3E3B" w:rsidRPr="00593038" w:rsidRDefault="008F3E3B" w:rsidP="009A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38">
        <w:rPr>
          <w:rFonts w:ascii="Times New Roman" w:hAnsi="Times New Roman" w:cs="Times New Roman"/>
          <w:sz w:val="28"/>
          <w:szCs w:val="28"/>
        </w:rPr>
        <w:t>Личное первенство в спортивной программе определяется раздельно среди мужчин и женщин в возрастных группах:</w:t>
      </w:r>
    </w:p>
    <w:p w14:paraId="0EC57988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20-29 лет (8-9 ступень); </w:t>
      </w:r>
    </w:p>
    <w:p w14:paraId="48D41E1D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30-39 лет (10-11 ступень);</w:t>
      </w:r>
    </w:p>
    <w:p w14:paraId="0C9411DC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40-49 </w:t>
      </w:r>
      <w:proofErr w:type="gramStart"/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лет(</w:t>
      </w:r>
      <w:proofErr w:type="gramEnd"/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12-13 ступень); </w:t>
      </w:r>
    </w:p>
    <w:p w14:paraId="277DD7CD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50-59 лет (14-15 ступень);</w:t>
      </w:r>
    </w:p>
    <w:p w14:paraId="21CC93C3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60-70 лет </w:t>
      </w:r>
      <w:r w:rsidR="005D0825">
        <w:rPr>
          <w:rFonts w:ascii="Times New Roman" w:eastAsia="Times New Roman" w:hAnsi="Times New Roman" w:cs="Times New Roman"/>
          <w:sz w:val="28"/>
          <w:szCs w:val="28"/>
          <w:lang w:eastAsia="ru-RU"/>
        </w:rPr>
        <w:t>(16-17,18 ступени) и старше.</w:t>
      </w:r>
    </w:p>
    <w:p w14:paraId="404D73D6" w14:textId="43F8B5F5" w:rsidR="008F3E3B" w:rsidRPr="00593038" w:rsidRDefault="008F3E3B" w:rsidP="008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038">
        <w:rPr>
          <w:rFonts w:ascii="Times New Roman" w:hAnsi="Times New Roman" w:cs="Times New Roman"/>
          <w:sz w:val="28"/>
          <w:szCs w:val="28"/>
        </w:rPr>
        <w:t xml:space="preserve">Рейтинг личного первенства формируется по наибольшей сумме очков, набранных во всех видах испытаний </w:t>
      </w:r>
      <w:r w:rsidRPr="0059303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100-очковой таблице, утвержденной приказом Минспорта России от 18.04.23 г. № 259 </w:t>
      </w:r>
    </w:p>
    <w:p w14:paraId="1ADC4906" w14:textId="1B511582" w:rsidR="008F3E3B" w:rsidRPr="00593038" w:rsidRDefault="008F3E3B" w:rsidP="008F3E3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038">
        <w:rPr>
          <w:rFonts w:ascii="Times New Roman" w:hAnsi="Times New Roman" w:cs="Times New Roman"/>
          <w:sz w:val="28"/>
          <w:szCs w:val="28"/>
        </w:rPr>
        <w:t xml:space="preserve">В случае равенства очков </w:t>
      </w:r>
      <w:r w:rsidR="00F159F6">
        <w:rPr>
          <w:rFonts w:ascii="Times New Roman" w:hAnsi="Times New Roman" w:cs="Times New Roman"/>
          <w:sz w:val="28"/>
          <w:szCs w:val="28"/>
        </w:rPr>
        <w:t xml:space="preserve">в личном первенстве </w:t>
      </w:r>
      <w:r w:rsidRPr="00593038">
        <w:rPr>
          <w:rFonts w:ascii="Times New Roman" w:hAnsi="Times New Roman" w:cs="Times New Roman"/>
          <w:sz w:val="28"/>
          <w:szCs w:val="28"/>
        </w:rPr>
        <w:t xml:space="preserve">у </w:t>
      </w:r>
      <w:r w:rsidR="00F159F6">
        <w:rPr>
          <w:rFonts w:ascii="Times New Roman" w:hAnsi="Times New Roman" w:cs="Times New Roman"/>
          <w:sz w:val="28"/>
          <w:szCs w:val="28"/>
        </w:rPr>
        <w:t>участников</w:t>
      </w:r>
      <w:r w:rsidRPr="00593038">
        <w:rPr>
          <w:rFonts w:ascii="Times New Roman" w:hAnsi="Times New Roman" w:cs="Times New Roman"/>
          <w:sz w:val="28"/>
          <w:szCs w:val="28"/>
        </w:rPr>
        <w:t>, занимающих 1,2</w:t>
      </w:r>
      <w:r w:rsidR="00F159F6">
        <w:rPr>
          <w:rFonts w:ascii="Times New Roman" w:hAnsi="Times New Roman" w:cs="Times New Roman"/>
          <w:sz w:val="28"/>
          <w:szCs w:val="28"/>
        </w:rPr>
        <w:t>,</w:t>
      </w:r>
      <w:r w:rsidRPr="00593038">
        <w:rPr>
          <w:rFonts w:ascii="Times New Roman" w:hAnsi="Times New Roman" w:cs="Times New Roman"/>
          <w:sz w:val="28"/>
          <w:szCs w:val="28"/>
        </w:rPr>
        <w:t>3 мест</w:t>
      </w:r>
      <w:r w:rsidR="00F159F6">
        <w:rPr>
          <w:rFonts w:ascii="Times New Roman" w:hAnsi="Times New Roman" w:cs="Times New Roman"/>
          <w:sz w:val="28"/>
          <w:szCs w:val="28"/>
        </w:rPr>
        <w:t>а,</w:t>
      </w:r>
      <w:r w:rsidRPr="00593038">
        <w:rPr>
          <w:rFonts w:ascii="Times New Roman" w:hAnsi="Times New Roman" w:cs="Times New Roman"/>
          <w:sz w:val="28"/>
          <w:szCs w:val="28"/>
        </w:rPr>
        <w:t xml:space="preserve"> преимущество получает участник, показавший лучший результат в</w:t>
      </w:r>
      <w:r w:rsidR="00F159F6">
        <w:rPr>
          <w:rFonts w:ascii="Times New Roman" w:hAnsi="Times New Roman" w:cs="Times New Roman"/>
          <w:sz w:val="28"/>
          <w:szCs w:val="28"/>
        </w:rPr>
        <w:t xml:space="preserve"> беге на длинную дистанцию (по времени)</w:t>
      </w:r>
      <w:r w:rsidRPr="00593038">
        <w:rPr>
          <w:rFonts w:ascii="Times New Roman" w:hAnsi="Times New Roman" w:cs="Times New Roman"/>
          <w:sz w:val="28"/>
          <w:szCs w:val="28"/>
        </w:rPr>
        <w:t xml:space="preserve"> </w:t>
      </w:r>
      <w:r w:rsidR="00F159F6">
        <w:rPr>
          <w:rFonts w:ascii="Times New Roman" w:hAnsi="Times New Roman" w:cs="Times New Roman"/>
          <w:sz w:val="28"/>
          <w:szCs w:val="28"/>
        </w:rPr>
        <w:t>в своей возрастной</w:t>
      </w:r>
      <w:r w:rsidR="00BB3C70">
        <w:rPr>
          <w:rFonts w:ascii="Times New Roman" w:hAnsi="Times New Roman" w:cs="Times New Roman"/>
          <w:sz w:val="28"/>
          <w:szCs w:val="28"/>
        </w:rPr>
        <w:t> </w:t>
      </w:r>
      <w:r w:rsidR="00F159F6">
        <w:rPr>
          <w:rFonts w:ascii="Times New Roman" w:hAnsi="Times New Roman" w:cs="Times New Roman"/>
          <w:sz w:val="28"/>
          <w:szCs w:val="28"/>
        </w:rPr>
        <w:t>группе.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038">
        <w:rPr>
          <w:rFonts w:ascii="Times New Roman" w:hAnsi="Times New Roman" w:cs="Times New Roman"/>
          <w:sz w:val="28"/>
          <w:szCs w:val="28"/>
        </w:rPr>
        <w:t>При равенстве очков с 4 места и далее присваивается одинаковое место.</w:t>
      </w:r>
    </w:p>
    <w:p w14:paraId="0FEA1C43" w14:textId="77777777" w:rsidR="008F3E3B" w:rsidRDefault="008F3E3B" w:rsidP="008F3E3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4AE8D8" w14:textId="77777777" w:rsidR="00971C2B" w:rsidRDefault="00971C2B" w:rsidP="008F3E3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36A48" w14:textId="77777777" w:rsidR="00971C2B" w:rsidRDefault="00971C2B" w:rsidP="008F3E3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10E65" w14:textId="77777777" w:rsidR="00971C2B" w:rsidRPr="00593038" w:rsidRDefault="00971C2B" w:rsidP="008F3E3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2020B" w14:textId="77777777" w:rsidR="008F3E3B" w:rsidRPr="00593038" w:rsidRDefault="008F3E3B" w:rsidP="008F3E3B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14:paraId="79055987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4881B5" w14:textId="77777777" w:rsidR="008F3E3B" w:rsidRPr="00593038" w:rsidRDefault="008F3E3B" w:rsidP="00830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</w:t>
      </w:r>
      <w:r w:rsidR="004969EA" w:rsidRPr="00593038">
        <w:rPr>
          <w:rFonts w:ascii="Times New Roman" w:hAnsi="Times New Roman" w:cs="Times New Roman"/>
          <w:sz w:val="28"/>
          <w:szCs w:val="28"/>
        </w:rPr>
        <w:t>Муниципального</w:t>
      </w:r>
      <w:r w:rsidR="004969EA"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этапа награждаются </w:t>
      </w:r>
      <w:r w:rsidR="0096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дипломом ВФСК</w:t>
      </w:r>
      <w:r w:rsidR="00664ACE" w:rsidRPr="00593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«ГТО».</w:t>
      </w:r>
    </w:p>
    <w:p w14:paraId="41A4EBB9" w14:textId="77777777" w:rsidR="008F3E3B" w:rsidRPr="00830144" w:rsidRDefault="008F3E3B" w:rsidP="008F3E3B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финансирования</w:t>
      </w:r>
    </w:p>
    <w:p w14:paraId="6EF3F26B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A7E763" w14:textId="77777777" w:rsidR="00593038" w:rsidRPr="00830144" w:rsidRDefault="00830144" w:rsidP="00830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960754">
        <w:rPr>
          <w:rFonts w:ascii="Times New Roman" w:hAnsi="Times New Roman" w:cs="Times New Roman"/>
          <w:sz w:val="28"/>
          <w:szCs w:val="28"/>
        </w:rPr>
        <w:t> осуществляется</w:t>
      </w:r>
      <w:proofErr w:type="gramEnd"/>
      <w:r w:rsidR="00960754">
        <w:rPr>
          <w:rFonts w:ascii="Times New Roman" w:hAnsi="Times New Roman" w:cs="Times New Roman"/>
          <w:sz w:val="28"/>
          <w:szCs w:val="28"/>
        </w:rPr>
        <w:t xml:space="preserve"> за счет средств </w:t>
      </w:r>
      <w:r w:rsidR="00664ACE" w:rsidRPr="00593038">
        <w:rPr>
          <w:rFonts w:ascii="Times New Roman" w:hAnsi="Times New Roman" w:cs="Times New Roman"/>
          <w:sz w:val="28"/>
          <w:szCs w:val="28"/>
        </w:rPr>
        <w:t xml:space="preserve">МБУ </w:t>
      </w:r>
      <w:r w:rsidR="00664ACE" w:rsidRPr="00593038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664ACE" w:rsidRPr="00593038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="00664ACE" w:rsidRPr="0059303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93038" w:rsidRPr="00593038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</w:t>
      </w:r>
      <w:r w:rsidR="00664ACE" w:rsidRPr="00593038">
        <w:rPr>
          <w:rFonts w:ascii="Times New Roman" w:hAnsi="Times New Roman" w:cs="Times New Roman"/>
          <w:color w:val="000000"/>
          <w:sz w:val="28"/>
          <w:szCs w:val="28"/>
        </w:rPr>
        <w:t>центр " Иланский».</w:t>
      </w:r>
    </w:p>
    <w:p w14:paraId="076485D4" w14:textId="77777777" w:rsidR="008F3E3B" w:rsidRPr="00593038" w:rsidRDefault="008F3E3B" w:rsidP="008F3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EC6B8" w14:textId="77777777" w:rsidR="008F3E3B" w:rsidRPr="00830144" w:rsidRDefault="008F3E3B" w:rsidP="008F3E3B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участников и зрителей</w:t>
      </w:r>
    </w:p>
    <w:p w14:paraId="52CA5D3B" w14:textId="77777777" w:rsidR="008F3E3B" w:rsidRPr="00593038" w:rsidRDefault="008F3E3B" w:rsidP="008F3E3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778DA" w14:textId="77777777" w:rsidR="008F3E3B" w:rsidRPr="00593038" w:rsidRDefault="008F3E3B" w:rsidP="008F3E3B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038">
        <w:rPr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</w:t>
      </w:r>
      <w:r w:rsidRPr="00593038">
        <w:rPr>
          <w:sz w:val="28"/>
          <w:szCs w:val="28"/>
        </w:rPr>
        <w:br/>
        <w:t>в Российской Федерации».</w:t>
      </w:r>
    </w:p>
    <w:p w14:paraId="7494038E" w14:textId="77777777" w:rsidR="008F3E3B" w:rsidRPr="00593038" w:rsidRDefault="008F3E3B" w:rsidP="008F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038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593038">
        <w:rPr>
          <w:rFonts w:ascii="Times New Roman" w:hAnsi="Times New Roman" w:cs="Times New Roman"/>
          <w:sz w:val="28"/>
          <w:szCs w:val="28"/>
        </w:rPr>
        <w:br/>
        <w:t>от 18.04.2014 № 353.</w:t>
      </w:r>
    </w:p>
    <w:p w14:paraId="6D595FE9" w14:textId="77777777" w:rsidR="008F3E3B" w:rsidRPr="00593038" w:rsidRDefault="008F3E3B" w:rsidP="008F3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593038">
        <w:rPr>
          <w:rFonts w:ascii="Times New Roman" w:hAnsi="Times New Roman" w:cs="Times New Roman"/>
          <w:sz w:val="28"/>
          <w:szCs w:val="28"/>
        </w:rPr>
        <w:t>от 18.04.2014 № 353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правил видов спорта.</w:t>
      </w:r>
    </w:p>
    <w:p w14:paraId="18C15B44" w14:textId="77777777" w:rsidR="008F3E3B" w:rsidRPr="00593038" w:rsidRDefault="008F3E3B" w:rsidP="008F3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4CD70FA7" w14:textId="77777777" w:rsidR="008F3E3B" w:rsidRPr="00593038" w:rsidRDefault="008F3E3B" w:rsidP="008F3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14:paraId="71804C3C" w14:textId="77777777" w:rsidR="002A7F0B" w:rsidRPr="00830144" w:rsidRDefault="008F3E3B" w:rsidP="008301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 w:rsidRPr="00593038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038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от 23.10.2020 № 1144 н «Об утверждении порядка организации оказания медицинской помощи лицам, занимающимся физической культурой </w:t>
      </w: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038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lastRenderedPageBreak/>
        <w:t xml:space="preserve"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</w:t>
      </w:r>
      <w:r w:rsidRPr="00593038"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lang w:eastAsia="ru-RU"/>
        </w:rPr>
        <w:t>мероприятиях</w:t>
      </w:r>
      <w:r w:rsidRPr="00593038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».</w:t>
      </w:r>
    </w:p>
    <w:p w14:paraId="61F9A071" w14:textId="77777777" w:rsidR="008F3E3B" w:rsidRPr="00682729" w:rsidRDefault="008F3E3B" w:rsidP="00682729">
      <w:pPr>
        <w:numPr>
          <w:ilvl w:val="0"/>
          <w:numId w:val="3"/>
        </w:numPr>
        <w:spacing w:after="0" w:line="240" w:lineRule="auto"/>
        <w:ind w:left="0" w:hanging="9"/>
        <w:jc w:val="center"/>
        <w:rPr>
          <w:rStyle w:val="FontStyle49"/>
          <w:b/>
          <w:bCs/>
          <w:sz w:val="28"/>
          <w:szCs w:val="28"/>
          <w:lang w:val="en-US"/>
        </w:rPr>
      </w:pPr>
      <w:r w:rsidRPr="00593038">
        <w:rPr>
          <w:rFonts w:ascii="Times New Roman" w:hAnsi="Times New Roman" w:cs="Times New Roman"/>
          <w:b/>
          <w:sz w:val="28"/>
          <w:szCs w:val="28"/>
        </w:rPr>
        <w:t>Страхование</w:t>
      </w:r>
    </w:p>
    <w:p w14:paraId="408CF8A0" w14:textId="77777777" w:rsidR="008F3E3B" w:rsidRPr="00593038" w:rsidRDefault="008F3E3B" w:rsidP="008F3E3B">
      <w:pPr>
        <w:pStyle w:val="Style28"/>
        <w:widowControl/>
        <w:tabs>
          <w:tab w:val="left" w:pos="284"/>
        </w:tabs>
        <w:spacing w:line="240" w:lineRule="auto"/>
        <w:ind w:firstLine="0"/>
        <w:rPr>
          <w:rStyle w:val="FontStyle49"/>
          <w:sz w:val="28"/>
          <w:szCs w:val="28"/>
        </w:rPr>
      </w:pPr>
    </w:p>
    <w:p w14:paraId="7B2AE957" w14:textId="77777777" w:rsidR="008F3E3B" w:rsidRPr="00593038" w:rsidRDefault="008F3E3B" w:rsidP="008F3E3B">
      <w:pPr>
        <w:pStyle w:val="Style28"/>
        <w:widowControl/>
        <w:tabs>
          <w:tab w:val="left" w:pos="284"/>
        </w:tabs>
        <w:spacing w:line="240" w:lineRule="auto"/>
        <w:ind w:firstLine="567"/>
        <w:rPr>
          <w:rStyle w:val="FontStyle49"/>
          <w:sz w:val="28"/>
          <w:szCs w:val="28"/>
        </w:rPr>
      </w:pPr>
      <w:r w:rsidRPr="00593038">
        <w:rPr>
          <w:rStyle w:val="FontStyle49"/>
          <w:sz w:val="28"/>
          <w:szCs w:val="28"/>
        </w:rPr>
        <w:t xml:space="preserve">Допуск к участию </w:t>
      </w:r>
      <w:r w:rsidRPr="00593038">
        <w:rPr>
          <w:rStyle w:val="FontStyle12"/>
          <w:b w:val="0"/>
          <w:sz w:val="28"/>
          <w:szCs w:val="28"/>
        </w:rPr>
        <w:t>в спортивной программе</w:t>
      </w:r>
      <w:r w:rsidRPr="00593038">
        <w:rPr>
          <w:sz w:val="28"/>
          <w:szCs w:val="28"/>
        </w:rPr>
        <w:t xml:space="preserve"> Фестиваля </w:t>
      </w:r>
      <w:r w:rsidRPr="00593038">
        <w:rPr>
          <w:rStyle w:val="FontStyle49"/>
          <w:sz w:val="28"/>
          <w:szCs w:val="28"/>
        </w:rPr>
        <w:t>осуществляется при наличии договора о страховании жизни и здоровья от несчастных случаев во время проведения физкультурных мероприятий, который предоставляется в мандатную комиссию на каждого участника. Страхование участников соревнований может производиться как за счет бюджетных,</w:t>
      </w:r>
      <w:r w:rsidRPr="00593038">
        <w:rPr>
          <w:color w:val="000000"/>
          <w:sz w:val="28"/>
        </w:rPr>
        <w:br/>
      </w:r>
      <w:r w:rsidRPr="00593038">
        <w:rPr>
          <w:rStyle w:val="FontStyle49"/>
          <w:sz w:val="28"/>
          <w:szCs w:val="28"/>
        </w:rPr>
        <w:t>так и внебюджетных средств, в соответствии с действующим законодательством Российской Федерации.</w:t>
      </w:r>
    </w:p>
    <w:p w14:paraId="384698EE" w14:textId="77777777" w:rsidR="002A7F0B" w:rsidRPr="00593038" w:rsidRDefault="002A7F0B" w:rsidP="008F3E3B">
      <w:pPr>
        <w:pStyle w:val="Style28"/>
        <w:widowControl/>
        <w:tabs>
          <w:tab w:val="left" w:pos="284"/>
        </w:tabs>
        <w:spacing w:line="240" w:lineRule="auto"/>
        <w:ind w:firstLine="0"/>
        <w:rPr>
          <w:rStyle w:val="FontStyle49"/>
          <w:sz w:val="28"/>
          <w:szCs w:val="28"/>
        </w:rPr>
      </w:pPr>
    </w:p>
    <w:p w14:paraId="0765B2B7" w14:textId="77777777" w:rsidR="008F3E3B" w:rsidRPr="00682729" w:rsidRDefault="008F3E3B" w:rsidP="00682729">
      <w:pPr>
        <w:numPr>
          <w:ilvl w:val="0"/>
          <w:numId w:val="3"/>
        </w:numPr>
        <w:spacing w:after="0" w:line="240" w:lineRule="auto"/>
        <w:ind w:left="0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038">
        <w:rPr>
          <w:rFonts w:ascii="Times New Roman" w:hAnsi="Times New Roman" w:cs="Times New Roman"/>
          <w:b/>
          <w:sz w:val="28"/>
          <w:szCs w:val="28"/>
        </w:rPr>
        <w:t>Протесты</w:t>
      </w:r>
    </w:p>
    <w:p w14:paraId="6385B832" w14:textId="77777777" w:rsidR="008F3E3B" w:rsidRPr="00593038" w:rsidRDefault="008F3E3B" w:rsidP="008F3E3B">
      <w:pPr>
        <w:tabs>
          <w:tab w:val="left" w:pos="-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84C54" w14:textId="77777777" w:rsidR="008F3E3B" w:rsidRPr="00593038" w:rsidRDefault="008F3E3B" w:rsidP="008F3E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038">
        <w:rPr>
          <w:rFonts w:ascii="Times New Roman" w:hAnsi="Times New Roman" w:cs="Times New Roman"/>
          <w:bCs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команды 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нарушенными. Протест, связанный </w:t>
      </w:r>
      <w:proofErr w:type="gramStart"/>
      <w:r w:rsidRPr="00593038">
        <w:rPr>
          <w:rFonts w:ascii="Times New Roman" w:hAnsi="Times New Roman" w:cs="Times New Roman"/>
          <w:bCs/>
          <w:sz w:val="28"/>
          <w:szCs w:val="28"/>
        </w:rPr>
        <w:t>с результатом</w:t>
      </w:r>
      <w:proofErr w:type="gramEnd"/>
      <w:r w:rsidRPr="00593038">
        <w:rPr>
          <w:rFonts w:ascii="Times New Roman" w:hAnsi="Times New Roman" w:cs="Times New Roman"/>
          <w:bCs/>
          <w:sz w:val="28"/>
          <w:szCs w:val="28"/>
        </w:rPr>
        <w:t xml:space="preserve"> подается не позднее, чем через 30 минут после опубликования предварительного результата. Протест по допуску участника к соревнованиям рассматривается до начала соревновательной программы. Решение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 апелляции, </w:t>
      </w:r>
      <w:r w:rsidRPr="00593038">
        <w:rPr>
          <w:rFonts w:ascii="Times New Roman" w:hAnsi="Times New Roman" w:cs="Times New Roman"/>
          <w:sz w:val="28"/>
        </w:rPr>
        <w:br/>
      </w:r>
      <w:r w:rsidRPr="00593038">
        <w:rPr>
          <w:rFonts w:ascii="Times New Roman" w:hAnsi="Times New Roman" w:cs="Times New Roman"/>
          <w:bCs/>
          <w:sz w:val="28"/>
          <w:szCs w:val="28"/>
        </w:rPr>
        <w:t>то решение должно быть вынесено обязательно до утверждения результатов.</w:t>
      </w:r>
    </w:p>
    <w:p w14:paraId="1F94F727" w14:textId="77777777" w:rsidR="008F3E3B" w:rsidRPr="00593038" w:rsidRDefault="008F3E3B" w:rsidP="006827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DA5555" w14:textId="77777777" w:rsidR="008F3E3B" w:rsidRPr="00682729" w:rsidRDefault="008F3E3B" w:rsidP="006827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303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информация</w:t>
      </w:r>
    </w:p>
    <w:p w14:paraId="43086044" w14:textId="77777777" w:rsidR="008F3E3B" w:rsidRPr="00593038" w:rsidRDefault="008F3E3B" w:rsidP="008F3E3B">
      <w:pPr>
        <w:spacing w:after="0" w:line="240" w:lineRule="auto"/>
        <w:ind w:left="3272"/>
        <w:rPr>
          <w:rFonts w:ascii="Times New Roman" w:hAnsi="Times New Roman" w:cs="Times New Roman"/>
          <w:bCs/>
          <w:sz w:val="28"/>
          <w:szCs w:val="28"/>
        </w:rPr>
      </w:pPr>
    </w:p>
    <w:p w14:paraId="3361E7FF" w14:textId="77777777" w:rsidR="008F3E3B" w:rsidRPr="00593038" w:rsidRDefault="008F3E3B" w:rsidP="008F3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противоправного влияния на результаты официальных спортивных соревнований и борьбы с ним:</w:t>
      </w:r>
    </w:p>
    <w:p w14:paraId="4E0DEC91" w14:textId="77777777" w:rsidR="008F3E3B" w:rsidRPr="00593038" w:rsidRDefault="008F3E3B" w:rsidP="008F3E3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038"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 </w:t>
      </w:r>
      <w:r w:rsidRPr="00593038">
        <w:rPr>
          <w:rFonts w:ascii="Times New Roman" w:hAnsi="Times New Roman"/>
          <w:sz w:val="28"/>
          <w:szCs w:val="28"/>
        </w:rPr>
        <w:br/>
        <w:t>об официальных спортивных соревнованиях;</w:t>
      </w:r>
    </w:p>
    <w:p w14:paraId="073942BB" w14:textId="77777777" w:rsidR="008F3E3B" w:rsidRPr="00593038" w:rsidRDefault="008F3E3B" w:rsidP="008F3E3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038">
        <w:rPr>
          <w:rFonts w:ascii="Times New Roman" w:hAnsi="Times New Roman"/>
          <w:sz w:val="28"/>
          <w:szCs w:val="28"/>
        </w:rPr>
        <w:lastRenderedPageBreak/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</w:r>
      <w:r w:rsidRPr="00593038">
        <w:rPr>
          <w:rFonts w:ascii="Times New Roman" w:hAnsi="Times New Roman"/>
          <w:sz w:val="28"/>
          <w:szCs w:val="28"/>
        </w:rPr>
        <w:br/>
        <w:t xml:space="preserve">3 части 4 статьи 26.2 Федерального закона от 04.12.2007 № 329-ФЗ </w:t>
      </w:r>
      <w:r w:rsidRPr="00593038">
        <w:rPr>
          <w:rFonts w:ascii="Times New Roman" w:hAnsi="Times New Roman"/>
          <w:sz w:val="28"/>
          <w:szCs w:val="28"/>
        </w:rPr>
        <w:br/>
        <w:t>«О физической культуре и спорте в Российской Федерации».</w:t>
      </w:r>
    </w:p>
    <w:p w14:paraId="3AC1C16C" w14:textId="77777777" w:rsidR="008F3E3B" w:rsidRDefault="008F3E3B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36261CA2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6F2548DE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04695A92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58C4587F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7F83E895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027EA447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4F70ECEB" w14:textId="77777777" w:rsid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14:paraId="3A3DC4E5" w14:textId="77777777" w:rsidR="00BF354D" w:rsidRPr="00BF354D" w:rsidRDefault="00BF354D" w:rsidP="00BF354D">
      <w:pPr>
        <w:tabs>
          <w:tab w:val="left" w:pos="2370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BF354D" w:rsidRPr="00BF354D" w:rsidSect="00B57568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7143" w14:textId="77777777" w:rsidR="000A4D27" w:rsidRDefault="000A4D27" w:rsidP="00BF354D">
      <w:pPr>
        <w:spacing w:after="0" w:line="240" w:lineRule="auto"/>
      </w:pPr>
      <w:r>
        <w:separator/>
      </w:r>
    </w:p>
  </w:endnote>
  <w:endnote w:type="continuationSeparator" w:id="0">
    <w:p w14:paraId="02EA828E" w14:textId="77777777" w:rsidR="000A4D27" w:rsidRDefault="000A4D27" w:rsidP="00BF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AFCD" w14:textId="77777777" w:rsidR="000A4D27" w:rsidRDefault="000A4D27" w:rsidP="00BF354D">
      <w:pPr>
        <w:spacing w:after="0" w:line="240" w:lineRule="auto"/>
      </w:pPr>
      <w:r>
        <w:separator/>
      </w:r>
    </w:p>
  </w:footnote>
  <w:footnote w:type="continuationSeparator" w:id="0">
    <w:p w14:paraId="6CC9C023" w14:textId="77777777" w:rsidR="000A4D27" w:rsidRDefault="000A4D27" w:rsidP="00BF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5172D"/>
    <w:multiLevelType w:val="multilevel"/>
    <w:tmpl w:val="AB94D8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2DC23974"/>
    <w:multiLevelType w:val="multilevel"/>
    <w:tmpl w:val="604E21A6"/>
    <w:lvl w:ilvl="0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2" w15:restartNumberingAfterBreak="0">
    <w:nsid w:val="338703A1"/>
    <w:multiLevelType w:val="hybridMultilevel"/>
    <w:tmpl w:val="839A1016"/>
    <w:lvl w:ilvl="0" w:tplc="BDC4A834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608D4740"/>
    <w:multiLevelType w:val="hybridMultilevel"/>
    <w:tmpl w:val="4318448E"/>
    <w:lvl w:ilvl="0" w:tplc="1D38356C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F75D0A"/>
    <w:multiLevelType w:val="hybridMultilevel"/>
    <w:tmpl w:val="35D8F9F4"/>
    <w:lvl w:ilvl="0" w:tplc="BDCCEC1A">
      <w:start w:val="3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4320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75F"/>
    <w:multiLevelType w:val="hybridMultilevel"/>
    <w:tmpl w:val="B30C8352"/>
    <w:lvl w:ilvl="0" w:tplc="1D383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4E"/>
    <w:rsid w:val="0003097C"/>
    <w:rsid w:val="00041FF7"/>
    <w:rsid w:val="000453F4"/>
    <w:rsid w:val="00091A4E"/>
    <w:rsid w:val="000A4D27"/>
    <w:rsid w:val="000A6813"/>
    <w:rsid w:val="001A6ED5"/>
    <w:rsid w:val="001B6ADB"/>
    <w:rsid w:val="001E260E"/>
    <w:rsid w:val="001F79B3"/>
    <w:rsid w:val="00212DB1"/>
    <w:rsid w:val="002A7F0B"/>
    <w:rsid w:val="002C1809"/>
    <w:rsid w:val="003349B1"/>
    <w:rsid w:val="00360359"/>
    <w:rsid w:val="00367FC7"/>
    <w:rsid w:val="00391C88"/>
    <w:rsid w:val="003A1FBD"/>
    <w:rsid w:val="004061ED"/>
    <w:rsid w:val="00414AB9"/>
    <w:rsid w:val="004969EA"/>
    <w:rsid w:val="004A7B67"/>
    <w:rsid w:val="004B6421"/>
    <w:rsid w:val="00532A50"/>
    <w:rsid w:val="00593038"/>
    <w:rsid w:val="005D0825"/>
    <w:rsid w:val="005E3E45"/>
    <w:rsid w:val="00664ACE"/>
    <w:rsid w:val="006807D5"/>
    <w:rsid w:val="00682729"/>
    <w:rsid w:val="006F3AE3"/>
    <w:rsid w:val="0070024A"/>
    <w:rsid w:val="00723C04"/>
    <w:rsid w:val="007241F5"/>
    <w:rsid w:val="0079048A"/>
    <w:rsid w:val="007A5B5E"/>
    <w:rsid w:val="007B7747"/>
    <w:rsid w:val="008252A9"/>
    <w:rsid w:val="00830144"/>
    <w:rsid w:val="00833A0D"/>
    <w:rsid w:val="008921AA"/>
    <w:rsid w:val="00893B8D"/>
    <w:rsid w:val="008C592C"/>
    <w:rsid w:val="008F3E3B"/>
    <w:rsid w:val="008F5543"/>
    <w:rsid w:val="00903A52"/>
    <w:rsid w:val="00955050"/>
    <w:rsid w:val="00960385"/>
    <w:rsid w:val="00960754"/>
    <w:rsid w:val="00971C2B"/>
    <w:rsid w:val="009A3072"/>
    <w:rsid w:val="009A5633"/>
    <w:rsid w:val="009E0EC4"/>
    <w:rsid w:val="00B2682C"/>
    <w:rsid w:val="00B42B9B"/>
    <w:rsid w:val="00B442EF"/>
    <w:rsid w:val="00B57568"/>
    <w:rsid w:val="00B9041A"/>
    <w:rsid w:val="00BB3C70"/>
    <w:rsid w:val="00BF354D"/>
    <w:rsid w:val="00C20E06"/>
    <w:rsid w:val="00C43EC5"/>
    <w:rsid w:val="00CA7DA9"/>
    <w:rsid w:val="00CB54CA"/>
    <w:rsid w:val="00D00734"/>
    <w:rsid w:val="00D02DE7"/>
    <w:rsid w:val="00D31E8B"/>
    <w:rsid w:val="00D36253"/>
    <w:rsid w:val="00DB32F1"/>
    <w:rsid w:val="00E55D8B"/>
    <w:rsid w:val="00E74BEA"/>
    <w:rsid w:val="00EC7039"/>
    <w:rsid w:val="00F159F6"/>
    <w:rsid w:val="00F6734B"/>
    <w:rsid w:val="00FA1260"/>
    <w:rsid w:val="00FC4E02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0186"/>
  <w15:docId w15:val="{2B700EE6-99B4-49D9-8881-2971E96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43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43EC5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354D"/>
  </w:style>
  <w:style w:type="paragraph" w:styleId="a7">
    <w:name w:val="footer"/>
    <w:basedOn w:val="a"/>
    <w:link w:val="a8"/>
    <w:uiPriority w:val="99"/>
    <w:semiHidden/>
    <w:unhideWhenUsed/>
    <w:rsid w:val="00BF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354D"/>
  </w:style>
  <w:style w:type="paragraph" w:styleId="a9">
    <w:name w:val="List Paragraph"/>
    <w:basedOn w:val="a"/>
    <w:uiPriority w:val="34"/>
    <w:qFormat/>
    <w:rsid w:val="008F3E3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nhideWhenUsed/>
    <w:rsid w:val="008F3E3B"/>
    <w:rPr>
      <w:color w:val="0000FF"/>
      <w:u w:val="single"/>
    </w:rPr>
  </w:style>
  <w:style w:type="paragraph" w:customStyle="1" w:styleId="pj">
    <w:name w:val="pj"/>
    <w:basedOn w:val="a"/>
    <w:rsid w:val="008F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F3E3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8F3E3B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8F3E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A27B-8F4F-45FC-B773-6324CBD6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49</cp:revision>
  <cp:lastPrinted>2023-10-13T08:01:00Z</cp:lastPrinted>
  <dcterms:created xsi:type="dcterms:W3CDTF">2023-10-11T04:26:00Z</dcterms:created>
  <dcterms:modified xsi:type="dcterms:W3CDTF">2024-09-03T08:48:00Z</dcterms:modified>
</cp:coreProperties>
</file>