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FAB0" w14:textId="77777777" w:rsidR="00BA05E1" w:rsidRPr="00776190" w:rsidRDefault="00BA05E1" w:rsidP="00BA05E1">
      <w:pPr>
        <w:pStyle w:val="210"/>
        <w:ind w:left="0" w:firstLine="567"/>
        <w:jc w:val="both"/>
      </w:pPr>
      <w:r w:rsidRPr="00776190">
        <w:t>Малое и среднее предпринимательство</w:t>
      </w:r>
    </w:p>
    <w:p w14:paraId="49E72F24" w14:textId="77777777" w:rsidR="00BA05E1" w:rsidRPr="00D37EA2" w:rsidRDefault="00BA05E1" w:rsidP="00BA05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EA2">
        <w:rPr>
          <w:rFonts w:ascii="Times New Roman" w:hAnsi="Times New Roman" w:cs="Times New Roman"/>
          <w:sz w:val="28"/>
          <w:szCs w:val="28"/>
        </w:rPr>
        <w:t>За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7EA2">
        <w:rPr>
          <w:rFonts w:ascii="Times New Roman" w:hAnsi="Times New Roman" w:cs="Times New Roman"/>
          <w:sz w:val="28"/>
          <w:szCs w:val="28"/>
        </w:rPr>
        <w:t xml:space="preserve"> год в районе по данным единого реестра субъектов малого и среднего предпринимательства зарегистрировано 3</w:t>
      </w:r>
      <w:r w:rsidRPr="00092EA1">
        <w:rPr>
          <w:rFonts w:ascii="Times New Roman" w:hAnsi="Times New Roman" w:cs="Times New Roman"/>
          <w:sz w:val="28"/>
          <w:szCs w:val="28"/>
        </w:rPr>
        <w:t>76</w:t>
      </w:r>
      <w:r w:rsidRPr="00D37EA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из них юридических лиц 5</w:t>
      </w:r>
      <w:r w:rsidRPr="00092EA1">
        <w:rPr>
          <w:rFonts w:ascii="Times New Roman" w:hAnsi="Times New Roman" w:cs="Times New Roman"/>
          <w:sz w:val="28"/>
          <w:szCs w:val="28"/>
        </w:rPr>
        <w:t>2</w:t>
      </w:r>
      <w:r w:rsidRPr="00D37EA2">
        <w:rPr>
          <w:rFonts w:ascii="Times New Roman" w:hAnsi="Times New Roman" w:cs="Times New Roman"/>
          <w:sz w:val="28"/>
          <w:szCs w:val="28"/>
        </w:rPr>
        <w:t>, индивидуальных предпринимателей 3</w:t>
      </w:r>
      <w:r w:rsidRPr="0095712E">
        <w:rPr>
          <w:rFonts w:ascii="Times New Roman" w:hAnsi="Times New Roman" w:cs="Times New Roman"/>
          <w:sz w:val="28"/>
          <w:szCs w:val="28"/>
        </w:rPr>
        <w:t>24</w:t>
      </w:r>
      <w:r w:rsidRPr="00D37EA2">
        <w:rPr>
          <w:rFonts w:ascii="Times New Roman" w:hAnsi="Times New Roman" w:cs="Times New Roman"/>
          <w:sz w:val="28"/>
          <w:szCs w:val="28"/>
        </w:rPr>
        <w:t xml:space="preserve"> и средних предприятий 0,  наблюдается  стабильная тенденция  развития числа субъектов малого и среднего предпринимательства по сравнению с 202</w:t>
      </w:r>
      <w:r w:rsidRPr="0095712E">
        <w:rPr>
          <w:rFonts w:ascii="Times New Roman" w:hAnsi="Times New Roman" w:cs="Times New Roman"/>
          <w:sz w:val="28"/>
          <w:szCs w:val="28"/>
        </w:rPr>
        <w:t>3</w:t>
      </w:r>
      <w:r w:rsidRPr="00D37EA2">
        <w:rPr>
          <w:rFonts w:ascii="Times New Roman" w:hAnsi="Times New Roman" w:cs="Times New Roman"/>
          <w:sz w:val="28"/>
          <w:szCs w:val="28"/>
        </w:rPr>
        <w:t xml:space="preserve"> годом. Численность субъектов малого и среднего предпринимательства на 10000 человек населения составила в 202</w:t>
      </w:r>
      <w:r w:rsidRPr="0095712E">
        <w:rPr>
          <w:rFonts w:ascii="Times New Roman" w:hAnsi="Times New Roman" w:cs="Times New Roman"/>
          <w:sz w:val="28"/>
          <w:szCs w:val="28"/>
        </w:rPr>
        <w:t>4</w:t>
      </w:r>
      <w:r w:rsidRPr="00D37EA2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170,2</w:t>
      </w:r>
      <w:r w:rsidRPr="00D37EA2">
        <w:rPr>
          <w:rFonts w:ascii="Times New Roman" w:hAnsi="Times New Roman" w:cs="Times New Roman"/>
          <w:sz w:val="28"/>
          <w:szCs w:val="28"/>
        </w:rPr>
        <w:t>.</w:t>
      </w:r>
    </w:p>
    <w:p w14:paraId="450865EC" w14:textId="77777777" w:rsidR="00BA05E1" w:rsidRDefault="00BA05E1" w:rsidP="00BA05E1">
      <w:pPr>
        <w:keepNext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</w:t>
      </w:r>
    </w:p>
    <w:p w14:paraId="6E3AF383" w14:textId="77777777" w:rsidR="00BA05E1" w:rsidRDefault="00BA05E1" w:rsidP="00BA05E1">
      <w:pPr>
        <w:keepNext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34"/>
        <w:gridCol w:w="1105"/>
      </w:tblGrid>
      <w:tr w:rsidR="00BA05E1" w:rsidRPr="00D37EA2" w14:paraId="79B55C12" w14:textId="77777777" w:rsidTr="006E7743">
        <w:trPr>
          <w:trHeight w:val="276"/>
        </w:trPr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CE31" w14:textId="77777777" w:rsidR="00BA05E1" w:rsidRPr="00D37EA2" w:rsidRDefault="00BA05E1" w:rsidP="006E77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1355" w14:textId="77777777" w:rsidR="00BA05E1" w:rsidRPr="00D37EA2" w:rsidRDefault="00BA05E1" w:rsidP="006E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BA05E1" w:rsidRPr="00D37EA2" w14:paraId="2441A721" w14:textId="77777777" w:rsidTr="006E7743"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2795" w14:textId="77777777" w:rsidR="00BA05E1" w:rsidRPr="00D37EA2" w:rsidRDefault="00BA05E1" w:rsidP="006E77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6182" w14:textId="77777777" w:rsidR="00BA05E1" w:rsidRPr="00D37EA2" w:rsidRDefault="00BA05E1" w:rsidP="006E77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A505" w14:textId="77777777" w:rsidR="00BA05E1" w:rsidRPr="00D37EA2" w:rsidRDefault="00BA05E1" w:rsidP="006E77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A05E1" w:rsidRPr="00D37EA2" w14:paraId="5BAC1A46" w14:textId="77777777" w:rsidTr="006E774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6FA3" w14:textId="77777777" w:rsidR="00BA05E1" w:rsidRPr="00D37EA2" w:rsidRDefault="00BA05E1" w:rsidP="006E77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1.Количество малых и </w:t>
            </w:r>
            <w:proofErr w:type="spellStart"/>
            <w:proofErr w:type="gramStart"/>
            <w:r w:rsidRPr="00D37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микропредприятий,ед</w:t>
            </w:r>
            <w:proofErr w:type="spellEnd"/>
            <w:r w:rsidRPr="00D37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811B" w14:textId="77777777" w:rsidR="00BA05E1" w:rsidRPr="0095712E" w:rsidRDefault="00BA05E1" w:rsidP="006E77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37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A7D3" w14:textId="77777777" w:rsidR="00BA05E1" w:rsidRPr="0095712E" w:rsidRDefault="00BA05E1" w:rsidP="006E77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37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BA05E1" w:rsidRPr="00D37EA2" w14:paraId="09A33FEC" w14:textId="77777777" w:rsidTr="006E7743">
        <w:tc>
          <w:tcPr>
            <w:tcW w:w="72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8DA59" w14:textId="77777777" w:rsidR="00BA05E1" w:rsidRPr="00D37EA2" w:rsidRDefault="00BA05E1" w:rsidP="006E77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Количество средних </w:t>
            </w:r>
            <w:proofErr w:type="spellStart"/>
            <w:proofErr w:type="gramStart"/>
            <w:r w:rsidRPr="00D37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предприятий,ед</w:t>
            </w:r>
            <w:proofErr w:type="spellEnd"/>
            <w:r w:rsidRPr="00D37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9040" w14:textId="77777777" w:rsidR="00BA05E1" w:rsidRPr="0095712E" w:rsidRDefault="00BA05E1" w:rsidP="006E77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3D446" w14:textId="77777777" w:rsidR="00BA05E1" w:rsidRPr="00D37EA2" w:rsidRDefault="00BA05E1" w:rsidP="006E77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A05E1" w:rsidRPr="00D37EA2" w14:paraId="48378359" w14:textId="77777777" w:rsidTr="006E7743">
        <w:tc>
          <w:tcPr>
            <w:tcW w:w="7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06F1" w14:textId="77777777" w:rsidR="00BA05E1" w:rsidRPr="00D37EA2" w:rsidRDefault="00BA05E1" w:rsidP="006E77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Количество индивидуальных предпринимателей,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2CF5" w14:textId="77777777" w:rsidR="00BA05E1" w:rsidRPr="0095712E" w:rsidRDefault="00BA05E1" w:rsidP="006E77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91F0" w14:textId="77777777" w:rsidR="00BA05E1" w:rsidRPr="0095712E" w:rsidRDefault="00BA05E1" w:rsidP="006E77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324</w:t>
            </w:r>
          </w:p>
        </w:tc>
      </w:tr>
      <w:tr w:rsidR="00BA05E1" w:rsidRPr="00D37EA2" w14:paraId="2C52BE9D" w14:textId="77777777" w:rsidTr="006E7743">
        <w:tc>
          <w:tcPr>
            <w:tcW w:w="7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BB09" w14:textId="77777777" w:rsidR="00BA05E1" w:rsidRPr="00D37EA2" w:rsidRDefault="00BA05E1" w:rsidP="006E77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Количество КФХ,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099B" w14:textId="77777777" w:rsidR="00BA05E1" w:rsidRPr="00D37EA2" w:rsidRDefault="00BA05E1" w:rsidP="006E77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6822" w14:textId="77777777" w:rsidR="00BA05E1" w:rsidRPr="00D37EA2" w:rsidRDefault="00BA05E1" w:rsidP="006E77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A05E1" w:rsidRPr="00D37EA2" w14:paraId="1679AA7A" w14:textId="77777777" w:rsidTr="006E7743">
        <w:tc>
          <w:tcPr>
            <w:tcW w:w="7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53D7" w14:textId="77777777" w:rsidR="00BA05E1" w:rsidRPr="0095712E" w:rsidRDefault="00BA05E1" w:rsidP="006E77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5.Численность постоянного населен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ия, в среднем за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51E6" w14:textId="77777777" w:rsidR="00BA05E1" w:rsidRPr="00D37EA2" w:rsidRDefault="00BA05E1" w:rsidP="006E77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22741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A285" w14:textId="77777777" w:rsidR="00BA05E1" w:rsidRPr="00D37EA2" w:rsidRDefault="00BA05E1" w:rsidP="006E77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22326</w:t>
            </w:r>
          </w:p>
        </w:tc>
      </w:tr>
      <w:tr w:rsidR="00BA05E1" w:rsidRPr="00D37EA2" w14:paraId="3ADE3037" w14:textId="77777777" w:rsidTr="006E7743">
        <w:tc>
          <w:tcPr>
            <w:tcW w:w="7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C97C" w14:textId="77777777" w:rsidR="00BA05E1" w:rsidRPr="00D37EA2" w:rsidRDefault="00BA05E1" w:rsidP="006E77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6.Число субъектов малого и среднего предпринимательства, </w:t>
            </w:r>
            <w:proofErr w:type="spellStart"/>
            <w:proofErr w:type="gramStart"/>
            <w:r w:rsidRPr="00D37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ед.на</w:t>
            </w:r>
            <w:proofErr w:type="spellEnd"/>
            <w:proofErr w:type="gramEnd"/>
            <w:r w:rsidRPr="00D37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10000чел. (стр.1+стр.2+стр.3+стр.4)/стр.5*10000)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789B" w14:textId="77777777" w:rsidR="00BA05E1" w:rsidRPr="00D37EA2" w:rsidRDefault="00BA05E1" w:rsidP="006E77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B4FE" w14:textId="77777777" w:rsidR="00BA05E1" w:rsidRPr="00D37EA2" w:rsidRDefault="00BA05E1" w:rsidP="006E77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170,2</w:t>
            </w:r>
          </w:p>
        </w:tc>
      </w:tr>
    </w:tbl>
    <w:p w14:paraId="78EC93CE" w14:textId="77777777" w:rsidR="00BA05E1" w:rsidRPr="00D37EA2" w:rsidRDefault="00BA05E1" w:rsidP="00BA05E1">
      <w:pPr>
        <w:keepNext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F4045" w14:textId="77777777" w:rsidR="00BA05E1" w:rsidRPr="00D37EA2" w:rsidRDefault="00BA05E1" w:rsidP="00BA05E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EA2">
        <w:rPr>
          <w:rFonts w:ascii="Times New Roman" w:hAnsi="Times New Roman" w:cs="Times New Roman"/>
          <w:sz w:val="28"/>
          <w:szCs w:val="28"/>
        </w:rPr>
        <w:t>В целях поддержки и развития малого и среднего предпринимательства на территории Иланского района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7EA2">
        <w:rPr>
          <w:rFonts w:ascii="Times New Roman" w:hAnsi="Times New Roman" w:cs="Times New Roman"/>
          <w:sz w:val="28"/>
          <w:szCs w:val="28"/>
        </w:rPr>
        <w:t xml:space="preserve"> году действовала муниципальная подпрограмма «Развитие малого и среднего предпринимательства на территории Иланского района». Мероприятиями программы предусмотрена финансовая, информационная и консультационная поддержка субъектов малого и среднего предпринимательства на территории Иланского района, а также формирование привлекательного имиджа субъектов. </w:t>
      </w:r>
    </w:p>
    <w:p w14:paraId="4381696A" w14:textId="77777777" w:rsidR="00BA05E1" w:rsidRPr="00D37EA2" w:rsidRDefault="00BA05E1" w:rsidP="00BA05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занятых в малом бизнесе составляет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1796</w:t>
      </w:r>
      <w:r w:rsidRPr="00D3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</w:t>
      </w:r>
      <w:proofErr w:type="gramEnd"/>
      <w:r w:rsidRPr="00D3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средняя заработная плата у работников индивидуальных предпринимателей составила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23560,20</w:t>
      </w:r>
      <w:r w:rsidRPr="00D3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у работников юридических лиц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24560,65</w:t>
      </w:r>
      <w:r w:rsidRPr="00D3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56B5D2E2" w14:textId="77777777" w:rsidR="00BA05E1" w:rsidRPr="00D37EA2" w:rsidRDefault="00BA05E1" w:rsidP="00BA05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Поддержка субъектов малого и среднего предпринимательства остается одним из важных приоритетных направлений работы администрации района.</w:t>
      </w:r>
    </w:p>
    <w:p w14:paraId="18681DF7" w14:textId="77777777" w:rsidR="00BA05E1" w:rsidRPr="00D37EA2" w:rsidRDefault="00BA05E1" w:rsidP="00BA05E1">
      <w:pPr>
        <w:widowControl w:val="0"/>
        <w:tabs>
          <w:tab w:val="left" w:pos="6660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7E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Предпринимателями освоены практически все сферы жизнедеятельности района: сельское хозяйство, заготовка и переработка древесины, строительство, производство пищевых продуктов, розничная</w:t>
      </w:r>
      <w:r w:rsidRPr="00D37E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 оптовая торговля, предоставление услуг населению (бытовые, транспортные, ЖКХ, физкультурно-оздоровительные, обеспечение безопасности), общественное питание.</w:t>
      </w:r>
    </w:p>
    <w:p w14:paraId="6D525BDA" w14:textId="77777777" w:rsidR="00BA05E1" w:rsidRDefault="00BA05E1" w:rsidP="00BA05E1">
      <w:pPr>
        <w:widowControl w:val="0"/>
        <w:tabs>
          <w:tab w:val="left" w:pos="6660"/>
        </w:tabs>
        <w:spacing w:line="322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Диаграмма 1</w:t>
      </w:r>
    </w:p>
    <w:p w14:paraId="0B9AB335" w14:textId="77777777" w:rsidR="00BA05E1" w:rsidRPr="00D37EA2" w:rsidRDefault="00BA05E1" w:rsidP="00BA05E1">
      <w:pPr>
        <w:widowControl w:val="0"/>
        <w:tabs>
          <w:tab w:val="left" w:pos="6660"/>
        </w:tabs>
        <w:spacing w:line="322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8D9B937" w14:textId="77777777" w:rsidR="00BA05E1" w:rsidRPr="00D37EA2" w:rsidRDefault="00BA05E1" w:rsidP="00BA05E1">
      <w:pPr>
        <w:pStyle w:val="210"/>
        <w:ind w:left="0"/>
        <w:jc w:val="both"/>
        <w:rPr>
          <w:b w:val="0"/>
          <w:bCs w:val="0"/>
          <w:color w:val="00B050"/>
        </w:rPr>
      </w:pPr>
      <w:r w:rsidRPr="00D37EA2">
        <w:rPr>
          <w:b w:val="0"/>
          <w:bCs w:val="0"/>
          <w:noProof/>
        </w:rPr>
        <w:drawing>
          <wp:inline distT="0" distB="0" distL="0" distR="0" wp14:anchorId="51771D5C" wp14:editId="61AE2EBB">
            <wp:extent cx="5867400" cy="2784475"/>
            <wp:effectExtent l="0" t="0" r="0" b="15875"/>
            <wp:docPr id="632393652" name="Диаграмма 6323936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3A35F53" w14:textId="77777777" w:rsidR="00BA05E1" w:rsidRPr="00D37EA2" w:rsidRDefault="00BA05E1" w:rsidP="00BA05E1">
      <w:pPr>
        <w:pStyle w:val="210"/>
        <w:ind w:left="0" w:firstLine="567"/>
        <w:jc w:val="both"/>
        <w:rPr>
          <w:b w:val="0"/>
          <w:bCs w:val="0"/>
          <w:color w:val="00B050"/>
        </w:rPr>
      </w:pPr>
    </w:p>
    <w:p w14:paraId="0D8CE605" w14:textId="77777777" w:rsidR="00BA05E1" w:rsidRDefault="00BA05E1" w:rsidP="00BA05E1">
      <w:pPr>
        <w:pStyle w:val="210"/>
        <w:ind w:left="0" w:firstLine="567"/>
        <w:jc w:val="both"/>
        <w:rPr>
          <w:b w:val="0"/>
          <w:bCs w:val="0"/>
          <w:color w:val="00B050"/>
        </w:rPr>
      </w:pPr>
    </w:p>
    <w:p w14:paraId="716112BF" w14:textId="77777777" w:rsidR="00BA05E1" w:rsidRPr="00D37EA2" w:rsidRDefault="00BA05E1" w:rsidP="00BA05E1">
      <w:pPr>
        <w:pStyle w:val="210"/>
        <w:ind w:left="0" w:firstLine="567"/>
        <w:jc w:val="both"/>
        <w:rPr>
          <w:b w:val="0"/>
          <w:bCs w:val="0"/>
          <w:color w:val="00B050"/>
        </w:rPr>
      </w:pPr>
    </w:p>
    <w:p w14:paraId="34192DC9" w14:textId="77777777" w:rsidR="00BA05E1" w:rsidRPr="00D37EA2" w:rsidRDefault="00BA05E1" w:rsidP="00BA05E1">
      <w:pPr>
        <w:widowControl w:val="0"/>
        <w:tabs>
          <w:tab w:val="left" w:pos="447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7E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Имеющийся в районе значительный потенциал малого и среднего предпринимательства обусловил</w:t>
      </w:r>
      <w:r w:rsidRPr="00D37E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актуальность принятия со стороны муниципального образования муниципальной программы по поддержке малого предпринимательства, в рамках которой осуществляется финансовая поддержка в форме субсидий юридическим и физическим лицам. </w:t>
      </w:r>
    </w:p>
    <w:p w14:paraId="44FE505C" w14:textId="77777777" w:rsidR="00BA05E1" w:rsidRPr="00D37EA2" w:rsidRDefault="00BA05E1" w:rsidP="00BA05E1">
      <w:pPr>
        <w:pStyle w:val="210"/>
        <w:ind w:left="0" w:firstLine="567"/>
        <w:jc w:val="both"/>
        <w:rPr>
          <w:b w:val="0"/>
          <w:bCs w:val="0"/>
          <w:color w:val="00B050"/>
        </w:rPr>
      </w:pPr>
    </w:p>
    <w:p w14:paraId="6B5DB92E" w14:textId="77777777" w:rsidR="00BA05E1" w:rsidRPr="00776190" w:rsidRDefault="00BA05E1" w:rsidP="00BA05E1">
      <w:pPr>
        <w:pStyle w:val="210"/>
        <w:ind w:left="0" w:firstLine="567"/>
        <w:jc w:val="both"/>
        <w:rPr>
          <w:color w:val="FF0000"/>
        </w:rPr>
      </w:pPr>
      <w:bookmarkStart w:id="0" w:name="_Hlk198129037"/>
      <w:r w:rsidRPr="00776190">
        <w:t>2.3 Торговля, услуги</w:t>
      </w:r>
    </w:p>
    <w:p w14:paraId="0595F8CD" w14:textId="77777777" w:rsidR="00BA05E1" w:rsidRPr="00D37EA2" w:rsidRDefault="00BA05E1" w:rsidP="00BA05E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торговая сеть района представлена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3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объектами с торговой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24220</w:t>
      </w:r>
      <w:r w:rsidRPr="00D3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м., из которых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D3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магазина, 7 павильонов, 8 палаток и киосков,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3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аптечных магазинов. Обеспеченность торговой площадью на 1000 жителей составила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086,8</w:t>
      </w:r>
      <w:r w:rsidRPr="00D3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м/1000 человек. </w:t>
      </w:r>
    </w:p>
    <w:p w14:paraId="657670EA" w14:textId="77777777" w:rsidR="00BA05E1" w:rsidRPr="00D37EA2" w:rsidRDefault="00BA05E1" w:rsidP="00BA05E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7E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Общественное питание района представлено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 w:rsidRPr="00D37E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столовыми</w:t>
      </w:r>
      <w:proofErr w:type="gramEnd"/>
      <w:r w:rsidRPr="00D37E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находящимися в учебных заведениях,1 столовой в </w:t>
      </w:r>
      <w:proofErr w:type="gramStart"/>
      <w:r w:rsidRPr="00D37E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организации,  3</w:t>
      </w:r>
      <w:proofErr w:type="gramEnd"/>
      <w:r w:rsidRPr="00D37E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кафе и барами.  На территории района так же имеется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D37E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автозаправочных станций.</w:t>
      </w:r>
    </w:p>
    <w:p w14:paraId="0BD6B3CD" w14:textId="77777777" w:rsidR="00BA05E1" w:rsidRPr="00096B97" w:rsidRDefault="00BA05E1" w:rsidP="00BA05E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96B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Оборот розничной торговли в 2024 году составил 2237669,1 тыс. руб. Увеличение оборота розничной торговли планируется за счет ввода в эксплуатацию новых объектов и увеличения объемов продаж.</w:t>
      </w:r>
    </w:p>
    <w:p w14:paraId="46BC7D70" w14:textId="77777777" w:rsidR="00BA05E1" w:rsidRPr="00096B97" w:rsidRDefault="00BA05E1" w:rsidP="00BA05E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96B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территории района действует 89 предприятий, оказывающих платные услуги, из них 30 - оказывают бытовые услуги населению.</w:t>
      </w:r>
    </w:p>
    <w:p w14:paraId="482513D8" w14:textId="77777777" w:rsidR="00BA05E1" w:rsidRPr="00D37EA2" w:rsidRDefault="00BA05E1" w:rsidP="00BA05E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96B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Объем платных услуг населению в 2024 году составил 251905,59 тыс. руб.</w:t>
      </w:r>
    </w:p>
    <w:bookmarkEnd w:id="0"/>
    <w:p w14:paraId="502BCBDB" w14:textId="77777777" w:rsidR="00554F5E" w:rsidRDefault="00554F5E"/>
    <w:p w14:paraId="072B02E6" w14:textId="77777777" w:rsidR="003C642B" w:rsidRDefault="003C642B"/>
    <w:p w14:paraId="466589B7" w14:textId="77777777" w:rsidR="003C642B" w:rsidRDefault="003C642B"/>
    <w:p w14:paraId="67D944FE" w14:textId="77777777" w:rsidR="003C642B" w:rsidRDefault="003C642B"/>
    <w:p w14:paraId="38FC85DD" w14:textId="77777777" w:rsidR="003C642B" w:rsidRDefault="003C642B"/>
    <w:p w14:paraId="318F0A64" w14:textId="77777777" w:rsidR="003C642B" w:rsidRDefault="003C642B"/>
    <w:p w14:paraId="0B8E8A5F" w14:textId="77777777" w:rsidR="003C642B" w:rsidRDefault="003C642B"/>
    <w:p w14:paraId="38C622A2" w14:textId="77777777" w:rsidR="003C642B" w:rsidRDefault="003C642B"/>
    <w:p w14:paraId="28553483" w14:textId="77777777" w:rsidR="00A64192" w:rsidRDefault="00A64192"/>
    <w:p w14:paraId="233CD5C0" w14:textId="77777777" w:rsidR="00A64192" w:rsidRDefault="00A64192"/>
    <w:p w14:paraId="24D51E8E" w14:textId="77777777" w:rsidR="00A64192" w:rsidRDefault="00A64192"/>
    <w:p w14:paraId="2BC6F390" w14:textId="77777777" w:rsidR="00A64192" w:rsidRDefault="00A64192"/>
    <w:p w14:paraId="20E066B4" w14:textId="77777777" w:rsidR="00A64192" w:rsidRDefault="00A64192"/>
    <w:p w14:paraId="74C843D9" w14:textId="77777777" w:rsidR="00A64192" w:rsidRDefault="00A64192"/>
    <w:p w14:paraId="4248AB31" w14:textId="77777777" w:rsidR="00A64192" w:rsidRDefault="00A64192"/>
    <w:p w14:paraId="36A41A09" w14:textId="77777777" w:rsidR="00A64192" w:rsidRDefault="00A64192"/>
    <w:p w14:paraId="7EA2372B" w14:textId="77777777" w:rsidR="00A64192" w:rsidRDefault="00A64192"/>
    <w:p w14:paraId="0C87B193" w14:textId="77777777" w:rsidR="00A64192" w:rsidRDefault="00A64192"/>
    <w:p w14:paraId="3353A6DF" w14:textId="77777777" w:rsidR="003C642B" w:rsidRDefault="003C642B"/>
    <w:p w14:paraId="3DEB6DED" w14:textId="77777777" w:rsidR="003C642B" w:rsidRDefault="003C642B"/>
    <w:tbl>
      <w:tblPr>
        <w:tblW w:w="1558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97"/>
        <w:gridCol w:w="567"/>
        <w:gridCol w:w="1034"/>
        <w:gridCol w:w="100"/>
        <w:gridCol w:w="993"/>
        <w:gridCol w:w="708"/>
        <w:gridCol w:w="824"/>
        <w:gridCol w:w="27"/>
        <w:gridCol w:w="709"/>
        <w:gridCol w:w="19"/>
        <w:gridCol w:w="1115"/>
        <w:gridCol w:w="1134"/>
        <w:gridCol w:w="567"/>
        <w:gridCol w:w="708"/>
        <w:gridCol w:w="426"/>
        <w:gridCol w:w="850"/>
        <w:gridCol w:w="1270"/>
        <w:gridCol w:w="6"/>
        <w:gridCol w:w="1093"/>
        <w:gridCol w:w="41"/>
      </w:tblGrid>
      <w:tr w:rsidR="003C642B" w:rsidRPr="003C642B" w14:paraId="07F3C499" w14:textId="77777777" w:rsidTr="003C7606">
        <w:trPr>
          <w:gridAfter w:val="1"/>
          <w:wAfter w:w="41" w:type="dxa"/>
          <w:trHeight w:val="300"/>
        </w:trPr>
        <w:tc>
          <w:tcPr>
            <w:tcW w:w="3397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EE14DF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A39BA9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583" w:type="dxa"/>
            <w:gridSpan w:val="17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976468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Иланский</w:t>
            </w:r>
          </w:p>
        </w:tc>
      </w:tr>
      <w:tr w:rsidR="00562C60" w:rsidRPr="003C642B" w14:paraId="1B5E2B78" w14:textId="77777777" w:rsidTr="00A12E8A">
        <w:trPr>
          <w:gridAfter w:val="1"/>
          <w:wAfter w:w="41" w:type="dxa"/>
          <w:trHeight w:val="30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96EC4E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FF438FD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3B14C9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991273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B659ECB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489A37F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F51F921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CF5775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B5AEFA2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A7E24E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5A1BCF9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8DB9936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919716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2027</w:t>
            </w:r>
          </w:p>
        </w:tc>
      </w:tr>
      <w:tr w:rsidR="00562C60" w:rsidRPr="003C642B" w14:paraId="167C742D" w14:textId="77777777" w:rsidTr="00A12E8A">
        <w:trPr>
          <w:gridAfter w:val="1"/>
          <w:wAfter w:w="41" w:type="dxa"/>
          <w:trHeight w:val="30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07608E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D0FDBF6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47644EF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Факт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3F6A20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Отчет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3D73DA5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Факт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364ABB2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Отчет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1BB3D1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Оценка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9CE1ED5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Прогноз - 1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381BD48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Прогноз - 2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34715DA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Прогноз - 1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1E037D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Прогноз - 2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F78D490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Прогноз - 1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97F5F6C" w14:textId="77777777" w:rsidR="003C642B" w:rsidRPr="003C642B" w:rsidRDefault="003C642B" w:rsidP="003C642B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Прогноз - 2</w:t>
            </w:r>
          </w:p>
        </w:tc>
      </w:tr>
      <w:tr w:rsidR="003C642B" w:rsidRPr="003C642B" w14:paraId="76043770" w14:textId="77777777" w:rsidTr="001E3F04">
        <w:trPr>
          <w:gridAfter w:val="1"/>
          <w:wAfter w:w="41" w:type="dxa"/>
          <w:trHeight w:val="315"/>
        </w:trPr>
        <w:tc>
          <w:tcPr>
            <w:tcW w:w="15547" w:type="dxa"/>
            <w:gridSpan w:val="19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14:paraId="29D1F080" w14:textId="77777777" w:rsidR="003C642B" w:rsidRPr="003C642B" w:rsidRDefault="003C642B" w:rsidP="003C642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субъектов малого и среднего предпринимательства</w:t>
            </w:r>
          </w:p>
        </w:tc>
      </w:tr>
      <w:tr w:rsidR="00562C60" w:rsidRPr="003C642B" w14:paraId="2D286BBD" w14:textId="77777777" w:rsidTr="00A12E8A">
        <w:trPr>
          <w:gridAfter w:val="1"/>
          <w:wAfter w:w="41" w:type="dxa"/>
          <w:trHeight w:val="51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D40A15" w14:textId="77777777" w:rsidR="003C642B" w:rsidRPr="003C642B" w:rsidRDefault="003C642B" w:rsidP="003C642B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малых и средних организаций, включая микропредприятия, на конец периода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937F14" w14:textId="77777777" w:rsidR="003C642B" w:rsidRPr="003C642B" w:rsidRDefault="003C642B" w:rsidP="003C642B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17EE5A1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7C3C1046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4955E1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3704EE9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51,00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69026FF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334E320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EF9F7F9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6AAF1E3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70E508E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B352F2D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25FB827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54,00</w:t>
            </w:r>
          </w:p>
        </w:tc>
      </w:tr>
      <w:tr w:rsidR="00562C60" w:rsidRPr="003C642B" w14:paraId="48E2D372" w14:textId="77777777" w:rsidTr="00A12E8A">
        <w:trPr>
          <w:gridAfter w:val="1"/>
          <w:wAfter w:w="41" w:type="dxa"/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D0FAB2" w14:textId="77777777" w:rsidR="003C642B" w:rsidRPr="003C642B" w:rsidRDefault="003C642B" w:rsidP="003C642B">
            <w:pPr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Доля среднесписочной численности работников (без внешних совместителей) малых и средних организаций в среднесписочной численности работников (без внешних совместителей) всех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2E4133" w14:textId="77777777" w:rsidR="003C642B" w:rsidRPr="003C642B" w:rsidRDefault="003C642B" w:rsidP="003C642B">
            <w:pPr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8826C1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3643A33D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28,14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DA2EEE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C473D25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26,20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401A8BB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26,11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EB2E42D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FE86ECE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26,16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2EFDA95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26,16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6A168D0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26,21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93EAF81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26,21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4DFCDB0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26,21</w:t>
            </w:r>
          </w:p>
        </w:tc>
      </w:tr>
      <w:tr w:rsidR="00562C60" w:rsidRPr="003C642B" w14:paraId="267FC3E5" w14:textId="77777777" w:rsidTr="00A12E8A">
        <w:trPr>
          <w:gridAfter w:val="1"/>
          <w:wAfter w:w="41" w:type="dxa"/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F17141" w14:textId="77777777" w:rsidR="003C642B" w:rsidRPr="003C642B" w:rsidRDefault="003C642B" w:rsidP="003C642B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субъектов малого и среднего предпринимательства, получивших поддержку в рамках реализации муниципальной программы поддержки и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1927CD1" w14:textId="77777777" w:rsidR="003C642B" w:rsidRPr="003C642B" w:rsidRDefault="003C642B" w:rsidP="003C642B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CB2C39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1C6C7FCB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96F569B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F5A3335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4,00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6B22E4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32645DE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E532299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6633654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27F9D4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3A7EE2A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68AB49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62C60" w:rsidRPr="003C642B" w14:paraId="3066865A" w14:textId="77777777" w:rsidTr="00A12E8A">
        <w:trPr>
          <w:gridAfter w:val="1"/>
          <w:wAfter w:w="41" w:type="dxa"/>
          <w:trHeight w:val="93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D013250" w14:textId="4F24B889" w:rsidR="003C642B" w:rsidRPr="003C642B" w:rsidRDefault="00BF7330" w:rsidP="00BF7330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3C642B"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субъектов малого и среднего предпринимательства, получивших поддержку в рамках реализации муниципальной программы поддержки и развития малого и среднего предпринимательства за счет средств регионального и федерального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1F3E1F6" w14:textId="77777777" w:rsidR="003C642B" w:rsidRPr="003C642B" w:rsidRDefault="003C642B" w:rsidP="003C64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304501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4AD3F867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ED6B5D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F3CA52D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4,00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9999C0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3AC0B88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431D66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CBA65A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B98B70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26F8C4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5225012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3C642B" w:rsidRPr="003C642B" w14:paraId="4CAF2050" w14:textId="77777777" w:rsidTr="001E3F04">
        <w:trPr>
          <w:gridAfter w:val="1"/>
          <w:wAfter w:w="41" w:type="dxa"/>
          <w:trHeight w:val="300"/>
        </w:trPr>
        <w:tc>
          <w:tcPr>
            <w:tcW w:w="15547" w:type="dxa"/>
            <w:gridSpan w:val="19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14:paraId="24EDAA68" w14:textId="77777777" w:rsidR="003C642B" w:rsidRPr="003C642B" w:rsidRDefault="003C642B" w:rsidP="003C642B">
            <w:pPr>
              <w:ind w:firstLineChars="100" w:firstLine="17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Малое предпринимательство</w:t>
            </w:r>
          </w:p>
        </w:tc>
      </w:tr>
      <w:tr w:rsidR="00562C60" w:rsidRPr="003C642B" w14:paraId="1D62E824" w14:textId="77777777" w:rsidTr="00A12E8A">
        <w:trPr>
          <w:gridAfter w:val="1"/>
          <w:wAfter w:w="41" w:type="dxa"/>
          <w:trHeight w:val="51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963404" w14:textId="77777777" w:rsidR="003C642B" w:rsidRPr="003C642B" w:rsidRDefault="003C642B" w:rsidP="003C642B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 малого предпринимательства, включая микропредприятия (юридических лиц), на конец периода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556349A" w14:textId="77777777" w:rsidR="003C642B" w:rsidRPr="003C642B" w:rsidRDefault="003C642B" w:rsidP="003C642B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2CC5CB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0BACF263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DB7A57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2F0FBD2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51,00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1F9AB8A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236978A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3604AC6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02145E8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78393B0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DC59D4B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1301A04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54,00</w:t>
            </w:r>
          </w:p>
        </w:tc>
      </w:tr>
      <w:tr w:rsidR="00562C60" w:rsidRPr="003C642B" w14:paraId="52515FC1" w14:textId="77777777" w:rsidTr="00A12E8A">
        <w:trPr>
          <w:gridAfter w:val="1"/>
          <w:wAfter w:w="41" w:type="dxa"/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1585D2" w14:textId="77777777" w:rsidR="003C642B" w:rsidRPr="003C642B" w:rsidRDefault="003C642B" w:rsidP="003C642B">
            <w:pPr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количества организаций малого предпринимательства, включая микропредприятия (юридических лиц), на конец периода, к соответствующему периоду предыдущего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3BBA7C6" w14:textId="77777777" w:rsidR="003C642B" w:rsidRPr="003C642B" w:rsidRDefault="003C642B" w:rsidP="003C642B">
            <w:pPr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2032A5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1B43A402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96,15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F79FD2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2BAEC85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102,00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8106AC2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8DC500C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6F79F58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4A8DBA4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CFF1945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17914C1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101,92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D1DFBCB" w14:textId="77777777" w:rsidR="003C642B" w:rsidRPr="003C642B" w:rsidRDefault="003C642B" w:rsidP="003C642B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101,92</w:t>
            </w:r>
          </w:p>
        </w:tc>
      </w:tr>
      <w:tr w:rsidR="00562C60" w:rsidRPr="003C642B" w14:paraId="3DC9E007" w14:textId="77777777" w:rsidTr="00A12E8A">
        <w:trPr>
          <w:gridAfter w:val="1"/>
          <w:wAfter w:w="41" w:type="dxa"/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D2F694" w14:textId="77777777" w:rsidR="003C642B" w:rsidRPr="003C642B" w:rsidRDefault="003C642B" w:rsidP="003C642B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 малого предпринимательства, включая микропредприятия (юридических лиц), на конец периода - Раздел A: Сельское, лесное хозяйство, охота, рыболовство и рыбоводство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94A63E2" w14:textId="77777777" w:rsidR="003C642B" w:rsidRPr="003C642B" w:rsidRDefault="003C642B" w:rsidP="003C64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E69FF4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0B933F17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AE81AF7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55F45C1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16,00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303D6A7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54EA0D4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47CCEE4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319CD8F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FEF9A6E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6041945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64A5C76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16,00</w:t>
            </w:r>
          </w:p>
        </w:tc>
      </w:tr>
      <w:tr w:rsidR="00562C60" w:rsidRPr="003C642B" w14:paraId="1B60638D" w14:textId="77777777" w:rsidTr="00A12E8A">
        <w:trPr>
          <w:gridAfter w:val="1"/>
          <w:wAfter w:w="41" w:type="dxa"/>
          <w:trHeight w:val="51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761B7A1" w14:textId="77777777" w:rsidR="003C642B" w:rsidRPr="003C642B" w:rsidRDefault="003C642B" w:rsidP="003C642B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Количество организаций малого предпринимательства, включая микропредприятия (юридических лиц), на конец периода - Раздел C: Обрабатывающие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ACE4A79" w14:textId="77777777" w:rsidR="003C642B" w:rsidRPr="003C642B" w:rsidRDefault="003C642B" w:rsidP="003C64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0BB329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16E5165F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D97F255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9388D14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3,00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9892F2E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EE3B560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0B21086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A30A6D8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77D6EDA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2129EDA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F64DC33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4,00</w:t>
            </w:r>
          </w:p>
        </w:tc>
      </w:tr>
      <w:tr w:rsidR="00562C60" w:rsidRPr="003C642B" w14:paraId="3BD56896" w14:textId="77777777" w:rsidTr="00A12E8A">
        <w:trPr>
          <w:gridAfter w:val="1"/>
          <w:wAfter w:w="41" w:type="dxa"/>
          <w:trHeight w:val="51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46A68DD" w14:textId="77777777" w:rsidR="003C642B" w:rsidRPr="003C642B" w:rsidRDefault="003C642B" w:rsidP="003C642B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 малого предпринимательства, включая микропредприятия (юридических лиц), на конец периода - Раздел F: Строительство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145C48B" w14:textId="77777777" w:rsidR="003C642B" w:rsidRPr="003C642B" w:rsidRDefault="003C642B" w:rsidP="003C64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C91F5AB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268A6DA0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9C5810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3EB157C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2,00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CA40E50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CC5EBDB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FF5ED66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8A14EC7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F57F158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BD2C0FF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F42AC35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2,00</w:t>
            </w:r>
          </w:p>
        </w:tc>
      </w:tr>
      <w:tr w:rsidR="00562C60" w:rsidRPr="003C642B" w14:paraId="10319BC1" w14:textId="77777777" w:rsidTr="00A12E8A">
        <w:trPr>
          <w:gridAfter w:val="1"/>
          <w:wAfter w:w="41" w:type="dxa"/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17EAFA4" w14:textId="77777777" w:rsidR="003C642B" w:rsidRPr="003C642B" w:rsidRDefault="003C642B" w:rsidP="003C642B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 малого предпринимательства, включая микропредприятия (юридических лиц), на конец периода - Раздел G: 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24E824" w14:textId="77777777" w:rsidR="003C642B" w:rsidRPr="003C642B" w:rsidRDefault="003C642B" w:rsidP="003C64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6EA8472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7DE7DB4F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2D553FE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D041F81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21,00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2393E60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91AD0A7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4C3602C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64D5917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05FB0C8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20DB1F0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2701064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22,00</w:t>
            </w:r>
          </w:p>
        </w:tc>
      </w:tr>
      <w:tr w:rsidR="00562C60" w:rsidRPr="003C642B" w14:paraId="4C0A9865" w14:textId="77777777" w:rsidTr="00A12E8A">
        <w:trPr>
          <w:gridAfter w:val="1"/>
          <w:wAfter w:w="41" w:type="dxa"/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435484" w14:textId="77777777" w:rsidR="003C642B" w:rsidRPr="003C642B" w:rsidRDefault="003C642B" w:rsidP="003C642B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 малого предпринимательства, включая микропредприятия (юридических лиц), на конец периода - Раздел I: Деятельность гостиниц и предприятий общественного 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E0E0AD1" w14:textId="77777777" w:rsidR="003C642B" w:rsidRPr="003C642B" w:rsidRDefault="003C642B" w:rsidP="003C64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C1DCF9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37472F9F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0FAC792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FC6F996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2,00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F61EF9F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32719E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3D7F7B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7507DA7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5F1660E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8E500A0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455D649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62C60" w:rsidRPr="003C642B" w14:paraId="5370B5BE" w14:textId="77777777" w:rsidTr="00A12E8A">
        <w:trPr>
          <w:gridAfter w:val="1"/>
          <w:wAfter w:w="41" w:type="dxa"/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5BEAEC5" w14:textId="77777777" w:rsidR="003C642B" w:rsidRPr="003C642B" w:rsidRDefault="003C642B" w:rsidP="003C642B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 малого предпринимательства, включая микропредприятия (юридических лиц), на конец периода - Раздел Q: Деятельность в области здравоохранения и социальных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F43B029" w14:textId="77777777" w:rsidR="003C642B" w:rsidRPr="003C642B" w:rsidRDefault="003C642B" w:rsidP="003C642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C9D14A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036EC6CC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BCD3B74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B6EA596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1,00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ED33A2A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86B52D3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551BFB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41F2FEC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B7E2C02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26AEFD8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B7FDDE6" w14:textId="77777777" w:rsidR="003C642B" w:rsidRPr="003C642B" w:rsidRDefault="003C642B" w:rsidP="003C642B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C642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1E3F04" w:rsidRPr="001E3F04" w14:paraId="05C814D1" w14:textId="77777777" w:rsidTr="00A12E8A">
        <w:trPr>
          <w:trHeight w:val="510"/>
        </w:trPr>
        <w:tc>
          <w:tcPr>
            <w:tcW w:w="3397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845BBDD" w14:textId="77777777" w:rsidR="001E3F04" w:rsidRPr="001E3F04" w:rsidRDefault="001E3F04" w:rsidP="001E3F0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индивидуальных предпринимателей, прошедших государственную регистрацию, на конец периода</w:t>
            </w:r>
          </w:p>
        </w:tc>
        <w:tc>
          <w:tcPr>
            <w:tcW w:w="567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644E6FA" w14:textId="77777777" w:rsidR="001E3F04" w:rsidRPr="001E3F04" w:rsidRDefault="001E3F04" w:rsidP="001E3F0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5DC88E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64E3D137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299,00</w:t>
            </w:r>
          </w:p>
        </w:tc>
        <w:tc>
          <w:tcPr>
            <w:tcW w:w="708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DE1EE6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E5410F4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322,00</w:t>
            </w:r>
          </w:p>
        </w:tc>
        <w:tc>
          <w:tcPr>
            <w:tcW w:w="709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A1B51B6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324,00</w:t>
            </w:r>
          </w:p>
        </w:tc>
        <w:tc>
          <w:tcPr>
            <w:tcW w:w="1134" w:type="dxa"/>
            <w:gridSpan w:val="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51A6A56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324,00</w:t>
            </w:r>
          </w:p>
        </w:tc>
        <w:tc>
          <w:tcPr>
            <w:tcW w:w="1701" w:type="dxa"/>
            <w:gridSpan w:val="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16E606D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326,00</w:t>
            </w:r>
          </w:p>
        </w:tc>
        <w:tc>
          <w:tcPr>
            <w:tcW w:w="1134" w:type="dxa"/>
            <w:gridSpan w:val="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27600C0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326,00</w:t>
            </w:r>
          </w:p>
        </w:tc>
        <w:tc>
          <w:tcPr>
            <w:tcW w:w="850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407A6B6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328,00</w:t>
            </w:r>
          </w:p>
        </w:tc>
        <w:tc>
          <w:tcPr>
            <w:tcW w:w="1276" w:type="dxa"/>
            <w:gridSpan w:val="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493493F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328,00</w:t>
            </w:r>
          </w:p>
        </w:tc>
        <w:tc>
          <w:tcPr>
            <w:tcW w:w="1134" w:type="dxa"/>
            <w:gridSpan w:val="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16DA10C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328,00</w:t>
            </w:r>
          </w:p>
        </w:tc>
      </w:tr>
      <w:tr w:rsidR="001E3F04" w:rsidRPr="001E3F04" w14:paraId="1DDF7D59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F326BE9" w14:textId="77777777" w:rsidR="001E3F04" w:rsidRPr="001E3F04" w:rsidRDefault="001E3F04" w:rsidP="001E3F0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C629CAA" w14:textId="77777777" w:rsidR="001E3F04" w:rsidRPr="001E3F04" w:rsidRDefault="001E3F04" w:rsidP="001E3F0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E21097D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4475D12F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1 025,00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6E6CA91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EF61C5B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2AA9652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959,00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555714D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959,00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9E86294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31A85CE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B8C18F6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8A66924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961,00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31C4066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961,00</w:t>
            </w:r>
          </w:p>
        </w:tc>
      </w:tr>
      <w:tr w:rsidR="001E3F04" w:rsidRPr="001E3F04" w14:paraId="05BD2CD3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72F4715" w14:textId="77777777" w:rsidR="001E3F04" w:rsidRPr="001E3F04" w:rsidRDefault="001E3F04" w:rsidP="001E3F04">
            <w:pPr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среднесписочной численности работников организаций малого предпринимательства, включая микропредприятия (юридических лиц), без внешних совместителей к соответствующему периоду предыдущего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C6A9A6" w14:textId="77777777" w:rsidR="001E3F04" w:rsidRPr="001E3F04" w:rsidRDefault="001E3F04" w:rsidP="001E3F04">
            <w:pPr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F6727E9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4372F0FB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B93B722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CE5670C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93,37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7AF0D13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1958A50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0E7F4EF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DAC2E71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17E990A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0C1F55F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BEEDDBC" w14:textId="77777777" w:rsidR="001E3F04" w:rsidRPr="001E3F04" w:rsidRDefault="001E3F04" w:rsidP="001E3F04">
            <w:pPr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</w:tr>
      <w:tr w:rsidR="001E3F04" w:rsidRPr="001E3F04" w14:paraId="13395349" w14:textId="77777777" w:rsidTr="00A12E8A">
        <w:trPr>
          <w:trHeight w:val="93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CC15095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A: </w:t>
            </w: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F3D20AB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71B3756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0A26916C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A59209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EE026C7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83C9362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6EEF071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78AF0B9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841C298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DD335CF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AC411F3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EF1899D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87,00</w:t>
            </w:r>
          </w:p>
        </w:tc>
      </w:tr>
      <w:tr w:rsidR="001E3F04" w:rsidRPr="001E3F04" w14:paraId="43CE8D6B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B7B335C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C: Обрабатывающие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06E3DBE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0437C63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2807BE0E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C12DBA1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A808057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EC83CB4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2CDC0F2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A6FF1FD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3A323DF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4A3D4E4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C2AEF1E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62425E4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56,00</w:t>
            </w:r>
          </w:p>
        </w:tc>
      </w:tr>
      <w:tr w:rsidR="001E3F04" w:rsidRPr="001E3F04" w14:paraId="28537D95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51F9A5B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G: 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8717B31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8FAA05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167A4388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7D7758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7585AFD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3A764AB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7CDB5E8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9C8718D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9B91A1E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D2BE051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749612A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52144A6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287,00</w:t>
            </w:r>
          </w:p>
        </w:tc>
      </w:tr>
      <w:tr w:rsidR="001E3F04" w:rsidRPr="001E3F04" w14:paraId="0E5C0572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6EDC8B9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у индивидуальных предпринимателей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3A09F7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C9D41BE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27EFD6FD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914,00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7176DE5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8DFB6B2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9708F99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E41BE9E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B3A8BAA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00CD18D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6CFCB11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CAE1189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CE37DC1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842,00</w:t>
            </w:r>
          </w:p>
        </w:tc>
      </w:tr>
      <w:tr w:rsidR="001E3F04" w:rsidRPr="001E3F04" w14:paraId="70A3DD2E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B499FF5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крестьянских (фермерских) хозяйств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28A6706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29F361C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50EB9D59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A003C9D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62258B4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EB1F365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BD322DD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DED4276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21BA253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92F34DA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30B5BDA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5CF66B4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50,00</w:t>
            </w:r>
          </w:p>
        </w:tc>
      </w:tr>
      <w:tr w:rsidR="001E3F04" w:rsidRPr="001E3F04" w14:paraId="42150381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9692D16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F39D1A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6DECECE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6CB07EF0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20 540,25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A02AFAD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41A6EAA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24 560,65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5146265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A0FB972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84A34D0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1D8E6B4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9176ABF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266F5AE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2EBFB50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1E3F04" w:rsidRPr="001E3F04" w14:paraId="17D564CC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3444BB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организаций малого бизнеса, включая микропредприятия (юридических лиц) (без внешних совместителей - Раздел A: Сельское, лесное хозяйство, охота, рыболовство и рыбоводство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F3D7DBE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50DCA9F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0D23257C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23 860,25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861B2DB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71746DC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25 801,24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30654D1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4F0A92C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F96CF42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799DB63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4823895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2C1A13E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9539DB0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1E3F04" w:rsidRPr="001E3F04" w14:paraId="6A2BD5C5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088A353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C: Обрабатывающие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4EE905A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F24A770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0C3825E5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22 250,45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1126A20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A7E46B6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24 952,52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96B7BF8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B7FE0B7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3DC9DA0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197F877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E23B1F0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A6E33AF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0C17ED8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1E3F04" w:rsidRPr="001E3F04" w14:paraId="6AC3606C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EB4D456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Среднемесячная заработная плата работников списочного состава организаций малого предпринимательства, включая микропредприятия (юридических </w:t>
            </w: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лиц), без внешних совместителей - Раздел F: Строительство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A42C50D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E8E6D73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59099391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20 487,20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F6F03C1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0EFFA66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23 850,49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165FB7D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06DBB7B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CBE4C0E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B787DEA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8836920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464D8C7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BDD1033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1E3F04" w:rsidRPr="001E3F04" w14:paraId="40FE4B33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456FEA7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G: 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8742A53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B88B44E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6679DB71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22 560,30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BE46659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4375E8B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25 390,30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B32B7DD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3C46A0E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12593F2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9A9844E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745728F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E48CA10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97CBA26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1E3F04" w:rsidRPr="001E3F04" w14:paraId="36000A48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697C60E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I: Деятельность гостиниц и предприятий общественного 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9601D2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0D09D26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2E2975B3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21 200,50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952507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FBA3E94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23 650,20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6FFA715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8B99916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332AD45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A2E0676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2BAA0E7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CBB950F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35243CD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1E3F04" w:rsidRPr="001E3F04" w14:paraId="466A22D4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42FF03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Q: Деятельность в области здравоохранения и социальных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03E18EA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94EA88B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69A4A6AC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24 450,20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C9B0DF1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372C140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25 560,20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46C80E7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199F0CA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9B74B2D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7CBD65E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1EB7F89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28864C4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58E7D50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1E3F04" w:rsidRPr="001E3F04" w14:paraId="01A02F2A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A8F6664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A57C8E4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C2C65D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79,83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6F40E16E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7153EB6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513886E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965ECA2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633C251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AB2717F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AB8E756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28F8BAF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7EE9051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62341CD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</w:tr>
      <w:tr w:rsidR="001E3F04" w:rsidRPr="001E3F04" w14:paraId="40895175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3E21FD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Темп роста среднесписочной численности работников средних организаций (без внешних совместителей), к соответствующему периоду предыдущего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FAAEEE8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B9C135F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6D9FFC39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87,34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2D9C194F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883B640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FF3AB30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1FB2688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B01FDEF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6777B17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0B9DCDA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55A5336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5372B69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</w:tr>
      <w:tr w:rsidR="001E3F04" w:rsidRPr="001E3F04" w14:paraId="01A748F9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0E87777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13BE3A0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51985155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20 095,70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5B750C69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18 594,70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69EC84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23 408,70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EA34BA8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99A65B7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33CF6B8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4D1D780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144F749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DCF5E52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7624F7A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18FB88A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1E3F04" w:rsidRPr="001E3F04" w14:paraId="4FC94614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9A72CD6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Раздел A: Сельское, лесное хозяйство, охота, рыболовство и рыбоводство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D6FCB71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4DC9A5E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18 594,70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4E1AF3AC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18 594,70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B02DA22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17 499,30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7774396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568A76F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AEC3446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29E5172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EA77175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8B876B0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7AE080B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A775A1F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1E3F04" w:rsidRPr="001E3F04" w14:paraId="12191216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7925FFA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578FD8B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DA3A3EC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18 594,70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19D47A31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18 594,70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605B08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17 499,30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6910259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413CBE6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6821FE8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90EC998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7589C8A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D7A4F8C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84A7989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C256825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1E3F04" w:rsidRPr="001E3F04" w14:paraId="68612D8B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BD5D23D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Среднемесячная заработная плата работников списочного состава средних организаций - Раздел G: 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04EF5FFB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6E41D05C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28 296,60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6DE351C1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44C44E87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40 884,60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A055CCC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AC5CA15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0E68EE1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803FBF7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BE635B4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9A727B6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CAB4B7A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27B89C5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1E3F04" w:rsidRPr="001E3F04" w14:paraId="08F45F8F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738C630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Раздел J: Деятельность в области информации 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6817EEB6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2D9CB2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28 649,30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65E15E09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1E16566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35 142,00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EFBC3A3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B8D05ED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C293A67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4B24B12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6F6E094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8129575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BFCA7E8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6C2599B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1E3F04" w:rsidRPr="001E3F04" w14:paraId="52BFA29B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B4181B6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5B19EF2B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CF92C7A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149 371,00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4E2BEE5B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53 862,00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663EF15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2D799D3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434F909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F42AFC0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C5D3EA8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03967B5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54C58D4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CF8A133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94CCF76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</w:tr>
      <w:tr w:rsidR="001E3F04" w:rsidRPr="001E3F04" w14:paraId="5F03DFF6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CCDEBC1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 - Раздел A: Сельское, лесное хозяйство, охота, рыболовство и рыбоводство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22D9FD9E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FE35A36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70088BDA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53 862,00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12EA19EB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12 432,00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9F0F941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C9704E2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8A33CDF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9633112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D5E5555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6FC76E6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E6A00F1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3B2D78B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</w:tr>
      <w:tr w:rsidR="001E3F04" w:rsidRPr="001E3F04" w14:paraId="5ADB5D04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2B3D2DC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37AD0A61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473F785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6FEB5958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53 862,00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2CF6F5E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12 432,00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AF0404A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4DDF3A3D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7CA0A75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CFFEB3D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0F080F7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5905CAC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E3FFD43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7E3D7D1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1E3F04" w:rsidRPr="001E3F04" w14:paraId="6704A1E9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8B45CAA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 - Раздел G: 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4A53AF1D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0771BEB6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31ADF10F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90594FA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49 674,00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631346D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8B53250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A57CC14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53CEAC5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0D073055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7D5D929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1F8E126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13E22DD3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</w:tr>
      <w:tr w:rsidR="001E3F04" w:rsidRPr="001E3F04" w14:paraId="45F85F95" w14:textId="77777777" w:rsidTr="00A12E8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133528BC" w14:textId="77777777" w:rsidR="001E3F04" w:rsidRPr="001E3F04" w:rsidRDefault="001E3F04" w:rsidP="001E3F04">
            <w:pPr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средних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14:paraId="79686140" w14:textId="77777777" w:rsidR="001E3F04" w:rsidRPr="001E3F04" w:rsidRDefault="001E3F04" w:rsidP="001E3F0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3467D3DB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14 487,00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AFFEA"/>
            <w:hideMark/>
          </w:tcPr>
          <w:p w14:paraId="0E3738ED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5 704,00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14:paraId="778F90B2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9AEEA22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65902BB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3FCA7462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54DFB322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24E80FE5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5B69749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78D6B637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FFFBF"/>
            <w:hideMark/>
          </w:tcPr>
          <w:p w14:paraId="60194EFE" w14:textId="77777777" w:rsidR="001E3F04" w:rsidRPr="001E3F04" w:rsidRDefault="001E3F04" w:rsidP="001E3F0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E3F0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</w:tr>
    </w:tbl>
    <w:p w14:paraId="77561314" w14:textId="77777777" w:rsidR="003C642B" w:rsidRDefault="003C642B"/>
    <w:sectPr w:rsidR="003C642B" w:rsidSect="003C64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AA299" w14:textId="77777777" w:rsidR="00E4442B" w:rsidRDefault="00E4442B" w:rsidP="003C642B">
      <w:r>
        <w:separator/>
      </w:r>
    </w:p>
  </w:endnote>
  <w:endnote w:type="continuationSeparator" w:id="0">
    <w:p w14:paraId="2704F764" w14:textId="77777777" w:rsidR="00E4442B" w:rsidRDefault="00E4442B" w:rsidP="003C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CB601" w14:textId="77777777" w:rsidR="00E4442B" w:rsidRDefault="00E4442B" w:rsidP="003C642B">
      <w:r>
        <w:separator/>
      </w:r>
    </w:p>
  </w:footnote>
  <w:footnote w:type="continuationSeparator" w:id="0">
    <w:p w14:paraId="6DA9CE41" w14:textId="77777777" w:rsidR="00E4442B" w:rsidRDefault="00E4442B" w:rsidP="003C6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47"/>
    <w:rsid w:val="001B4A60"/>
    <w:rsid w:val="001E3F04"/>
    <w:rsid w:val="00363C12"/>
    <w:rsid w:val="00377F47"/>
    <w:rsid w:val="003B363A"/>
    <w:rsid w:val="003C642B"/>
    <w:rsid w:val="003C7606"/>
    <w:rsid w:val="00554F5E"/>
    <w:rsid w:val="00562C60"/>
    <w:rsid w:val="009A5EA6"/>
    <w:rsid w:val="009C7F2A"/>
    <w:rsid w:val="00A12E8A"/>
    <w:rsid w:val="00A64192"/>
    <w:rsid w:val="00BA05E1"/>
    <w:rsid w:val="00BF7330"/>
    <w:rsid w:val="00C748BD"/>
    <w:rsid w:val="00E4442B"/>
    <w:rsid w:val="00ED17AC"/>
    <w:rsid w:val="00F9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C6B36"/>
  <w15:chartTrackingRefBased/>
  <w15:docId w15:val="{CDECF322-0610-49E5-B5F1-02230DCA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5E1"/>
    <w:pPr>
      <w:spacing w:after="0" w:line="240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7F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F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F4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F4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F4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F4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F4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F4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F4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7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7F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7F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7F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7F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7F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7F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7F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7F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77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F4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77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7F4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77F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7F4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77F4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7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77F4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7F47"/>
    <w:rPr>
      <w:b/>
      <w:bCs/>
      <w:smallCaps/>
      <w:color w:val="2F5496" w:themeColor="accent1" w:themeShade="BF"/>
      <w:spacing w:val="5"/>
    </w:rPr>
  </w:style>
  <w:style w:type="paragraph" w:customStyle="1" w:styleId="210">
    <w:name w:val="Заголовок 21"/>
    <w:basedOn w:val="a"/>
    <w:uiPriority w:val="1"/>
    <w:qFormat/>
    <w:rsid w:val="00BA05E1"/>
    <w:pPr>
      <w:widowControl w:val="0"/>
      <w:autoSpaceDE w:val="0"/>
      <w:autoSpaceDN w:val="0"/>
      <w:ind w:left="21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3C64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642B"/>
    <w:rPr>
      <w:kern w:val="0"/>
      <w14:ligatures w14:val="none"/>
    </w:rPr>
  </w:style>
  <w:style w:type="paragraph" w:styleId="ae">
    <w:name w:val="footer"/>
    <w:basedOn w:val="a"/>
    <w:link w:val="af"/>
    <w:uiPriority w:val="99"/>
    <w:unhideWhenUsed/>
    <w:rsid w:val="003C64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C642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</a:t>
            </a:r>
            <a:r>
              <a:rPr lang="ru-RU" sz="1200" baseline="0"/>
              <a:t> распредления малого бизнеса района по видам деятельности</a:t>
            </a:r>
            <a:endParaRPr lang="ru-RU" sz="12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8.6801181102362193E-2"/>
                  <c:y val="0.1345484939382577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87-41A7-B05B-6ED3943CB5E7}"/>
                </c:ext>
              </c:extLst>
            </c:dLbl>
            <c:dLbl>
              <c:idx val="1"/>
              <c:layout>
                <c:manualLayout>
                  <c:x val="-7.4207024145384591E-4"/>
                  <c:y val="-2.985691686958994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87-41A7-B05B-6ED3943CB5E7}"/>
                </c:ext>
              </c:extLst>
            </c:dLbl>
            <c:dLbl>
              <c:idx val="2"/>
              <c:layout>
                <c:manualLayout>
                  <c:x val="2.3402945799572854E-2"/>
                  <c:y val="7.501110893869643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noAutofit/>
                </a:bodyPr>
                <a:lstStyle/>
                <a:p>
                  <a:pPr algn="just">
                    <a:defRPr/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126374912239645"/>
                      <c:h val="0.1839729119638826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0887-41A7-B05B-6ED3943CB5E7}"/>
                </c:ext>
              </c:extLst>
            </c:dLbl>
            <c:dLbl>
              <c:idx val="3"/>
              <c:layout>
                <c:manualLayout>
                  <c:x val="-3.8978404963596731E-2"/>
                  <c:y val="-2.625726524590746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87-41A7-B05B-6ED3943CB5E7}"/>
                </c:ext>
              </c:extLst>
            </c:dLbl>
            <c:dLbl>
              <c:idx val="4"/>
              <c:layout>
                <c:manualLayout>
                  <c:x val="-1.9609579284686301E-2"/>
                  <c:y val="-1.5339222552034268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887-41A7-B05B-6ED3943CB5E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Торговая деятельность</c:v>
                </c:pt>
                <c:pt idx="1">
                  <c:v>Бытовые услуги </c:v>
                </c:pt>
                <c:pt idx="2">
                  <c:v>Сельское хозяйтсво</c:v>
                </c:pt>
                <c:pt idx="3">
                  <c:v>Лесозаготовка и переработка древесины</c:v>
                </c:pt>
                <c:pt idx="4">
                  <c:v>Прочие виды деятельности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66</c:v>
                </c:pt>
                <c:pt idx="1">
                  <c:v>6</c:v>
                </c:pt>
                <c:pt idx="2">
                  <c:v>8</c:v>
                </c:pt>
                <c:pt idx="3">
                  <c:v>8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887-41A7-B05B-6ED3943CB5E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15</cp:revision>
  <dcterms:created xsi:type="dcterms:W3CDTF">2025-06-03T02:46:00Z</dcterms:created>
  <dcterms:modified xsi:type="dcterms:W3CDTF">2025-06-03T06:52:00Z</dcterms:modified>
</cp:coreProperties>
</file>