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1880F" w14:textId="77777777" w:rsidR="00830CA7" w:rsidRDefault="00830CA7" w:rsidP="000E1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328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2B780F40" w14:textId="77777777" w:rsidR="00DC4380" w:rsidRPr="00E23281" w:rsidRDefault="00DC4380" w:rsidP="000E1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DAD838A" w14:textId="77777777" w:rsidR="00830CA7" w:rsidRDefault="00830CA7" w:rsidP="000E1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23281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387D0442" w14:textId="77777777" w:rsidR="00DC4380" w:rsidRPr="00E23281" w:rsidRDefault="00DC4380" w:rsidP="000E1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49C01AD" w14:textId="77777777" w:rsidR="00830CA7" w:rsidRPr="00E23281" w:rsidRDefault="00830CA7" w:rsidP="000E1FD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3281">
        <w:rPr>
          <w:rFonts w:ascii="Times New Roman" w:hAnsi="Times New Roman" w:cs="Times New Roman"/>
          <w:sz w:val="28"/>
          <w:szCs w:val="28"/>
        </w:rPr>
        <w:t>ИЛАНСКИЙ РАЙОННЫЙ СОВЕТ ДЕПУТАТОВ</w:t>
      </w:r>
    </w:p>
    <w:p w14:paraId="0FF91AB3" w14:textId="77777777" w:rsidR="00830CA7" w:rsidRPr="00E23281" w:rsidRDefault="00830CA7" w:rsidP="000E1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281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281F820" w14:textId="77777777" w:rsidR="00830CA7" w:rsidRPr="00E23281" w:rsidRDefault="00830CA7" w:rsidP="000E1FD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3281">
        <w:rPr>
          <w:rFonts w:ascii="Times New Roman" w:hAnsi="Times New Roman" w:cs="Times New Roman"/>
          <w:sz w:val="28"/>
          <w:szCs w:val="28"/>
        </w:rPr>
        <w:t>г. Иланский</w:t>
      </w:r>
    </w:p>
    <w:p w14:paraId="00E5CF2D" w14:textId="13BF0693" w:rsidR="003E1026" w:rsidRPr="00E23281" w:rsidRDefault="008E0F67" w:rsidP="003E1026">
      <w:pPr>
        <w:jc w:val="both"/>
        <w:rPr>
          <w:rFonts w:ascii="Times New Roman" w:hAnsi="Times New Roman" w:cs="Times New Roman"/>
          <w:sz w:val="28"/>
          <w:szCs w:val="28"/>
        </w:rPr>
      </w:pPr>
      <w:r w:rsidRPr="00E23281">
        <w:rPr>
          <w:rFonts w:ascii="Times New Roman" w:hAnsi="Times New Roman" w:cs="Times New Roman"/>
          <w:sz w:val="28"/>
          <w:szCs w:val="28"/>
        </w:rPr>
        <w:t>0</w:t>
      </w:r>
      <w:r w:rsidR="00A542D1">
        <w:rPr>
          <w:rFonts w:ascii="Times New Roman" w:hAnsi="Times New Roman" w:cs="Times New Roman"/>
          <w:sz w:val="28"/>
          <w:szCs w:val="28"/>
        </w:rPr>
        <w:t>6</w:t>
      </w:r>
      <w:r w:rsidR="003E1026" w:rsidRPr="00E23281">
        <w:rPr>
          <w:rFonts w:ascii="Times New Roman" w:hAnsi="Times New Roman" w:cs="Times New Roman"/>
          <w:sz w:val="28"/>
          <w:szCs w:val="28"/>
        </w:rPr>
        <w:t>.0</w:t>
      </w:r>
      <w:r w:rsidR="00A542D1">
        <w:rPr>
          <w:rFonts w:ascii="Times New Roman" w:hAnsi="Times New Roman" w:cs="Times New Roman"/>
          <w:sz w:val="28"/>
          <w:szCs w:val="28"/>
        </w:rPr>
        <w:t>3</w:t>
      </w:r>
      <w:r w:rsidR="003E1026" w:rsidRPr="00E23281">
        <w:rPr>
          <w:rFonts w:ascii="Times New Roman" w:hAnsi="Times New Roman" w:cs="Times New Roman"/>
          <w:sz w:val="28"/>
          <w:szCs w:val="28"/>
        </w:rPr>
        <w:t>.202</w:t>
      </w:r>
      <w:r w:rsidRPr="00E23281">
        <w:rPr>
          <w:rFonts w:ascii="Times New Roman" w:hAnsi="Times New Roman" w:cs="Times New Roman"/>
          <w:sz w:val="28"/>
          <w:szCs w:val="28"/>
        </w:rPr>
        <w:t>5</w:t>
      </w:r>
      <w:r w:rsidR="00830CA7" w:rsidRPr="00E23281">
        <w:rPr>
          <w:rFonts w:ascii="Times New Roman" w:hAnsi="Times New Roman" w:cs="Times New Roman"/>
          <w:sz w:val="28"/>
          <w:szCs w:val="28"/>
        </w:rPr>
        <w:tab/>
      </w:r>
      <w:r w:rsidR="00830CA7" w:rsidRPr="00E23281">
        <w:rPr>
          <w:rFonts w:ascii="Times New Roman" w:hAnsi="Times New Roman" w:cs="Times New Roman"/>
          <w:sz w:val="28"/>
          <w:szCs w:val="28"/>
        </w:rPr>
        <w:tab/>
      </w:r>
      <w:r w:rsidR="00830CA7" w:rsidRPr="00E23281">
        <w:rPr>
          <w:rFonts w:ascii="Times New Roman" w:hAnsi="Times New Roman" w:cs="Times New Roman"/>
          <w:sz w:val="28"/>
          <w:szCs w:val="28"/>
        </w:rPr>
        <w:tab/>
      </w:r>
      <w:r w:rsidR="00830CA7" w:rsidRPr="00E23281">
        <w:rPr>
          <w:rFonts w:ascii="Times New Roman" w:hAnsi="Times New Roman" w:cs="Times New Roman"/>
          <w:sz w:val="28"/>
          <w:szCs w:val="28"/>
        </w:rPr>
        <w:tab/>
      </w:r>
      <w:r w:rsidR="00830CA7" w:rsidRPr="00E23281">
        <w:rPr>
          <w:rFonts w:ascii="Times New Roman" w:hAnsi="Times New Roman" w:cs="Times New Roman"/>
          <w:sz w:val="28"/>
          <w:szCs w:val="28"/>
        </w:rPr>
        <w:tab/>
      </w:r>
      <w:r w:rsidR="00830CA7" w:rsidRPr="00E23281">
        <w:rPr>
          <w:rFonts w:ascii="Times New Roman" w:hAnsi="Times New Roman" w:cs="Times New Roman"/>
          <w:sz w:val="28"/>
          <w:szCs w:val="28"/>
        </w:rPr>
        <w:tab/>
      </w:r>
      <w:r w:rsidR="00830CA7" w:rsidRPr="00E23281">
        <w:rPr>
          <w:rFonts w:ascii="Times New Roman" w:hAnsi="Times New Roman" w:cs="Times New Roman"/>
          <w:sz w:val="28"/>
          <w:szCs w:val="28"/>
        </w:rPr>
        <w:tab/>
      </w:r>
      <w:r w:rsidR="000E1FD4" w:rsidRPr="00E2328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542D1">
        <w:rPr>
          <w:rFonts w:ascii="Times New Roman" w:hAnsi="Times New Roman" w:cs="Times New Roman"/>
          <w:sz w:val="28"/>
          <w:szCs w:val="28"/>
        </w:rPr>
        <w:t xml:space="preserve">     </w:t>
      </w:r>
      <w:r w:rsidR="000E1FD4" w:rsidRPr="00E23281">
        <w:rPr>
          <w:rFonts w:ascii="Times New Roman" w:hAnsi="Times New Roman" w:cs="Times New Roman"/>
          <w:sz w:val="28"/>
          <w:szCs w:val="28"/>
        </w:rPr>
        <w:t xml:space="preserve">     </w:t>
      </w:r>
      <w:r w:rsidR="003E1026" w:rsidRPr="00E23281">
        <w:rPr>
          <w:rFonts w:ascii="Times New Roman" w:hAnsi="Times New Roman" w:cs="Times New Roman"/>
          <w:sz w:val="28"/>
          <w:szCs w:val="28"/>
        </w:rPr>
        <w:t xml:space="preserve"> </w:t>
      </w:r>
      <w:r w:rsidR="000E1FD4" w:rsidRPr="00E23281">
        <w:rPr>
          <w:rFonts w:ascii="Times New Roman" w:hAnsi="Times New Roman" w:cs="Times New Roman"/>
          <w:sz w:val="28"/>
          <w:szCs w:val="28"/>
        </w:rPr>
        <w:t xml:space="preserve"> </w:t>
      </w:r>
      <w:r w:rsidR="00830CA7" w:rsidRPr="00E23281">
        <w:rPr>
          <w:rFonts w:ascii="Times New Roman" w:hAnsi="Times New Roman" w:cs="Times New Roman"/>
          <w:sz w:val="28"/>
          <w:szCs w:val="28"/>
        </w:rPr>
        <w:t xml:space="preserve">№ </w:t>
      </w:r>
      <w:r w:rsidR="00A542D1">
        <w:rPr>
          <w:rFonts w:ascii="Times New Roman" w:hAnsi="Times New Roman" w:cs="Times New Roman"/>
          <w:sz w:val="28"/>
          <w:szCs w:val="28"/>
        </w:rPr>
        <w:t>41-264Р</w:t>
      </w:r>
    </w:p>
    <w:p w14:paraId="1AB14D1C" w14:textId="5D525741" w:rsidR="00830CA7" w:rsidRPr="00E23281" w:rsidRDefault="005679B7" w:rsidP="00DC4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0862853"/>
      <w:r w:rsidRPr="00E23281">
        <w:rPr>
          <w:rFonts w:ascii="Times New Roman" w:hAnsi="Times New Roman" w:cs="Times New Roman"/>
          <w:sz w:val="28"/>
          <w:szCs w:val="28"/>
        </w:rPr>
        <w:t>О</w:t>
      </w:r>
      <w:r w:rsidR="00AD5FDD" w:rsidRPr="00E23281">
        <w:rPr>
          <w:rFonts w:ascii="Times New Roman" w:hAnsi="Times New Roman" w:cs="Times New Roman"/>
          <w:sz w:val="28"/>
          <w:szCs w:val="28"/>
        </w:rPr>
        <w:t>б утверждении Порядка</w:t>
      </w:r>
      <w:r w:rsidRPr="00E2328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0870820"/>
      <w:r w:rsidRPr="00E23281">
        <w:rPr>
          <w:rFonts w:ascii="Times New Roman" w:hAnsi="Times New Roman" w:cs="Times New Roman"/>
          <w:sz w:val="28"/>
          <w:szCs w:val="28"/>
        </w:rPr>
        <w:t>предоставлени</w:t>
      </w:r>
      <w:r w:rsidR="00AD5FDD" w:rsidRPr="00E23281">
        <w:rPr>
          <w:rFonts w:ascii="Times New Roman" w:hAnsi="Times New Roman" w:cs="Times New Roman"/>
          <w:sz w:val="28"/>
          <w:szCs w:val="28"/>
        </w:rPr>
        <w:t>я</w:t>
      </w:r>
      <w:r w:rsidRPr="00E23281">
        <w:rPr>
          <w:rFonts w:ascii="Times New Roman" w:hAnsi="Times New Roman" w:cs="Times New Roman"/>
          <w:sz w:val="28"/>
          <w:szCs w:val="28"/>
        </w:rPr>
        <w:t xml:space="preserve"> в 2025 году иных межбюджетных трансфертов бюджетам </w:t>
      </w:r>
      <w:r w:rsidR="000E64AA" w:rsidRPr="00E23281">
        <w:rPr>
          <w:rFonts w:ascii="Times New Roman" w:hAnsi="Times New Roman" w:cs="Times New Roman"/>
          <w:sz w:val="28"/>
          <w:szCs w:val="28"/>
        </w:rPr>
        <w:t>поселений</w:t>
      </w:r>
      <w:r w:rsidRPr="00E23281">
        <w:rPr>
          <w:rFonts w:ascii="Times New Roman" w:hAnsi="Times New Roman" w:cs="Times New Roman"/>
          <w:sz w:val="28"/>
          <w:szCs w:val="28"/>
        </w:rPr>
        <w:t xml:space="preserve"> </w:t>
      </w:r>
      <w:r w:rsidR="00AD5FDD" w:rsidRPr="00E23281">
        <w:rPr>
          <w:rFonts w:ascii="Times New Roman" w:hAnsi="Times New Roman" w:cs="Times New Roman"/>
          <w:sz w:val="28"/>
          <w:szCs w:val="28"/>
        </w:rPr>
        <w:t>Иланского района</w:t>
      </w:r>
      <w:r w:rsidRPr="00E23281">
        <w:rPr>
          <w:rFonts w:ascii="Times New Roman" w:hAnsi="Times New Roman" w:cs="Times New Roman"/>
          <w:sz w:val="28"/>
          <w:szCs w:val="28"/>
        </w:rPr>
        <w:t xml:space="preserve">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</w:t>
      </w:r>
    </w:p>
    <w:bookmarkEnd w:id="0"/>
    <w:bookmarkEnd w:id="1"/>
    <w:p w14:paraId="62FF50BA" w14:textId="77777777" w:rsidR="005679B7" w:rsidRPr="00E23281" w:rsidRDefault="005679B7" w:rsidP="00DC4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7E22C" w14:textId="58003998" w:rsidR="00830CA7" w:rsidRPr="00E23281" w:rsidRDefault="00830CA7" w:rsidP="00DC4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281">
        <w:rPr>
          <w:rFonts w:ascii="Times New Roman" w:hAnsi="Times New Roman" w:cs="Times New Roman"/>
          <w:sz w:val="28"/>
          <w:szCs w:val="28"/>
        </w:rPr>
        <w:t xml:space="preserve">           В соответствии со </w:t>
      </w:r>
      <w:hyperlink r:id="rId5" w:history="1">
        <w:r w:rsidRPr="00E23281">
          <w:rPr>
            <w:rFonts w:ascii="Times New Roman" w:hAnsi="Times New Roman" w:cs="Times New Roman"/>
            <w:sz w:val="28"/>
            <w:szCs w:val="28"/>
          </w:rPr>
          <w:t>статьей 139</w:t>
        </w:r>
      </w:hyperlink>
      <w:r w:rsidRPr="00E2328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E23281">
          <w:rPr>
            <w:rFonts w:ascii="Times New Roman" w:hAnsi="Times New Roman" w:cs="Times New Roman"/>
            <w:sz w:val="28"/>
            <w:szCs w:val="28"/>
          </w:rPr>
          <w:t>статьей 1</w:t>
        </w:r>
        <w:r w:rsidR="00ED7482" w:rsidRPr="00E23281">
          <w:rPr>
            <w:rFonts w:ascii="Times New Roman" w:hAnsi="Times New Roman" w:cs="Times New Roman"/>
            <w:sz w:val="28"/>
            <w:szCs w:val="28"/>
          </w:rPr>
          <w:t xml:space="preserve">1 Решения Иланского районного Совета депутатов </w:t>
        </w:r>
      </w:hyperlink>
      <w:r w:rsidRPr="00E23281">
        <w:rPr>
          <w:rFonts w:ascii="Times New Roman" w:hAnsi="Times New Roman" w:cs="Times New Roman"/>
          <w:sz w:val="28"/>
          <w:szCs w:val="28"/>
        </w:rPr>
        <w:t xml:space="preserve">от </w:t>
      </w:r>
      <w:r w:rsidR="00ED7482" w:rsidRPr="00E23281">
        <w:rPr>
          <w:rFonts w:ascii="Times New Roman" w:hAnsi="Times New Roman" w:cs="Times New Roman"/>
          <w:sz w:val="28"/>
          <w:szCs w:val="28"/>
        </w:rPr>
        <w:t>28.10.2015</w:t>
      </w:r>
      <w:r w:rsidRPr="00E23281">
        <w:rPr>
          <w:rFonts w:ascii="Times New Roman" w:hAnsi="Times New Roman" w:cs="Times New Roman"/>
          <w:sz w:val="28"/>
          <w:szCs w:val="28"/>
        </w:rPr>
        <w:t xml:space="preserve"> N </w:t>
      </w:r>
      <w:r w:rsidR="00ED7482" w:rsidRPr="00E23281">
        <w:rPr>
          <w:rFonts w:ascii="Times New Roman" w:hAnsi="Times New Roman" w:cs="Times New Roman"/>
          <w:sz w:val="28"/>
          <w:szCs w:val="28"/>
        </w:rPr>
        <w:t>3</w:t>
      </w:r>
      <w:r w:rsidRPr="00E23281">
        <w:rPr>
          <w:rFonts w:ascii="Times New Roman" w:hAnsi="Times New Roman" w:cs="Times New Roman"/>
          <w:sz w:val="28"/>
          <w:szCs w:val="28"/>
        </w:rPr>
        <w:t>-</w:t>
      </w:r>
      <w:r w:rsidR="00ED7482" w:rsidRPr="00E23281">
        <w:rPr>
          <w:rFonts w:ascii="Times New Roman" w:hAnsi="Times New Roman" w:cs="Times New Roman"/>
          <w:sz w:val="28"/>
          <w:szCs w:val="28"/>
        </w:rPr>
        <w:t>18Р</w:t>
      </w:r>
      <w:r w:rsidRPr="00E23281">
        <w:rPr>
          <w:rFonts w:ascii="Times New Roman" w:hAnsi="Times New Roman" w:cs="Times New Roman"/>
          <w:sz w:val="28"/>
          <w:szCs w:val="28"/>
        </w:rPr>
        <w:t xml:space="preserve"> "О межбюджетных отношениях в </w:t>
      </w:r>
      <w:r w:rsidR="00ED7482" w:rsidRPr="00E23281">
        <w:rPr>
          <w:rFonts w:ascii="Times New Roman" w:hAnsi="Times New Roman" w:cs="Times New Roman"/>
          <w:sz w:val="28"/>
          <w:szCs w:val="28"/>
        </w:rPr>
        <w:t xml:space="preserve">Иланском районе </w:t>
      </w:r>
      <w:r w:rsidRPr="00E23281">
        <w:rPr>
          <w:rFonts w:ascii="Times New Roman" w:hAnsi="Times New Roman" w:cs="Times New Roman"/>
          <w:sz w:val="28"/>
          <w:szCs w:val="28"/>
        </w:rPr>
        <w:t>Красноярско</w:t>
      </w:r>
      <w:r w:rsidR="00ED7482" w:rsidRPr="00E23281">
        <w:rPr>
          <w:rFonts w:ascii="Times New Roman" w:hAnsi="Times New Roman" w:cs="Times New Roman"/>
          <w:sz w:val="28"/>
          <w:szCs w:val="28"/>
        </w:rPr>
        <w:t>го</w:t>
      </w:r>
      <w:r w:rsidRPr="00E23281">
        <w:rPr>
          <w:rFonts w:ascii="Times New Roman" w:hAnsi="Times New Roman" w:cs="Times New Roman"/>
          <w:sz w:val="28"/>
          <w:szCs w:val="28"/>
        </w:rPr>
        <w:t xml:space="preserve"> кра</w:t>
      </w:r>
      <w:r w:rsidR="00ED7482" w:rsidRPr="00E23281">
        <w:rPr>
          <w:rFonts w:ascii="Times New Roman" w:hAnsi="Times New Roman" w:cs="Times New Roman"/>
          <w:sz w:val="28"/>
          <w:szCs w:val="28"/>
        </w:rPr>
        <w:t>я</w:t>
      </w:r>
      <w:r w:rsidRPr="00E23281">
        <w:rPr>
          <w:rFonts w:ascii="Times New Roman" w:hAnsi="Times New Roman" w:cs="Times New Roman"/>
          <w:sz w:val="28"/>
          <w:szCs w:val="28"/>
        </w:rPr>
        <w:t xml:space="preserve">", </w:t>
      </w:r>
      <w:r w:rsidR="00ED7482" w:rsidRPr="00E23281">
        <w:rPr>
          <w:rFonts w:ascii="Times New Roman" w:hAnsi="Times New Roman" w:cs="Times New Roman"/>
          <w:sz w:val="28"/>
          <w:szCs w:val="28"/>
        </w:rPr>
        <w:t>решения Иланского районного Совета депутатов</w:t>
      </w:r>
      <w:r w:rsidR="009E2204" w:rsidRPr="00E23281">
        <w:rPr>
          <w:rFonts w:ascii="Times New Roman" w:hAnsi="Times New Roman" w:cs="Times New Roman"/>
          <w:sz w:val="28"/>
          <w:szCs w:val="28"/>
        </w:rPr>
        <w:t xml:space="preserve"> от 20.12.2024 № 38-247Р</w:t>
      </w:r>
      <w:r w:rsidR="00ED7482" w:rsidRPr="00E23281">
        <w:rPr>
          <w:rFonts w:ascii="Times New Roman" w:hAnsi="Times New Roman" w:cs="Times New Roman"/>
          <w:sz w:val="28"/>
          <w:szCs w:val="28"/>
        </w:rPr>
        <w:t xml:space="preserve"> «Об утверждении районного бюджета Иланского района Красноярского края на 202</w:t>
      </w:r>
      <w:r w:rsidR="009E2204" w:rsidRPr="00E23281">
        <w:rPr>
          <w:rFonts w:ascii="Times New Roman" w:hAnsi="Times New Roman" w:cs="Times New Roman"/>
          <w:sz w:val="28"/>
          <w:szCs w:val="28"/>
        </w:rPr>
        <w:t>5</w:t>
      </w:r>
      <w:r w:rsidR="00ED7482" w:rsidRPr="00E2328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E2204" w:rsidRPr="00E23281">
        <w:rPr>
          <w:rFonts w:ascii="Times New Roman" w:hAnsi="Times New Roman" w:cs="Times New Roman"/>
          <w:sz w:val="28"/>
          <w:szCs w:val="28"/>
        </w:rPr>
        <w:t>6</w:t>
      </w:r>
      <w:r w:rsidR="00ED7482" w:rsidRPr="00E23281">
        <w:rPr>
          <w:rFonts w:ascii="Times New Roman" w:hAnsi="Times New Roman" w:cs="Times New Roman"/>
          <w:sz w:val="28"/>
          <w:szCs w:val="28"/>
        </w:rPr>
        <w:t> -</w:t>
      </w:r>
      <w:r w:rsidR="009E2204" w:rsidRPr="00E23281">
        <w:rPr>
          <w:rFonts w:ascii="Times New Roman" w:hAnsi="Times New Roman" w:cs="Times New Roman"/>
          <w:sz w:val="28"/>
          <w:szCs w:val="28"/>
        </w:rPr>
        <w:t xml:space="preserve"> </w:t>
      </w:r>
      <w:r w:rsidR="00ED7482" w:rsidRPr="00E23281">
        <w:rPr>
          <w:rFonts w:ascii="Times New Roman" w:hAnsi="Times New Roman" w:cs="Times New Roman"/>
          <w:sz w:val="28"/>
          <w:szCs w:val="28"/>
        </w:rPr>
        <w:t>202</w:t>
      </w:r>
      <w:r w:rsidR="009E2204" w:rsidRPr="00E23281">
        <w:rPr>
          <w:rFonts w:ascii="Times New Roman" w:hAnsi="Times New Roman" w:cs="Times New Roman"/>
          <w:sz w:val="28"/>
          <w:szCs w:val="28"/>
        </w:rPr>
        <w:t>7</w:t>
      </w:r>
      <w:r w:rsidR="00ED7482" w:rsidRPr="00E23281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E23281">
        <w:rPr>
          <w:rFonts w:ascii="Times New Roman" w:hAnsi="Times New Roman" w:cs="Times New Roman"/>
          <w:sz w:val="28"/>
          <w:szCs w:val="28"/>
        </w:rPr>
        <w:t>, руководствуясь ст.</w:t>
      </w:r>
      <w:r w:rsidR="000D2A06">
        <w:rPr>
          <w:rFonts w:ascii="Times New Roman" w:hAnsi="Times New Roman" w:cs="Times New Roman"/>
          <w:sz w:val="28"/>
          <w:szCs w:val="28"/>
        </w:rPr>
        <w:t xml:space="preserve"> </w:t>
      </w:r>
      <w:r w:rsidRPr="00E23281">
        <w:rPr>
          <w:rFonts w:ascii="Times New Roman" w:hAnsi="Times New Roman" w:cs="Times New Roman"/>
          <w:sz w:val="28"/>
          <w:szCs w:val="28"/>
        </w:rPr>
        <w:t>25 Устава Иланского района Красноярского края, Иланский районный Совет депутатов</w:t>
      </w:r>
    </w:p>
    <w:p w14:paraId="40DC71E6" w14:textId="4C4A5F86" w:rsidR="00830CA7" w:rsidRDefault="00830CA7" w:rsidP="00DC4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438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E30E0" w:rsidRPr="00DC438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DC4380">
        <w:rPr>
          <w:rFonts w:ascii="Times New Roman" w:hAnsi="Times New Roman" w:cs="Times New Roman"/>
          <w:b/>
          <w:bCs/>
          <w:sz w:val="28"/>
          <w:szCs w:val="28"/>
        </w:rPr>
        <w:t xml:space="preserve">  РЕШИЛ: </w:t>
      </w:r>
    </w:p>
    <w:p w14:paraId="4AF60336" w14:textId="77777777" w:rsidR="00DC4380" w:rsidRPr="00DC4380" w:rsidRDefault="00DC4380" w:rsidP="00DC4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0A5C12" w14:textId="0CE70CC1" w:rsidR="00830CA7" w:rsidRPr="00E23281" w:rsidRDefault="00907202" w:rsidP="00DC4380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81">
        <w:rPr>
          <w:rFonts w:ascii="Times New Roman" w:hAnsi="Times New Roman" w:cs="Times New Roman"/>
          <w:sz w:val="28"/>
          <w:szCs w:val="28"/>
        </w:rPr>
        <w:t xml:space="preserve">  </w:t>
      </w:r>
      <w:r w:rsidR="00830CA7" w:rsidRPr="00E23281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D75CD5" w:rsidRPr="00E23281">
        <w:rPr>
          <w:rFonts w:ascii="Times New Roman" w:hAnsi="Times New Roman" w:cs="Times New Roman"/>
          <w:sz w:val="28"/>
          <w:szCs w:val="28"/>
        </w:rPr>
        <w:t>предоставления иных межбюджетных трансфертов бюджетам поселений на частичную компенсацию расходов на повышение размеров оплаты труда работникам бюджетной сферы Красноярского края</w:t>
      </w:r>
      <w:r w:rsidR="00830CA7" w:rsidRPr="00E23281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7C7AFE5E" w14:textId="77777777" w:rsidR="001E30E0" w:rsidRPr="00E23281" w:rsidRDefault="001E30E0" w:rsidP="00DC43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821021" w14:textId="5C3F8363" w:rsidR="000E1FD4" w:rsidRPr="00E23281" w:rsidRDefault="00AD5FDD" w:rsidP="00DC43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81">
        <w:rPr>
          <w:rFonts w:ascii="Times New Roman" w:hAnsi="Times New Roman" w:cs="Times New Roman"/>
          <w:sz w:val="28"/>
          <w:szCs w:val="28"/>
        </w:rPr>
        <w:t>2</w:t>
      </w:r>
      <w:r w:rsidR="00830CA7" w:rsidRPr="00E23281">
        <w:rPr>
          <w:rFonts w:ascii="Times New Roman" w:hAnsi="Times New Roman" w:cs="Times New Roman"/>
          <w:sz w:val="28"/>
          <w:szCs w:val="28"/>
        </w:rPr>
        <w:t xml:space="preserve">. </w:t>
      </w:r>
      <w:r w:rsidR="001E30E0" w:rsidRPr="00E23281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бюджету</w:t>
      </w:r>
      <w:r w:rsidR="000D5717" w:rsidRPr="00E23281">
        <w:rPr>
          <w:rFonts w:ascii="Times New Roman" w:hAnsi="Times New Roman" w:cs="Times New Roman"/>
          <w:sz w:val="28"/>
          <w:szCs w:val="28"/>
        </w:rPr>
        <w:t xml:space="preserve"> и</w:t>
      </w:r>
      <w:r w:rsidR="001E30E0" w:rsidRPr="00E23281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907202" w:rsidRPr="00E23281">
        <w:rPr>
          <w:rFonts w:ascii="Times New Roman" w:hAnsi="Times New Roman" w:cs="Times New Roman"/>
          <w:sz w:val="28"/>
          <w:szCs w:val="28"/>
        </w:rPr>
        <w:t>им вопросам</w:t>
      </w:r>
      <w:r w:rsidR="001E30E0" w:rsidRPr="00E23281">
        <w:rPr>
          <w:rFonts w:ascii="Times New Roman" w:hAnsi="Times New Roman" w:cs="Times New Roman"/>
          <w:sz w:val="28"/>
          <w:szCs w:val="28"/>
        </w:rPr>
        <w:t xml:space="preserve"> (Ю.В.</w:t>
      </w:r>
      <w:r w:rsidR="004A321D">
        <w:rPr>
          <w:rFonts w:ascii="Times New Roman" w:hAnsi="Times New Roman" w:cs="Times New Roman"/>
          <w:sz w:val="28"/>
          <w:szCs w:val="28"/>
        </w:rPr>
        <w:t xml:space="preserve"> </w:t>
      </w:r>
      <w:r w:rsidR="001E30E0" w:rsidRPr="00E23281">
        <w:rPr>
          <w:rFonts w:ascii="Times New Roman" w:hAnsi="Times New Roman" w:cs="Times New Roman"/>
          <w:sz w:val="28"/>
          <w:szCs w:val="28"/>
        </w:rPr>
        <w:t xml:space="preserve">Максаков). </w:t>
      </w:r>
    </w:p>
    <w:p w14:paraId="0A4A0D02" w14:textId="77777777" w:rsidR="000E1FD4" w:rsidRPr="00E23281" w:rsidRDefault="000E1FD4" w:rsidP="00DC43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71AD76" w14:textId="4EEC7EA2" w:rsidR="001E30E0" w:rsidRPr="00E23281" w:rsidRDefault="00AD5FDD" w:rsidP="00DC43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81">
        <w:rPr>
          <w:rFonts w:ascii="Times New Roman" w:hAnsi="Times New Roman" w:cs="Times New Roman"/>
          <w:sz w:val="28"/>
          <w:szCs w:val="28"/>
        </w:rPr>
        <w:t>3</w:t>
      </w:r>
      <w:r w:rsidR="001E30E0" w:rsidRPr="00E23281">
        <w:rPr>
          <w:rFonts w:ascii="Times New Roman" w:hAnsi="Times New Roman" w:cs="Times New Roman"/>
          <w:sz w:val="28"/>
          <w:szCs w:val="28"/>
        </w:rPr>
        <w:t>. Настоящее решение вступает в силу в день, следующий за днем официального опубликования</w:t>
      </w:r>
      <w:r w:rsidR="001C7E92" w:rsidRPr="00E23281">
        <w:rPr>
          <w:rFonts w:ascii="Times New Roman" w:hAnsi="Times New Roman" w:cs="Times New Roman"/>
          <w:sz w:val="28"/>
          <w:szCs w:val="28"/>
        </w:rPr>
        <w:t>, и</w:t>
      </w:r>
      <w:r w:rsidR="001C7E92" w:rsidRPr="00E2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 свое действие на правоотношения, возникшие с 1 января 202</w:t>
      </w:r>
      <w:r w:rsidR="008E0F67" w:rsidRPr="00E232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7E92" w:rsidRPr="00E2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7E183E30" w14:textId="77777777" w:rsidR="00907202" w:rsidRPr="00E23281" w:rsidRDefault="00907202" w:rsidP="00DC43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DD3892" w14:textId="6AF77D31" w:rsidR="001E30E0" w:rsidRPr="00E23281" w:rsidRDefault="00907202" w:rsidP="00DC43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281">
        <w:rPr>
          <w:rFonts w:ascii="Times New Roman" w:hAnsi="Times New Roman" w:cs="Times New Roman"/>
          <w:sz w:val="28"/>
          <w:szCs w:val="28"/>
        </w:rPr>
        <w:t>П</w:t>
      </w:r>
      <w:r w:rsidR="001E30E0" w:rsidRPr="00E23281">
        <w:rPr>
          <w:rFonts w:ascii="Times New Roman" w:hAnsi="Times New Roman" w:cs="Times New Roman"/>
          <w:sz w:val="28"/>
          <w:szCs w:val="28"/>
        </w:rPr>
        <w:t>редседател</w:t>
      </w:r>
      <w:r w:rsidRPr="00E23281">
        <w:rPr>
          <w:rFonts w:ascii="Times New Roman" w:hAnsi="Times New Roman" w:cs="Times New Roman"/>
          <w:sz w:val="28"/>
          <w:szCs w:val="28"/>
        </w:rPr>
        <w:t>ь</w:t>
      </w:r>
      <w:r w:rsidR="001E30E0" w:rsidRPr="00E23281">
        <w:rPr>
          <w:rFonts w:ascii="Times New Roman" w:hAnsi="Times New Roman" w:cs="Times New Roman"/>
          <w:sz w:val="28"/>
          <w:szCs w:val="28"/>
        </w:rPr>
        <w:t xml:space="preserve"> Иланского                              </w:t>
      </w:r>
      <w:r w:rsidR="000E1FD4" w:rsidRPr="00E23281">
        <w:rPr>
          <w:rFonts w:ascii="Times New Roman" w:hAnsi="Times New Roman" w:cs="Times New Roman"/>
          <w:sz w:val="28"/>
          <w:szCs w:val="28"/>
        </w:rPr>
        <w:t xml:space="preserve">        </w:t>
      </w:r>
      <w:r w:rsidR="001E30E0" w:rsidRPr="00E23281">
        <w:rPr>
          <w:rFonts w:ascii="Times New Roman" w:hAnsi="Times New Roman" w:cs="Times New Roman"/>
          <w:sz w:val="28"/>
          <w:szCs w:val="28"/>
        </w:rPr>
        <w:t>Глава Иланского района</w:t>
      </w:r>
    </w:p>
    <w:p w14:paraId="51C1F20F" w14:textId="77777777" w:rsidR="000E1FD4" w:rsidRPr="00E23281" w:rsidRDefault="001E30E0" w:rsidP="00DC43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281">
        <w:rPr>
          <w:rFonts w:ascii="Times New Roman" w:hAnsi="Times New Roman" w:cs="Times New Roman"/>
          <w:sz w:val="28"/>
          <w:szCs w:val="28"/>
        </w:rPr>
        <w:t xml:space="preserve">районного Совета депутатов  </w:t>
      </w:r>
    </w:p>
    <w:p w14:paraId="174E80D4" w14:textId="00B8EF53" w:rsidR="000E1FD4" w:rsidRPr="00E23281" w:rsidRDefault="001E30E0" w:rsidP="000E1F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28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3D20A3B" w14:textId="5149D073" w:rsidR="00AD5FDD" w:rsidRPr="00E23281" w:rsidRDefault="004A321D" w:rsidP="00E23281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07202" w:rsidRPr="00E23281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202" w:rsidRPr="00E23281">
        <w:rPr>
          <w:rFonts w:ascii="Times New Roman" w:hAnsi="Times New Roman" w:cs="Times New Roman"/>
          <w:sz w:val="28"/>
          <w:szCs w:val="28"/>
        </w:rPr>
        <w:t>Осмоловский</w:t>
      </w:r>
      <w:r w:rsidR="001E30E0" w:rsidRPr="00E2328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E1FD4" w:rsidRPr="00E2328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1FD4" w:rsidRPr="00E23281">
        <w:rPr>
          <w:rFonts w:ascii="Times New Roman" w:hAnsi="Times New Roman" w:cs="Times New Roman"/>
          <w:sz w:val="28"/>
          <w:szCs w:val="28"/>
        </w:rPr>
        <w:t xml:space="preserve">   </w:t>
      </w:r>
      <w:r w:rsidR="001E30E0" w:rsidRPr="00E23281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0E0" w:rsidRPr="00E23281">
        <w:rPr>
          <w:rFonts w:ascii="Times New Roman" w:hAnsi="Times New Roman" w:cs="Times New Roman"/>
          <w:sz w:val="28"/>
          <w:szCs w:val="28"/>
        </w:rPr>
        <w:t>Альхименко</w:t>
      </w:r>
      <w:proofErr w:type="spellEnd"/>
      <w:r w:rsidR="001E30E0" w:rsidRPr="000E1FD4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14:paraId="7186E63A" w14:textId="77777777" w:rsidR="00E12BBF" w:rsidRDefault="00E12BBF" w:rsidP="000E1F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17D6019" w14:textId="01ECB921" w:rsidR="00830CA7" w:rsidRPr="004A321D" w:rsidRDefault="00830CA7" w:rsidP="000E1F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A321D">
        <w:rPr>
          <w:rFonts w:ascii="Times New Roman" w:hAnsi="Times New Roman" w:cs="Times New Roman"/>
          <w:sz w:val="28"/>
          <w:szCs w:val="28"/>
        </w:rPr>
        <w:t>Приложение</w:t>
      </w:r>
    </w:p>
    <w:p w14:paraId="31DC7926" w14:textId="77777777" w:rsidR="00830CA7" w:rsidRPr="004A321D" w:rsidRDefault="00830CA7" w:rsidP="000E1F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A321D">
        <w:rPr>
          <w:rFonts w:ascii="Times New Roman" w:hAnsi="Times New Roman" w:cs="Times New Roman"/>
          <w:sz w:val="28"/>
          <w:szCs w:val="28"/>
        </w:rPr>
        <w:t xml:space="preserve">к </w:t>
      </w:r>
      <w:r w:rsidR="001E30E0" w:rsidRPr="004A321D">
        <w:rPr>
          <w:rFonts w:ascii="Times New Roman" w:hAnsi="Times New Roman" w:cs="Times New Roman"/>
          <w:sz w:val="28"/>
          <w:szCs w:val="28"/>
        </w:rPr>
        <w:t>решению Иланского</w:t>
      </w:r>
    </w:p>
    <w:p w14:paraId="72206704" w14:textId="77777777" w:rsidR="001E30E0" w:rsidRPr="004A321D" w:rsidRDefault="001E30E0" w:rsidP="000E1F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A321D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14:paraId="601CF7D7" w14:textId="4149010A" w:rsidR="001E30E0" w:rsidRPr="004A321D" w:rsidRDefault="001E30E0" w:rsidP="000E1FD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A321D">
        <w:rPr>
          <w:rFonts w:ascii="Times New Roman" w:hAnsi="Times New Roman" w:cs="Times New Roman"/>
          <w:sz w:val="28"/>
          <w:szCs w:val="28"/>
        </w:rPr>
        <w:t xml:space="preserve">от </w:t>
      </w:r>
      <w:r w:rsidR="008E0F67" w:rsidRPr="004A321D">
        <w:rPr>
          <w:rFonts w:ascii="Times New Roman" w:hAnsi="Times New Roman" w:cs="Times New Roman"/>
          <w:sz w:val="28"/>
          <w:szCs w:val="28"/>
        </w:rPr>
        <w:t>0</w:t>
      </w:r>
      <w:r w:rsidR="00A542D1">
        <w:rPr>
          <w:rFonts w:ascii="Times New Roman" w:hAnsi="Times New Roman" w:cs="Times New Roman"/>
          <w:sz w:val="28"/>
          <w:szCs w:val="28"/>
        </w:rPr>
        <w:t>6</w:t>
      </w:r>
      <w:r w:rsidR="008E0F67" w:rsidRPr="004A321D">
        <w:rPr>
          <w:rFonts w:ascii="Times New Roman" w:hAnsi="Times New Roman" w:cs="Times New Roman"/>
          <w:sz w:val="28"/>
          <w:szCs w:val="28"/>
        </w:rPr>
        <w:t>.0</w:t>
      </w:r>
      <w:r w:rsidR="00A542D1">
        <w:rPr>
          <w:rFonts w:ascii="Times New Roman" w:hAnsi="Times New Roman" w:cs="Times New Roman"/>
          <w:sz w:val="28"/>
          <w:szCs w:val="28"/>
        </w:rPr>
        <w:t>3</w:t>
      </w:r>
      <w:r w:rsidR="003E1026" w:rsidRPr="004A321D">
        <w:rPr>
          <w:rFonts w:ascii="Times New Roman" w:hAnsi="Times New Roman" w:cs="Times New Roman"/>
          <w:sz w:val="28"/>
          <w:szCs w:val="28"/>
        </w:rPr>
        <w:t>.202</w:t>
      </w:r>
      <w:r w:rsidR="008E0F67" w:rsidRPr="004A321D">
        <w:rPr>
          <w:rFonts w:ascii="Times New Roman" w:hAnsi="Times New Roman" w:cs="Times New Roman"/>
          <w:sz w:val="28"/>
          <w:szCs w:val="28"/>
        </w:rPr>
        <w:t>5</w:t>
      </w:r>
      <w:r w:rsidRPr="004A321D">
        <w:rPr>
          <w:rFonts w:ascii="Times New Roman" w:hAnsi="Times New Roman" w:cs="Times New Roman"/>
          <w:sz w:val="28"/>
          <w:szCs w:val="28"/>
        </w:rPr>
        <w:t xml:space="preserve"> №</w:t>
      </w:r>
      <w:r w:rsidR="003E1026" w:rsidRPr="004A321D">
        <w:rPr>
          <w:rFonts w:ascii="Times New Roman" w:hAnsi="Times New Roman" w:cs="Times New Roman"/>
          <w:sz w:val="28"/>
          <w:szCs w:val="28"/>
        </w:rPr>
        <w:t xml:space="preserve"> </w:t>
      </w:r>
      <w:r w:rsidR="00A542D1">
        <w:rPr>
          <w:rFonts w:ascii="Times New Roman" w:hAnsi="Times New Roman" w:cs="Times New Roman"/>
          <w:sz w:val="28"/>
          <w:szCs w:val="28"/>
        </w:rPr>
        <w:t>41</w:t>
      </w:r>
      <w:r w:rsidR="003E1026" w:rsidRPr="004A321D">
        <w:rPr>
          <w:rFonts w:ascii="Times New Roman" w:hAnsi="Times New Roman" w:cs="Times New Roman"/>
          <w:sz w:val="28"/>
          <w:szCs w:val="28"/>
        </w:rPr>
        <w:t>-</w:t>
      </w:r>
      <w:r w:rsidR="00A542D1">
        <w:rPr>
          <w:rFonts w:ascii="Times New Roman" w:hAnsi="Times New Roman" w:cs="Times New Roman"/>
          <w:sz w:val="28"/>
          <w:szCs w:val="28"/>
        </w:rPr>
        <w:t>264</w:t>
      </w:r>
      <w:r w:rsidR="003E1026" w:rsidRPr="004A321D">
        <w:rPr>
          <w:rFonts w:ascii="Times New Roman" w:hAnsi="Times New Roman" w:cs="Times New Roman"/>
          <w:sz w:val="28"/>
          <w:szCs w:val="28"/>
        </w:rPr>
        <w:t>Р</w:t>
      </w:r>
    </w:p>
    <w:p w14:paraId="525CE8D1" w14:textId="77777777" w:rsidR="001E30E0" w:rsidRPr="004A321D" w:rsidRDefault="001E30E0" w:rsidP="000E1FD4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3330E2" w14:textId="4BC6792D" w:rsidR="00AD5FDD" w:rsidRPr="00A542D1" w:rsidRDefault="00AD5FDD" w:rsidP="00AD5F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2" w:name="Par45"/>
      <w:bookmarkEnd w:id="2"/>
      <w:r w:rsidRPr="00A542D1">
        <w:rPr>
          <w:rFonts w:ascii="Times New Roman" w:hAnsi="Times New Roman" w:cs="Times New Roman"/>
          <w:b/>
          <w:bCs/>
          <w:sz w:val="27"/>
          <w:szCs w:val="27"/>
        </w:rPr>
        <w:t xml:space="preserve">Порядок </w:t>
      </w:r>
      <w:r w:rsidR="000E64AA" w:rsidRPr="00A542D1">
        <w:rPr>
          <w:rFonts w:ascii="Times New Roman" w:hAnsi="Times New Roman" w:cs="Times New Roman"/>
          <w:b/>
          <w:bCs/>
          <w:sz w:val="27"/>
          <w:szCs w:val="27"/>
        </w:rPr>
        <w:t>предоставления в 2025 году иных межбюджетных трансфертов бюджетам поселений Иланского района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</w:t>
      </w:r>
    </w:p>
    <w:p w14:paraId="28258E04" w14:textId="77777777" w:rsidR="000E64AA" w:rsidRPr="00A542D1" w:rsidRDefault="000E64AA" w:rsidP="00AD5F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1D85F389" w14:textId="55B3307F" w:rsidR="00830CA7" w:rsidRPr="00A542D1" w:rsidRDefault="00830CA7" w:rsidP="000C121F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42D1">
        <w:rPr>
          <w:rFonts w:ascii="Times New Roman" w:hAnsi="Times New Roman" w:cs="Times New Roman"/>
          <w:sz w:val="27"/>
          <w:szCs w:val="27"/>
        </w:rPr>
        <w:t xml:space="preserve">Порядок </w:t>
      </w:r>
      <w:r w:rsidR="000E64AA" w:rsidRPr="00A542D1">
        <w:rPr>
          <w:rFonts w:ascii="Times New Roman" w:hAnsi="Times New Roman" w:cs="Times New Roman"/>
          <w:sz w:val="27"/>
          <w:szCs w:val="27"/>
        </w:rPr>
        <w:t>предоставления в 2025 году иных межбюджетных трансфертов бюджетам поселений Иланского района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</w:t>
      </w:r>
      <w:r w:rsidR="00AD5FDD" w:rsidRPr="00A542D1">
        <w:rPr>
          <w:rFonts w:ascii="Times New Roman" w:hAnsi="Times New Roman" w:cs="Times New Roman"/>
          <w:sz w:val="27"/>
          <w:szCs w:val="27"/>
        </w:rPr>
        <w:t xml:space="preserve"> </w:t>
      </w:r>
      <w:r w:rsidRPr="00A542D1">
        <w:rPr>
          <w:rFonts w:ascii="Times New Roman" w:hAnsi="Times New Roman" w:cs="Times New Roman"/>
          <w:sz w:val="27"/>
          <w:szCs w:val="27"/>
        </w:rPr>
        <w:t xml:space="preserve">(далее - Порядок) устанавливает механизм предоставления </w:t>
      </w:r>
      <w:r w:rsidR="00F75CDF" w:rsidRPr="00A542D1">
        <w:rPr>
          <w:rFonts w:ascii="Times New Roman" w:hAnsi="Times New Roman" w:cs="Times New Roman"/>
          <w:sz w:val="27"/>
          <w:szCs w:val="27"/>
        </w:rPr>
        <w:t xml:space="preserve">иных межбюджетных трансфертов бюджетам поселений </w:t>
      </w:r>
      <w:r w:rsidR="00AD5FDD" w:rsidRPr="00A542D1">
        <w:rPr>
          <w:rFonts w:ascii="Times New Roman" w:hAnsi="Times New Roman" w:cs="Times New Roman"/>
          <w:sz w:val="27"/>
          <w:szCs w:val="27"/>
        </w:rPr>
        <w:t>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с 1 января 2025 года (далее – иной межбюджетный трансферт)</w:t>
      </w:r>
    </w:p>
    <w:p w14:paraId="504690E1" w14:textId="678B38E1" w:rsidR="00BD0983" w:rsidRPr="00A542D1" w:rsidRDefault="00BD0983" w:rsidP="000C121F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42D1">
        <w:rPr>
          <w:rFonts w:ascii="Times New Roman" w:hAnsi="Times New Roman" w:cs="Times New Roman"/>
          <w:sz w:val="27"/>
          <w:szCs w:val="27"/>
        </w:rPr>
        <w:t>Для целей Порядка под отдельными категориями работников понимаются работники, указанные в пункте 1 постановления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 (далее – постановление № 348-п).</w:t>
      </w:r>
    </w:p>
    <w:p w14:paraId="36DCA23E" w14:textId="4D627B82" w:rsidR="00F75CDF" w:rsidRPr="00A542D1" w:rsidRDefault="00F75CDF" w:rsidP="000C121F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42D1">
        <w:rPr>
          <w:rFonts w:ascii="Times New Roman" w:hAnsi="Times New Roman" w:cs="Times New Roman"/>
          <w:sz w:val="27"/>
          <w:szCs w:val="27"/>
        </w:rPr>
        <w:t>Размер иного межбюджетного трансферта, предоставляемого бюджету поселения, определяется по следующей формуле:</w:t>
      </w:r>
    </w:p>
    <w:p w14:paraId="0E4C2ED7" w14:textId="406F5A90" w:rsidR="00F75CDF" w:rsidRPr="00A542D1" w:rsidRDefault="00F75CDF" w:rsidP="000C121F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proofErr w:type="spellStart"/>
      <w:r w:rsidRPr="00A542D1">
        <w:rPr>
          <w:rFonts w:ascii="Times New Roman" w:hAnsi="Times New Roman" w:cs="Times New Roman"/>
          <w:sz w:val="27"/>
          <w:szCs w:val="27"/>
        </w:rPr>
        <w:t>ИМБТ</w:t>
      </w:r>
      <w:r w:rsidRPr="00A542D1">
        <w:rPr>
          <w:rFonts w:ascii="Times New Roman" w:hAnsi="Times New Roman" w:cs="Times New Roman"/>
          <w:sz w:val="27"/>
          <w:szCs w:val="27"/>
          <w:vertAlign w:val="subscript"/>
        </w:rPr>
        <w:t>i</w:t>
      </w:r>
      <w:proofErr w:type="spellEnd"/>
      <w:r w:rsidRPr="00A542D1">
        <w:rPr>
          <w:rFonts w:ascii="Times New Roman" w:hAnsi="Times New Roman" w:cs="Times New Roman"/>
          <w:sz w:val="27"/>
          <w:szCs w:val="27"/>
        </w:rPr>
        <w:t xml:space="preserve"> = </w:t>
      </w:r>
      <w:bookmarkStart w:id="3" w:name="_Hlk190851888"/>
      <w:r w:rsidR="00BD0983" w:rsidRPr="00A542D1">
        <w:rPr>
          <w:rFonts w:ascii="Times New Roman" w:hAnsi="Times New Roman" w:cs="Times New Roman"/>
          <w:sz w:val="27"/>
          <w:szCs w:val="27"/>
        </w:rPr>
        <w:t>(ОТ</w:t>
      </w:r>
      <w:r w:rsidRPr="00A542D1">
        <w:rPr>
          <w:rFonts w:ascii="Times New Roman" w:hAnsi="Times New Roman" w:cs="Times New Roman"/>
          <w:sz w:val="27"/>
          <w:szCs w:val="27"/>
          <w:vertAlign w:val="subscript"/>
        </w:rPr>
        <w:t>i</w:t>
      </w:r>
      <w:bookmarkEnd w:id="3"/>
      <w:r w:rsidR="00BD0983" w:rsidRPr="00A542D1">
        <w:rPr>
          <w:rFonts w:ascii="Times New Roman" w:hAnsi="Times New Roman" w:cs="Times New Roman"/>
          <w:sz w:val="27"/>
          <w:szCs w:val="27"/>
          <w:vertAlign w:val="subscript"/>
        </w:rPr>
        <w:t>2025</w:t>
      </w:r>
      <w:r w:rsidRPr="00A542D1">
        <w:rPr>
          <w:rFonts w:ascii="Times New Roman" w:hAnsi="Times New Roman" w:cs="Times New Roman"/>
          <w:sz w:val="27"/>
          <w:szCs w:val="27"/>
        </w:rPr>
        <w:t xml:space="preserve"> </w:t>
      </w:r>
      <w:r w:rsidR="00BD0983" w:rsidRPr="00A542D1">
        <w:rPr>
          <w:rFonts w:ascii="Times New Roman" w:hAnsi="Times New Roman" w:cs="Times New Roman"/>
          <w:sz w:val="27"/>
          <w:szCs w:val="27"/>
        </w:rPr>
        <w:t>–</w:t>
      </w:r>
      <w:r w:rsidRPr="00A542D1">
        <w:rPr>
          <w:rFonts w:ascii="Times New Roman" w:hAnsi="Times New Roman" w:cs="Times New Roman"/>
          <w:sz w:val="27"/>
          <w:szCs w:val="27"/>
        </w:rPr>
        <w:t xml:space="preserve"> </w:t>
      </w:r>
      <w:r w:rsidR="00BD0983" w:rsidRPr="00A542D1">
        <w:rPr>
          <w:rFonts w:ascii="Times New Roman" w:hAnsi="Times New Roman" w:cs="Times New Roman"/>
          <w:sz w:val="27"/>
          <w:szCs w:val="27"/>
        </w:rPr>
        <w:t>ОТ</w:t>
      </w:r>
      <w:r w:rsidRPr="00A542D1">
        <w:rPr>
          <w:rFonts w:ascii="Times New Roman" w:hAnsi="Times New Roman" w:cs="Times New Roman"/>
          <w:sz w:val="27"/>
          <w:szCs w:val="27"/>
          <w:vertAlign w:val="subscript"/>
        </w:rPr>
        <w:t>i</w:t>
      </w:r>
      <w:proofErr w:type="gramStart"/>
      <w:r w:rsidR="00BD0983" w:rsidRPr="00A542D1">
        <w:rPr>
          <w:rFonts w:ascii="Times New Roman" w:hAnsi="Times New Roman" w:cs="Times New Roman"/>
          <w:sz w:val="27"/>
          <w:szCs w:val="27"/>
          <w:vertAlign w:val="subscript"/>
        </w:rPr>
        <w:t>2024)</w:t>
      </w:r>
      <w:r w:rsidR="00BD0983" w:rsidRPr="00A542D1">
        <w:rPr>
          <w:rFonts w:ascii="Times New Roman" w:hAnsi="Times New Roman" w:cs="Times New Roman"/>
          <w:sz w:val="27"/>
          <w:szCs w:val="27"/>
        </w:rPr>
        <w:t>*</w:t>
      </w:r>
      <w:proofErr w:type="gramEnd"/>
      <w:r w:rsidR="00BD0983" w:rsidRPr="00A542D1">
        <w:rPr>
          <w:rFonts w:ascii="Times New Roman" w:hAnsi="Times New Roman" w:cs="Times New Roman"/>
          <w:sz w:val="27"/>
          <w:szCs w:val="27"/>
        </w:rPr>
        <w:t>СВЗ</w:t>
      </w:r>
      <w:r w:rsidR="00BD0983" w:rsidRPr="00A542D1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B61BD9" w:rsidRPr="00A542D1">
        <w:rPr>
          <w:rFonts w:ascii="Times New Roman" w:hAnsi="Times New Roman" w:cs="Times New Roman"/>
          <w:sz w:val="27"/>
          <w:szCs w:val="27"/>
        </w:rPr>
        <w:t>,</w:t>
      </w:r>
    </w:p>
    <w:p w14:paraId="1BADB391" w14:textId="77777777" w:rsidR="00F75CDF" w:rsidRPr="00A542D1" w:rsidRDefault="00F75CDF" w:rsidP="000C121F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42D1">
        <w:rPr>
          <w:rFonts w:ascii="Times New Roman" w:hAnsi="Times New Roman" w:cs="Times New Roman"/>
          <w:sz w:val="27"/>
          <w:szCs w:val="27"/>
        </w:rPr>
        <w:t>где:</w:t>
      </w:r>
    </w:p>
    <w:p w14:paraId="4E3261B0" w14:textId="549493EA" w:rsidR="001F6D4A" w:rsidRPr="00A542D1" w:rsidRDefault="00F75CDF" w:rsidP="000C121F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542D1">
        <w:rPr>
          <w:rFonts w:ascii="Times New Roman" w:hAnsi="Times New Roman" w:cs="Times New Roman"/>
          <w:sz w:val="27"/>
          <w:szCs w:val="27"/>
        </w:rPr>
        <w:t>ИМБТ</w:t>
      </w:r>
      <w:r w:rsidR="008E0F67" w:rsidRPr="00A542D1">
        <w:rPr>
          <w:rFonts w:ascii="Times New Roman" w:hAnsi="Times New Roman" w:cs="Times New Roman"/>
          <w:sz w:val="27"/>
          <w:szCs w:val="27"/>
          <w:vertAlign w:val="subscript"/>
        </w:rPr>
        <w:t>i</w:t>
      </w:r>
      <w:proofErr w:type="spellEnd"/>
      <w:r w:rsidRPr="00A542D1">
        <w:rPr>
          <w:rFonts w:ascii="Times New Roman" w:hAnsi="Times New Roman" w:cs="Times New Roman"/>
          <w:sz w:val="27"/>
          <w:szCs w:val="27"/>
        </w:rPr>
        <w:t xml:space="preserve"> - </w:t>
      </w:r>
      <w:r w:rsidR="00BD0983" w:rsidRPr="00A542D1">
        <w:rPr>
          <w:rFonts w:ascii="Times New Roman" w:hAnsi="Times New Roman" w:cs="Times New Roman"/>
          <w:sz w:val="27"/>
          <w:szCs w:val="27"/>
        </w:rPr>
        <w:t>размер иного межбюджетного трансферта для i-го муниципального образования, тыс. рублей</w:t>
      </w:r>
      <w:r w:rsidR="001F6D4A" w:rsidRPr="00A542D1">
        <w:rPr>
          <w:rFonts w:ascii="Times New Roman" w:hAnsi="Times New Roman" w:cs="Times New Roman"/>
          <w:sz w:val="27"/>
          <w:szCs w:val="27"/>
        </w:rPr>
        <w:t>.</w:t>
      </w:r>
    </w:p>
    <w:p w14:paraId="36AD081A" w14:textId="77777777" w:rsidR="00BD0983" w:rsidRPr="00A542D1" w:rsidRDefault="00BD0983" w:rsidP="000C121F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4" w:name="_Hlk190858388"/>
      <w:r w:rsidRPr="00A542D1">
        <w:rPr>
          <w:rFonts w:ascii="Times New Roman" w:hAnsi="Times New Roman" w:cs="Times New Roman"/>
          <w:sz w:val="27"/>
          <w:szCs w:val="27"/>
        </w:rPr>
        <w:t>ОТ</w:t>
      </w:r>
      <w:r w:rsidRPr="00A542D1">
        <w:rPr>
          <w:rFonts w:ascii="Times New Roman" w:hAnsi="Times New Roman" w:cs="Times New Roman"/>
          <w:sz w:val="27"/>
          <w:szCs w:val="27"/>
          <w:vertAlign w:val="subscript"/>
        </w:rPr>
        <w:t>i2025</w:t>
      </w:r>
      <w:bookmarkEnd w:id="4"/>
      <w:r w:rsidR="008E0F67" w:rsidRPr="00A542D1">
        <w:rPr>
          <w:rFonts w:ascii="Times New Roman" w:hAnsi="Times New Roman" w:cs="Times New Roman"/>
          <w:sz w:val="27"/>
          <w:szCs w:val="27"/>
        </w:rPr>
        <w:t xml:space="preserve"> - </w:t>
      </w:r>
      <w:r w:rsidRPr="00A542D1">
        <w:rPr>
          <w:rFonts w:ascii="Times New Roman" w:hAnsi="Times New Roman" w:cs="Times New Roman"/>
          <w:sz w:val="27"/>
          <w:szCs w:val="27"/>
        </w:rPr>
        <w:t>объем расходов на оплату труда отдельных категорий работников, указанных в пункте 2 Порядка, по i-</w:t>
      </w:r>
      <w:proofErr w:type="spellStart"/>
      <w:r w:rsidRPr="00A542D1">
        <w:rPr>
          <w:rFonts w:ascii="Times New Roman" w:hAnsi="Times New Roman" w:cs="Times New Roman"/>
          <w:sz w:val="27"/>
          <w:szCs w:val="27"/>
        </w:rPr>
        <w:t>му</w:t>
      </w:r>
      <w:proofErr w:type="spellEnd"/>
      <w:r w:rsidRPr="00A542D1">
        <w:rPr>
          <w:rFonts w:ascii="Times New Roman" w:hAnsi="Times New Roman" w:cs="Times New Roman"/>
          <w:sz w:val="27"/>
          <w:szCs w:val="27"/>
        </w:rPr>
        <w:t xml:space="preserve"> муниципальному образованию, рассчитанный в соответствии с постановлением № 348-п и постановлением № 512-п, без учета изменений, предусмотренных абзацами восьмым, двадцать четвертым пункта 1 постановления Правительства Красноярского края от 16.12.2024 № 1028-п «О внесении изменений в постановление Совета администрации Красноярского края от 29.12.2007 № 512-п «О нормативах формирования расходов на оплату труда депутатов, 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на 2025 год, тыс. рублей;</w:t>
      </w:r>
    </w:p>
    <w:p w14:paraId="1AA1B1A0" w14:textId="00DBE62B" w:rsidR="00F75CDF" w:rsidRPr="00A542D1" w:rsidRDefault="00BD0983" w:rsidP="000C121F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42D1">
        <w:rPr>
          <w:rFonts w:ascii="Times New Roman" w:hAnsi="Times New Roman" w:cs="Times New Roman"/>
          <w:sz w:val="27"/>
          <w:szCs w:val="27"/>
        </w:rPr>
        <w:lastRenderedPageBreak/>
        <w:t>ОТ</w:t>
      </w:r>
      <w:r w:rsidRPr="00A542D1">
        <w:rPr>
          <w:rFonts w:ascii="Times New Roman" w:hAnsi="Times New Roman" w:cs="Times New Roman"/>
          <w:sz w:val="27"/>
          <w:szCs w:val="27"/>
          <w:vertAlign w:val="subscript"/>
        </w:rPr>
        <w:t>i2024</w:t>
      </w:r>
      <w:r w:rsidR="00F75CDF" w:rsidRPr="00A542D1">
        <w:rPr>
          <w:rFonts w:ascii="Times New Roman" w:hAnsi="Times New Roman" w:cs="Times New Roman"/>
          <w:sz w:val="27"/>
          <w:szCs w:val="27"/>
        </w:rPr>
        <w:t xml:space="preserve"> - </w:t>
      </w:r>
      <w:r w:rsidRPr="00A542D1">
        <w:rPr>
          <w:rFonts w:ascii="Times New Roman" w:hAnsi="Times New Roman" w:cs="Times New Roman"/>
          <w:sz w:val="27"/>
          <w:szCs w:val="27"/>
        </w:rPr>
        <w:t>объем расходов на оплату труда отдельных категорий работников, указанных в пункте 2 Порядка</w:t>
      </w:r>
      <w:r w:rsidR="00DD386E" w:rsidRPr="00A542D1">
        <w:rPr>
          <w:rFonts w:ascii="Times New Roman" w:hAnsi="Times New Roman" w:cs="Times New Roman"/>
          <w:sz w:val="27"/>
          <w:szCs w:val="27"/>
        </w:rPr>
        <w:t xml:space="preserve">, предусмотренный в бюджете i-го муниципального образования на 2024 год, </w:t>
      </w:r>
      <w:r w:rsidR="00F75CDF" w:rsidRPr="00A542D1">
        <w:rPr>
          <w:rFonts w:ascii="Times New Roman" w:hAnsi="Times New Roman" w:cs="Times New Roman"/>
          <w:sz w:val="27"/>
          <w:szCs w:val="27"/>
        </w:rPr>
        <w:t>тыс. рублей.</w:t>
      </w:r>
    </w:p>
    <w:p w14:paraId="465592B3" w14:textId="2F8B7B3D" w:rsidR="00875F82" w:rsidRPr="00A542D1" w:rsidRDefault="00875F82" w:rsidP="000C121F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7"/>
          <w:szCs w:val="27"/>
        </w:rPr>
      </w:pPr>
      <w:r w:rsidRPr="00A542D1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СВЗ – коэффициент, учитывающий выплату страховых взносов </w:t>
      </w:r>
      <w:r w:rsidRPr="00A542D1">
        <w:rPr>
          <w:rFonts w:ascii="Times New Roman" w:hAnsi="Times New Roman" w:cs="Times New Roman"/>
          <w:color w:val="000000"/>
          <w:spacing w:val="-4"/>
          <w:sz w:val="27"/>
          <w:szCs w:val="27"/>
        </w:rPr>
        <w:br/>
        <w:t>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 (1,302)</w:t>
      </w:r>
      <w:r w:rsidR="00F465D3" w:rsidRPr="00A542D1">
        <w:rPr>
          <w:rFonts w:ascii="Times New Roman" w:hAnsi="Times New Roman" w:cs="Times New Roman"/>
          <w:color w:val="000000"/>
          <w:spacing w:val="-4"/>
          <w:sz w:val="27"/>
          <w:szCs w:val="27"/>
        </w:rPr>
        <w:t>.</w:t>
      </w:r>
    </w:p>
    <w:p w14:paraId="0F81ADB7" w14:textId="22B28735" w:rsidR="00875F82" w:rsidRPr="00A542D1" w:rsidRDefault="00875F82" w:rsidP="000C121F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42D1">
        <w:rPr>
          <w:rFonts w:ascii="Times New Roman" w:hAnsi="Times New Roman" w:cs="Times New Roman"/>
          <w:sz w:val="27"/>
          <w:szCs w:val="27"/>
        </w:rPr>
        <w:t>Распределение иного межбюджетного трансферта утверждается решением о бюджете.</w:t>
      </w:r>
    </w:p>
    <w:p w14:paraId="7CF20F95" w14:textId="6DBD02FB" w:rsidR="00875F82" w:rsidRPr="00A542D1" w:rsidRDefault="00875F82" w:rsidP="000C121F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42D1">
        <w:rPr>
          <w:rFonts w:ascii="Times New Roman" w:hAnsi="Times New Roman" w:cs="Times New Roman"/>
          <w:sz w:val="27"/>
          <w:szCs w:val="27"/>
        </w:rPr>
        <w:t>Главным распорядителем бюджетных средств, предусмотренных для предоставления иного межбюджетного трансферта, является финансово-экономическое управление Администрации Иланского района (далее – финансово-экономическое управление).</w:t>
      </w:r>
    </w:p>
    <w:p w14:paraId="6D4CB99E" w14:textId="46CBA6A2" w:rsidR="00875F82" w:rsidRPr="00A542D1" w:rsidRDefault="00875F82" w:rsidP="000C121F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42D1">
        <w:rPr>
          <w:rFonts w:ascii="Times New Roman" w:hAnsi="Times New Roman" w:cs="Times New Roman"/>
          <w:sz w:val="27"/>
          <w:szCs w:val="27"/>
        </w:rPr>
        <w:t>Иные межбюджетные трансферты предоставляются бюджетам поселений Иланского района (далее - поселения)</w:t>
      </w:r>
      <w:r w:rsidR="001A437D" w:rsidRPr="00A542D1">
        <w:rPr>
          <w:rFonts w:ascii="Times New Roman" w:hAnsi="Times New Roman" w:cs="Times New Roman"/>
          <w:sz w:val="27"/>
          <w:szCs w:val="27"/>
        </w:rPr>
        <w:t xml:space="preserve"> на основании заключенных соглашений.</w:t>
      </w:r>
    </w:p>
    <w:p w14:paraId="3379D138" w14:textId="4CE7FF5F" w:rsidR="00875F82" w:rsidRPr="00A542D1" w:rsidRDefault="00875F82" w:rsidP="000C121F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42D1">
        <w:rPr>
          <w:rFonts w:ascii="Times New Roman" w:hAnsi="Times New Roman" w:cs="Times New Roman"/>
          <w:sz w:val="27"/>
          <w:szCs w:val="27"/>
        </w:rPr>
        <w:t>Иные межбюджетные трансферты бюджетам поселений предоставляются при соблюдении следующих условий:</w:t>
      </w:r>
    </w:p>
    <w:p w14:paraId="4E55C32E" w14:textId="66DDDE82" w:rsidR="00DD386E" w:rsidRPr="00A542D1" w:rsidRDefault="007875FF" w:rsidP="000C12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542D1">
        <w:rPr>
          <w:rFonts w:ascii="Times New Roman" w:hAnsi="Times New Roman" w:cs="Times New Roman"/>
          <w:sz w:val="27"/>
          <w:szCs w:val="27"/>
        </w:rPr>
        <w:t xml:space="preserve">наличие муниципальных правовых актов органов местного самоуправления поселения, </w:t>
      </w:r>
      <w:r w:rsidR="00DD386E" w:rsidRPr="00A542D1">
        <w:rPr>
          <w:rFonts w:ascii="Times New Roman" w:hAnsi="Times New Roman" w:cs="Times New Roman"/>
          <w:color w:val="000000"/>
          <w:sz w:val="27"/>
          <w:szCs w:val="27"/>
        </w:rPr>
        <w:t xml:space="preserve">акта об оплате труда отдельных категорий работников, указанных в </w:t>
      </w:r>
      <w:hyperlink r:id="rId7" w:history="1">
        <w:r w:rsidR="00DD386E" w:rsidRPr="00A542D1">
          <w:rPr>
            <w:rFonts w:ascii="Times New Roman" w:hAnsi="Times New Roman" w:cs="Times New Roman"/>
            <w:color w:val="000000"/>
            <w:sz w:val="27"/>
            <w:szCs w:val="27"/>
          </w:rPr>
          <w:t>пункте 2</w:t>
        </w:r>
      </w:hyperlink>
      <w:r w:rsidR="00DD386E" w:rsidRPr="00A542D1">
        <w:rPr>
          <w:rFonts w:ascii="Times New Roman" w:hAnsi="Times New Roman" w:cs="Times New Roman"/>
          <w:color w:val="000000"/>
          <w:sz w:val="27"/>
          <w:szCs w:val="27"/>
        </w:rPr>
        <w:t xml:space="preserve"> Порядка, принятого с соблюдением положений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</w:t>
      </w:r>
    </w:p>
    <w:p w14:paraId="3F10429D" w14:textId="2EE384F6" w:rsidR="00DD386E" w:rsidRPr="00A542D1" w:rsidRDefault="00875F82" w:rsidP="000C121F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542D1">
        <w:rPr>
          <w:rFonts w:ascii="Times New Roman" w:hAnsi="Times New Roman" w:cs="Times New Roman"/>
          <w:sz w:val="27"/>
          <w:szCs w:val="27"/>
        </w:rPr>
        <w:t>Поселения Иланского района представляют в финансово</w:t>
      </w:r>
      <w:r w:rsidR="007875FF" w:rsidRPr="00A542D1">
        <w:rPr>
          <w:rFonts w:ascii="Times New Roman" w:hAnsi="Times New Roman" w:cs="Times New Roman"/>
          <w:sz w:val="27"/>
          <w:szCs w:val="27"/>
        </w:rPr>
        <w:t>-экономическое</w:t>
      </w:r>
      <w:r w:rsidRPr="00A542D1">
        <w:rPr>
          <w:rFonts w:ascii="Times New Roman" w:hAnsi="Times New Roman" w:cs="Times New Roman"/>
          <w:sz w:val="27"/>
          <w:szCs w:val="27"/>
        </w:rPr>
        <w:t xml:space="preserve"> управление нарочным или почтовым отправлением либо по электронной почте </w:t>
      </w:r>
      <w:r w:rsidR="00DD386E" w:rsidRPr="00A542D1">
        <w:rPr>
          <w:rFonts w:ascii="Times New Roman" w:hAnsi="Times New Roman" w:cs="Times New Roman"/>
          <w:color w:val="000000"/>
          <w:sz w:val="27"/>
          <w:szCs w:val="27"/>
        </w:rPr>
        <w:t>об использовании иных межбюджетных трансфертов (далее – отчет) по форме, утвержденной Министерством финансов Красноярского края в следующие сроки:</w:t>
      </w:r>
    </w:p>
    <w:p w14:paraId="6DD84B83" w14:textId="2702BAE1" w:rsidR="00DD386E" w:rsidRPr="00A542D1" w:rsidRDefault="00DD386E" w:rsidP="000C121F">
      <w:pPr>
        <w:pStyle w:val="ConsPlusNormal"/>
        <w:tabs>
          <w:tab w:val="left" w:pos="1134"/>
        </w:tabs>
        <w:ind w:left="709"/>
        <w:jc w:val="both"/>
        <w:rPr>
          <w:color w:val="000000"/>
          <w:sz w:val="27"/>
          <w:szCs w:val="27"/>
        </w:rPr>
      </w:pPr>
      <w:r w:rsidRPr="00A542D1">
        <w:rPr>
          <w:color w:val="000000"/>
          <w:sz w:val="27"/>
          <w:szCs w:val="27"/>
        </w:rPr>
        <w:t>за январь – март – не позднее 10 апреля 2025 года;</w:t>
      </w:r>
    </w:p>
    <w:p w14:paraId="1DD5DB06" w14:textId="4A554CA0" w:rsidR="00DD386E" w:rsidRPr="00A542D1" w:rsidRDefault="00DD386E" w:rsidP="000C121F">
      <w:pPr>
        <w:pStyle w:val="ConsPlusNormal"/>
        <w:tabs>
          <w:tab w:val="left" w:pos="1134"/>
        </w:tabs>
        <w:ind w:left="709"/>
        <w:jc w:val="both"/>
        <w:rPr>
          <w:color w:val="000000"/>
          <w:sz w:val="27"/>
          <w:szCs w:val="27"/>
        </w:rPr>
      </w:pPr>
      <w:r w:rsidRPr="00A542D1">
        <w:rPr>
          <w:color w:val="000000"/>
          <w:sz w:val="27"/>
          <w:szCs w:val="27"/>
        </w:rPr>
        <w:t>за январь – июнь – не позднее 10 июля 2025 года;</w:t>
      </w:r>
    </w:p>
    <w:p w14:paraId="30404787" w14:textId="78F64887" w:rsidR="00DD386E" w:rsidRPr="00A542D1" w:rsidRDefault="00DD386E" w:rsidP="000C121F">
      <w:pPr>
        <w:pStyle w:val="ConsPlusNormal"/>
        <w:tabs>
          <w:tab w:val="left" w:pos="1134"/>
        </w:tabs>
        <w:ind w:left="709"/>
        <w:jc w:val="both"/>
        <w:rPr>
          <w:color w:val="000000"/>
          <w:sz w:val="27"/>
          <w:szCs w:val="27"/>
        </w:rPr>
      </w:pPr>
      <w:r w:rsidRPr="00A542D1">
        <w:rPr>
          <w:color w:val="000000"/>
          <w:sz w:val="27"/>
          <w:szCs w:val="27"/>
        </w:rPr>
        <w:t>за январь – сентябрь – не позднее 10 октября 2025 года;</w:t>
      </w:r>
    </w:p>
    <w:p w14:paraId="2D04D16C" w14:textId="16ADBDC5" w:rsidR="00DD386E" w:rsidRPr="00A542D1" w:rsidRDefault="00DD386E" w:rsidP="000C121F">
      <w:pPr>
        <w:pStyle w:val="ConsPlusNormal"/>
        <w:tabs>
          <w:tab w:val="left" w:pos="1134"/>
        </w:tabs>
        <w:ind w:left="709"/>
        <w:jc w:val="both"/>
        <w:rPr>
          <w:color w:val="000000"/>
          <w:sz w:val="27"/>
          <w:szCs w:val="27"/>
        </w:rPr>
      </w:pPr>
      <w:r w:rsidRPr="00A542D1">
        <w:rPr>
          <w:color w:val="000000"/>
          <w:sz w:val="27"/>
          <w:szCs w:val="27"/>
        </w:rPr>
        <w:t>за январь – декабрь – не позднее 10 января 2026 года.</w:t>
      </w:r>
    </w:p>
    <w:p w14:paraId="103C0AA7" w14:textId="1CC5D2B6" w:rsidR="00875F82" w:rsidRPr="00A542D1" w:rsidRDefault="00875F82" w:rsidP="000C121F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542D1">
        <w:rPr>
          <w:rFonts w:ascii="Times New Roman" w:hAnsi="Times New Roman" w:cs="Times New Roman"/>
          <w:sz w:val="27"/>
          <w:szCs w:val="27"/>
        </w:rPr>
        <w:t>Ответственность за целевое и эффективное использование иного межбюджетного трансферта, а также за достоверность представленных в финансово</w:t>
      </w:r>
      <w:r w:rsidR="007875FF" w:rsidRPr="00A542D1">
        <w:rPr>
          <w:rFonts w:ascii="Times New Roman" w:hAnsi="Times New Roman" w:cs="Times New Roman"/>
          <w:sz w:val="27"/>
          <w:szCs w:val="27"/>
        </w:rPr>
        <w:t>-экономическое</w:t>
      </w:r>
      <w:r w:rsidRPr="00A542D1">
        <w:rPr>
          <w:rFonts w:ascii="Times New Roman" w:hAnsi="Times New Roman" w:cs="Times New Roman"/>
          <w:sz w:val="27"/>
          <w:szCs w:val="27"/>
        </w:rPr>
        <w:t xml:space="preserve"> управление сведений, указанных в пункте </w:t>
      </w:r>
      <w:r w:rsidR="002E17AD" w:rsidRPr="00A542D1">
        <w:rPr>
          <w:rFonts w:ascii="Times New Roman" w:hAnsi="Times New Roman" w:cs="Times New Roman"/>
          <w:sz w:val="27"/>
          <w:szCs w:val="27"/>
        </w:rPr>
        <w:t>8</w:t>
      </w:r>
      <w:r w:rsidRPr="00A542D1">
        <w:rPr>
          <w:rFonts w:ascii="Times New Roman" w:hAnsi="Times New Roman" w:cs="Times New Roman"/>
          <w:sz w:val="27"/>
          <w:szCs w:val="27"/>
        </w:rPr>
        <w:t xml:space="preserve"> Порядка, возлагается на органы местного самоуправления </w:t>
      </w:r>
      <w:r w:rsidR="000D5717" w:rsidRPr="00A542D1">
        <w:rPr>
          <w:rFonts w:ascii="Times New Roman" w:hAnsi="Times New Roman" w:cs="Times New Roman"/>
          <w:sz w:val="27"/>
          <w:szCs w:val="27"/>
        </w:rPr>
        <w:t>поселений в</w:t>
      </w:r>
      <w:r w:rsidRPr="00A542D1">
        <w:rPr>
          <w:rFonts w:ascii="Times New Roman" w:hAnsi="Times New Roman" w:cs="Times New Roman"/>
          <w:sz w:val="27"/>
          <w:szCs w:val="27"/>
        </w:rPr>
        <w:t xml:space="preserve"> соответствии с действующим законодательством.</w:t>
      </w:r>
    </w:p>
    <w:p w14:paraId="6A71685B" w14:textId="77777777" w:rsidR="00875F82" w:rsidRPr="00A542D1" w:rsidRDefault="00875F82" w:rsidP="000C12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63FEDA57" w14:textId="77777777" w:rsidR="000E64AA" w:rsidRPr="00A542D1" w:rsidRDefault="000E64AA" w:rsidP="000C121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669C6A25" w14:textId="77777777" w:rsidR="000E1FD4" w:rsidRPr="00A542D1" w:rsidRDefault="000E1FD4">
      <w:pPr>
        <w:rPr>
          <w:rFonts w:ascii="Times New Roman" w:hAnsi="Times New Roman" w:cs="Times New Roman"/>
          <w:sz w:val="27"/>
          <w:szCs w:val="27"/>
        </w:rPr>
      </w:pPr>
    </w:p>
    <w:p w14:paraId="429355F7" w14:textId="77777777" w:rsidR="000E1FD4" w:rsidRPr="000E1FD4" w:rsidRDefault="000E1FD4">
      <w:pPr>
        <w:rPr>
          <w:rFonts w:ascii="Times New Roman" w:hAnsi="Times New Roman" w:cs="Times New Roman"/>
        </w:rPr>
      </w:pPr>
    </w:p>
    <w:sectPr w:rsidR="000E1FD4" w:rsidRPr="000E1FD4" w:rsidSect="004A321D">
      <w:pgSz w:w="11906" w:h="16838"/>
      <w:pgMar w:top="1134" w:right="1247" w:bottom="1418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BAB"/>
    <w:multiLevelType w:val="hybridMultilevel"/>
    <w:tmpl w:val="BA12FC1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2888"/>
    <w:multiLevelType w:val="multilevel"/>
    <w:tmpl w:val="2A94CC1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9C107AC"/>
    <w:multiLevelType w:val="hybridMultilevel"/>
    <w:tmpl w:val="3D82EDE8"/>
    <w:lvl w:ilvl="0" w:tplc="A34E8A54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E05654"/>
    <w:multiLevelType w:val="hybridMultilevel"/>
    <w:tmpl w:val="2BD86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3821779"/>
    <w:multiLevelType w:val="multilevel"/>
    <w:tmpl w:val="542230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5AD33FA"/>
    <w:multiLevelType w:val="multilevel"/>
    <w:tmpl w:val="811A375C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 w15:restartNumberingAfterBreak="0">
    <w:nsid w:val="5EB05A88"/>
    <w:multiLevelType w:val="multilevel"/>
    <w:tmpl w:val="B5CA90F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 w16cid:durableId="305164554">
    <w:abstractNumId w:val="5"/>
  </w:num>
  <w:num w:numId="2" w16cid:durableId="361630285">
    <w:abstractNumId w:val="0"/>
  </w:num>
  <w:num w:numId="3" w16cid:durableId="1445923975">
    <w:abstractNumId w:val="3"/>
  </w:num>
  <w:num w:numId="4" w16cid:durableId="714277439">
    <w:abstractNumId w:val="2"/>
  </w:num>
  <w:num w:numId="5" w16cid:durableId="275329662">
    <w:abstractNumId w:val="4"/>
  </w:num>
  <w:num w:numId="6" w16cid:durableId="1286546331">
    <w:abstractNumId w:val="6"/>
  </w:num>
  <w:num w:numId="7" w16cid:durableId="531528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A7"/>
    <w:rsid w:val="000673E9"/>
    <w:rsid w:val="000B1A20"/>
    <w:rsid w:val="000C121F"/>
    <w:rsid w:val="000C6DBB"/>
    <w:rsid w:val="000D2A06"/>
    <w:rsid w:val="000D5717"/>
    <w:rsid w:val="000E1FD4"/>
    <w:rsid w:val="000E64AA"/>
    <w:rsid w:val="00150BA0"/>
    <w:rsid w:val="00181FA1"/>
    <w:rsid w:val="001A437D"/>
    <w:rsid w:val="001A6606"/>
    <w:rsid w:val="001C7E92"/>
    <w:rsid w:val="001E30E0"/>
    <w:rsid w:val="001E38F4"/>
    <w:rsid w:val="001F6D4A"/>
    <w:rsid w:val="00211501"/>
    <w:rsid w:val="00227EF4"/>
    <w:rsid w:val="002E17AD"/>
    <w:rsid w:val="002F0E77"/>
    <w:rsid w:val="00333586"/>
    <w:rsid w:val="003343AE"/>
    <w:rsid w:val="003E1026"/>
    <w:rsid w:val="003F0DBA"/>
    <w:rsid w:val="004163C9"/>
    <w:rsid w:val="004571F4"/>
    <w:rsid w:val="00482EB7"/>
    <w:rsid w:val="004A321D"/>
    <w:rsid w:val="004C02EF"/>
    <w:rsid w:val="00514823"/>
    <w:rsid w:val="005679B7"/>
    <w:rsid w:val="00584609"/>
    <w:rsid w:val="005E5372"/>
    <w:rsid w:val="00677948"/>
    <w:rsid w:val="00740047"/>
    <w:rsid w:val="007543BD"/>
    <w:rsid w:val="007875FF"/>
    <w:rsid w:val="007C0FE5"/>
    <w:rsid w:val="007D38F2"/>
    <w:rsid w:val="00827002"/>
    <w:rsid w:val="00830CA7"/>
    <w:rsid w:val="0086374E"/>
    <w:rsid w:val="00875F82"/>
    <w:rsid w:val="00884CC9"/>
    <w:rsid w:val="008A3B7A"/>
    <w:rsid w:val="008B4266"/>
    <w:rsid w:val="008E0F67"/>
    <w:rsid w:val="00907202"/>
    <w:rsid w:val="00913E5D"/>
    <w:rsid w:val="009A0371"/>
    <w:rsid w:val="009E2204"/>
    <w:rsid w:val="00A05CC3"/>
    <w:rsid w:val="00A411BE"/>
    <w:rsid w:val="00A542D1"/>
    <w:rsid w:val="00A61E00"/>
    <w:rsid w:val="00A71B06"/>
    <w:rsid w:val="00AB70A9"/>
    <w:rsid w:val="00AD5FDD"/>
    <w:rsid w:val="00B01D23"/>
    <w:rsid w:val="00B61BD9"/>
    <w:rsid w:val="00BB05B0"/>
    <w:rsid w:val="00BC6696"/>
    <w:rsid w:val="00BD0983"/>
    <w:rsid w:val="00BD6187"/>
    <w:rsid w:val="00BE33DD"/>
    <w:rsid w:val="00C14EAE"/>
    <w:rsid w:val="00CB3D33"/>
    <w:rsid w:val="00CC364A"/>
    <w:rsid w:val="00CF6D32"/>
    <w:rsid w:val="00D53A5B"/>
    <w:rsid w:val="00D75CD5"/>
    <w:rsid w:val="00D87166"/>
    <w:rsid w:val="00DC4380"/>
    <w:rsid w:val="00DD0899"/>
    <w:rsid w:val="00DD386E"/>
    <w:rsid w:val="00DE4DAE"/>
    <w:rsid w:val="00E12BBF"/>
    <w:rsid w:val="00E23281"/>
    <w:rsid w:val="00E84F0F"/>
    <w:rsid w:val="00EB5D17"/>
    <w:rsid w:val="00ED7482"/>
    <w:rsid w:val="00EF749A"/>
    <w:rsid w:val="00F465D3"/>
    <w:rsid w:val="00F70677"/>
    <w:rsid w:val="00F75CDF"/>
    <w:rsid w:val="00F85077"/>
    <w:rsid w:val="00F9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6363"/>
  <w15:docId w15:val="{06FF40AF-BB28-4B29-9CB2-519E121A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C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30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CD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7D38F2"/>
    <w:rPr>
      <w:color w:val="666666"/>
    </w:rPr>
  </w:style>
  <w:style w:type="paragraph" w:customStyle="1" w:styleId="ConsPlusNormal">
    <w:name w:val="ConsPlusNormal"/>
    <w:rsid w:val="00875F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331077&amp;dst=100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CB931FB8F57E46C92A9BEEFC8D8C62195D9D95B847F62B8F40042186654B40A2DE3BB7A0BCF87D0AFAFE7739A8938027A75AE3D21804980651FEF5YFDDE" TargetMode="External"/><Relationship Id="rId5" Type="http://schemas.openxmlformats.org/officeDocument/2006/relationships/hyperlink" Target="consultantplus://offline/ref=14CB931FB8F57E46C92A85E3EAE1D36D1953C298B945FB75D1110276D9354D15E29E3DE6E4F9F3775EAABB2034A1CECF63F749E3DB04Y0D4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Фастович</dc:creator>
  <cp:lastModifiedBy>Людмила Машновская</cp:lastModifiedBy>
  <cp:revision>7</cp:revision>
  <cp:lastPrinted>2025-02-24T07:56:00Z</cp:lastPrinted>
  <dcterms:created xsi:type="dcterms:W3CDTF">2025-02-24T07:57:00Z</dcterms:created>
  <dcterms:modified xsi:type="dcterms:W3CDTF">2025-03-05T08:12:00Z</dcterms:modified>
</cp:coreProperties>
</file>