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0584" w14:textId="77777777" w:rsidR="00F32D67" w:rsidRPr="00FA2FE3" w:rsidRDefault="00176513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A2FE3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Start"/>
      <w:r w:rsidR="00F32D67" w:rsidRPr="00FA2FE3">
        <w:rPr>
          <w:rFonts w:ascii="Times New Roman" w:hAnsi="Times New Roman" w:cs="Times New Roman"/>
          <w:bCs/>
          <w:sz w:val="26"/>
          <w:szCs w:val="26"/>
        </w:rPr>
        <w:t>РОССИЙСКАЯ  ФЕДЕРАЦИЯ</w:t>
      </w:r>
      <w:proofErr w:type="gramEnd"/>
    </w:p>
    <w:p w14:paraId="68AF0E7B" w14:textId="77777777" w:rsidR="00787C71" w:rsidRPr="00FA2FE3" w:rsidRDefault="00787C71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8826C32" w14:textId="77777777" w:rsidR="00F32D67" w:rsidRPr="00FA2FE3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A2FE3">
        <w:rPr>
          <w:rFonts w:ascii="Times New Roman" w:hAnsi="Times New Roman" w:cs="Times New Roman"/>
          <w:bCs/>
          <w:sz w:val="26"/>
          <w:szCs w:val="26"/>
        </w:rPr>
        <w:t>КРАСНОЯРСКИЙ КРАЙ</w:t>
      </w:r>
    </w:p>
    <w:p w14:paraId="7B88A5C1" w14:textId="77777777" w:rsidR="00787C71" w:rsidRPr="00FA2FE3" w:rsidRDefault="00787C71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E7DB2CC" w14:textId="77777777" w:rsidR="00F32D67" w:rsidRPr="00FA2FE3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FA2FE3">
        <w:rPr>
          <w:rFonts w:ascii="Times New Roman" w:hAnsi="Times New Roman" w:cs="Times New Roman"/>
          <w:bCs/>
          <w:sz w:val="26"/>
          <w:szCs w:val="26"/>
        </w:rPr>
        <w:t xml:space="preserve">ИЛАНСКИЙ  </w:t>
      </w:r>
      <w:r w:rsidR="0095640D" w:rsidRPr="00FA2FE3">
        <w:rPr>
          <w:rFonts w:ascii="Times New Roman" w:hAnsi="Times New Roman" w:cs="Times New Roman"/>
          <w:bCs/>
          <w:sz w:val="26"/>
          <w:szCs w:val="26"/>
        </w:rPr>
        <w:t>РАЙОННЫЙ</w:t>
      </w:r>
      <w:proofErr w:type="gramEnd"/>
      <w:r w:rsidRPr="00FA2FE3">
        <w:rPr>
          <w:rFonts w:ascii="Times New Roman" w:hAnsi="Times New Roman" w:cs="Times New Roman"/>
          <w:bCs/>
          <w:sz w:val="26"/>
          <w:szCs w:val="26"/>
        </w:rPr>
        <w:t xml:space="preserve"> СОВЕТ ДЕПУТАТОВ</w:t>
      </w:r>
    </w:p>
    <w:p w14:paraId="497D7FCC" w14:textId="77777777" w:rsidR="008E72F2" w:rsidRPr="00FA2FE3" w:rsidRDefault="008E72F2" w:rsidP="00F32D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E9C8AD3" w14:textId="79BE6339" w:rsidR="00F32D67" w:rsidRPr="00FA2FE3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FE3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14:paraId="0686B911" w14:textId="77777777" w:rsidR="008E72F2" w:rsidRPr="00FA2FE3" w:rsidRDefault="008E72F2" w:rsidP="00F32D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2172"/>
      </w:tblGrid>
      <w:tr w:rsidR="00F32D67" w:rsidRPr="00FA2FE3" w14:paraId="0739D0A3" w14:textId="77777777" w:rsidTr="00787C71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08310" w14:textId="506F773F" w:rsidR="00F32D67" w:rsidRPr="00FA2FE3" w:rsidRDefault="00401BA5" w:rsidP="002E756B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0ECD5" w14:textId="0A9C3768" w:rsidR="00F32D67" w:rsidRPr="00FA2FE3" w:rsidRDefault="00401BA5" w:rsidP="00401BA5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63B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2D67" w:rsidRPr="00FA2FE3">
              <w:rPr>
                <w:rFonts w:ascii="Times New Roman" w:hAnsi="Times New Roman" w:cs="Times New Roman"/>
                <w:sz w:val="26"/>
                <w:szCs w:val="26"/>
              </w:rPr>
              <w:t>г. Иланский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A7010" w14:textId="6EE1392E" w:rsidR="00F32D67" w:rsidRPr="00FA2FE3" w:rsidRDefault="00F32D67">
            <w:pPr>
              <w:spacing w:after="0" w:line="240" w:lineRule="auto"/>
              <w:ind w:right="282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A2FE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01BA5">
              <w:rPr>
                <w:rFonts w:ascii="Times New Roman" w:hAnsi="Times New Roman" w:cs="Times New Roman"/>
                <w:sz w:val="26"/>
                <w:szCs w:val="26"/>
              </w:rPr>
              <w:t>41-261Р</w:t>
            </w:r>
          </w:p>
        </w:tc>
      </w:tr>
    </w:tbl>
    <w:p w14:paraId="02F9C344" w14:textId="77777777" w:rsidR="008E72F2" w:rsidRPr="00FA2FE3" w:rsidRDefault="008E72F2" w:rsidP="00F32D67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2C4ADEB" w14:textId="3178F74C" w:rsidR="00F32D67" w:rsidRPr="00FA2FE3" w:rsidRDefault="00F32D67" w:rsidP="00F32D67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2FE3">
        <w:rPr>
          <w:rFonts w:ascii="Times New Roman" w:hAnsi="Times New Roman" w:cs="Times New Roman"/>
          <w:sz w:val="26"/>
          <w:szCs w:val="26"/>
        </w:rPr>
        <w:t>О внесении</w:t>
      </w:r>
      <w:r w:rsidR="0095640D" w:rsidRPr="00FA2FE3">
        <w:rPr>
          <w:rFonts w:ascii="Times New Roman" w:hAnsi="Times New Roman" w:cs="Times New Roman"/>
          <w:sz w:val="26"/>
          <w:szCs w:val="26"/>
        </w:rPr>
        <w:t xml:space="preserve"> изменений в решение </w:t>
      </w:r>
      <w:r w:rsidR="00CF37D0" w:rsidRPr="00FA2FE3">
        <w:rPr>
          <w:rFonts w:ascii="Times New Roman" w:hAnsi="Times New Roman" w:cs="Times New Roman"/>
          <w:sz w:val="26"/>
          <w:szCs w:val="26"/>
        </w:rPr>
        <w:t>Карапсельского</w:t>
      </w:r>
      <w:r w:rsidR="00E77666" w:rsidRPr="00FA2FE3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95640D" w:rsidRPr="00FA2FE3">
        <w:rPr>
          <w:rFonts w:ascii="Times New Roman" w:hAnsi="Times New Roman" w:cs="Times New Roman"/>
          <w:sz w:val="26"/>
          <w:szCs w:val="26"/>
        </w:rPr>
        <w:t xml:space="preserve"> </w:t>
      </w:r>
      <w:r w:rsidRPr="00FA2FE3">
        <w:rPr>
          <w:rFonts w:ascii="Times New Roman" w:hAnsi="Times New Roman" w:cs="Times New Roman"/>
          <w:sz w:val="26"/>
          <w:szCs w:val="26"/>
        </w:rPr>
        <w:t>Совета депутатов</w:t>
      </w:r>
      <w:r w:rsidR="00E77666" w:rsidRPr="00FA2FE3">
        <w:rPr>
          <w:rFonts w:ascii="Times New Roman" w:hAnsi="Times New Roman" w:cs="Times New Roman"/>
          <w:sz w:val="26"/>
          <w:szCs w:val="26"/>
        </w:rPr>
        <w:t xml:space="preserve"> Иланского района Красноярского края</w:t>
      </w:r>
      <w:r w:rsidRPr="00FA2FE3">
        <w:rPr>
          <w:rFonts w:ascii="Times New Roman" w:hAnsi="Times New Roman" w:cs="Times New Roman"/>
          <w:sz w:val="26"/>
          <w:szCs w:val="26"/>
        </w:rPr>
        <w:t xml:space="preserve"> от </w:t>
      </w:r>
      <w:r w:rsidR="00CF37D0" w:rsidRPr="00FA2FE3">
        <w:rPr>
          <w:rFonts w:ascii="Times New Roman" w:hAnsi="Times New Roman" w:cs="Times New Roman"/>
          <w:sz w:val="26"/>
          <w:szCs w:val="26"/>
        </w:rPr>
        <w:t>07.08.2013</w:t>
      </w:r>
      <w:r w:rsidRPr="00FA2FE3">
        <w:rPr>
          <w:rFonts w:ascii="Times New Roman" w:hAnsi="Times New Roman" w:cs="Times New Roman"/>
          <w:sz w:val="26"/>
          <w:szCs w:val="26"/>
        </w:rPr>
        <w:t xml:space="preserve"> № </w:t>
      </w:r>
      <w:r w:rsidR="00CF37D0" w:rsidRPr="00FA2FE3">
        <w:rPr>
          <w:rFonts w:ascii="Times New Roman" w:hAnsi="Times New Roman" w:cs="Times New Roman"/>
          <w:sz w:val="26"/>
          <w:szCs w:val="26"/>
        </w:rPr>
        <w:t>30-127-р</w:t>
      </w:r>
      <w:r w:rsidRPr="00FA2FE3">
        <w:rPr>
          <w:rFonts w:ascii="Times New Roman" w:hAnsi="Times New Roman" w:cs="Times New Roman"/>
          <w:sz w:val="26"/>
          <w:szCs w:val="26"/>
        </w:rPr>
        <w:t xml:space="preserve"> «</w:t>
      </w:r>
      <w:r w:rsidR="00CF37D0" w:rsidRPr="00FA2FE3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E77666" w:rsidRPr="00FA2FE3">
        <w:rPr>
          <w:rFonts w:ascii="Times New Roman" w:hAnsi="Times New Roman" w:cs="Times New Roman"/>
          <w:sz w:val="26"/>
          <w:szCs w:val="26"/>
        </w:rPr>
        <w:t>Прави</w:t>
      </w:r>
      <w:r w:rsidR="00CF37D0" w:rsidRPr="00FA2FE3">
        <w:rPr>
          <w:rFonts w:ascii="Times New Roman" w:hAnsi="Times New Roman" w:cs="Times New Roman"/>
          <w:sz w:val="26"/>
          <w:szCs w:val="26"/>
        </w:rPr>
        <w:t>л землепользования и застройки Карапсельского</w:t>
      </w:r>
      <w:r w:rsidR="00E77666" w:rsidRPr="00FA2FE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CF37D0" w:rsidRPr="00FA2FE3">
        <w:rPr>
          <w:rFonts w:ascii="Times New Roman" w:hAnsi="Times New Roman" w:cs="Times New Roman"/>
          <w:sz w:val="26"/>
          <w:szCs w:val="26"/>
        </w:rPr>
        <w:t xml:space="preserve"> Иланского района</w:t>
      </w:r>
      <w:r w:rsidRPr="00FA2FE3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0E50DC47" w14:textId="77777777" w:rsidR="00F32D67" w:rsidRPr="00FA2FE3" w:rsidRDefault="00F32D67" w:rsidP="00F32D67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F1F5A59" w14:textId="77777777" w:rsidR="0095640D" w:rsidRPr="00FA2FE3" w:rsidRDefault="0095640D" w:rsidP="0095640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2FE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на основании ст. 25, 29 </w:t>
      </w:r>
      <w:r w:rsidR="00F32D67" w:rsidRPr="00FA2FE3">
        <w:rPr>
          <w:rFonts w:ascii="Times New Roman" w:hAnsi="Times New Roman" w:cs="Times New Roman"/>
          <w:sz w:val="26"/>
          <w:szCs w:val="26"/>
        </w:rPr>
        <w:t xml:space="preserve">Устава Иланского </w:t>
      </w:r>
      <w:r w:rsidR="001456B3" w:rsidRPr="00FA2FE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2D67" w:rsidRPr="00FA2FE3">
        <w:rPr>
          <w:rFonts w:ascii="Times New Roman" w:hAnsi="Times New Roman" w:cs="Times New Roman"/>
          <w:sz w:val="26"/>
          <w:szCs w:val="26"/>
        </w:rPr>
        <w:t xml:space="preserve">района Красноярского края, </w:t>
      </w:r>
      <w:r w:rsidRPr="00FA2FE3">
        <w:rPr>
          <w:rFonts w:ascii="Times New Roman" w:hAnsi="Times New Roman" w:cs="Times New Roman"/>
          <w:sz w:val="26"/>
          <w:szCs w:val="26"/>
        </w:rPr>
        <w:t>Иланский районный</w:t>
      </w:r>
      <w:r w:rsidR="00F32D67" w:rsidRPr="00FA2FE3">
        <w:rPr>
          <w:rFonts w:ascii="Times New Roman" w:hAnsi="Times New Roman" w:cs="Times New Roman"/>
          <w:sz w:val="26"/>
          <w:szCs w:val="26"/>
        </w:rPr>
        <w:t xml:space="preserve"> Совет депутатов</w:t>
      </w:r>
      <w:r w:rsidR="00F32D67" w:rsidRPr="00FA2F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0D9D7E9" w14:textId="77777777" w:rsidR="00F32D67" w:rsidRPr="00FA2FE3" w:rsidRDefault="00F32D67" w:rsidP="00F32D67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2FE3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403CB560" w14:textId="77777777" w:rsidR="00F32D67" w:rsidRPr="00FA2FE3" w:rsidRDefault="00F32D67" w:rsidP="00ED5059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406F266" w14:textId="72A0A69F" w:rsidR="003B5B1B" w:rsidRPr="00FA2FE3" w:rsidRDefault="00F32D67" w:rsidP="0095640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2FE3">
        <w:rPr>
          <w:rFonts w:ascii="Times New Roman" w:hAnsi="Times New Roman" w:cs="Times New Roman"/>
          <w:sz w:val="26"/>
          <w:szCs w:val="26"/>
        </w:rPr>
        <w:t xml:space="preserve">1. Внести следующие изменения </w:t>
      </w:r>
      <w:r w:rsidR="0095640D" w:rsidRPr="00FA2FE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F37D0" w:rsidRPr="00FA2FE3">
        <w:rPr>
          <w:rFonts w:ascii="Times New Roman" w:hAnsi="Times New Roman" w:cs="Times New Roman"/>
          <w:sz w:val="26"/>
          <w:szCs w:val="26"/>
        </w:rPr>
        <w:t>Карапсельского сельского Совета депутатов Иланского района Красноярского края от 07.08.2013 № 30-127-р «Об утверждении Правил землепользования и застройки Карапсельского сельсовета Иланского района»</w:t>
      </w:r>
      <w:r w:rsidRPr="00FA2FE3">
        <w:rPr>
          <w:rFonts w:ascii="Times New Roman" w:hAnsi="Times New Roman" w:cs="Times New Roman"/>
          <w:sz w:val="26"/>
          <w:szCs w:val="26"/>
        </w:rPr>
        <w:t>:</w:t>
      </w:r>
    </w:p>
    <w:p w14:paraId="498E2625" w14:textId="77777777" w:rsidR="00472987" w:rsidRPr="00FA2FE3" w:rsidRDefault="003B5B1B" w:rsidP="0095640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2FE3">
        <w:rPr>
          <w:rFonts w:ascii="Times New Roman" w:hAnsi="Times New Roman" w:cs="Times New Roman"/>
          <w:sz w:val="26"/>
          <w:szCs w:val="26"/>
        </w:rPr>
        <w:t>1.</w:t>
      </w:r>
      <w:r w:rsidR="009E6A70" w:rsidRPr="00FA2FE3">
        <w:rPr>
          <w:rFonts w:ascii="Times New Roman" w:hAnsi="Times New Roman" w:cs="Times New Roman"/>
          <w:sz w:val="26"/>
          <w:szCs w:val="26"/>
        </w:rPr>
        <w:t>1</w:t>
      </w:r>
      <w:r w:rsidRPr="00FA2FE3">
        <w:rPr>
          <w:rFonts w:ascii="Times New Roman" w:hAnsi="Times New Roman" w:cs="Times New Roman"/>
          <w:sz w:val="26"/>
          <w:szCs w:val="26"/>
        </w:rPr>
        <w:t xml:space="preserve">. </w:t>
      </w:r>
      <w:r w:rsidR="00E77666" w:rsidRPr="00FA2FE3">
        <w:rPr>
          <w:rFonts w:ascii="Times New Roman" w:hAnsi="Times New Roman" w:cs="Times New Roman"/>
          <w:sz w:val="26"/>
          <w:szCs w:val="26"/>
        </w:rPr>
        <w:t xml:space="preserve">В </w:t>
      </w:r>
      <w:r w:rsidR="005E49C0" w:rsidRPr="00FA2FE3">
        <w:rPr>
          <w:rFonts w:ascii="Times New Roman" w:hAnsi="Times New Roman" w:cs="Times New Roman"/>
          <w:sz w:val="26"/>
          <w:szCs w:val="26"/>
        </w:rPr>
        <w:t>статье 16 главы 2</w:t>
      </w:r>
      <w:r w:rsidR="00CF37D0" w:rsidRPr="00FA2FE3">
        <w:rPr>
          <w:rFonts w:ascii="Times New Roman" w:hAnsi="Times New Roman" w:cs="Times New Roman"/>
          <w:sz w:val="26"/>
          <w:szCs w:val="26"/>
        </w:rPr>
        <w:t xml:space="preserve"> п. 1</w:t>
      </w:r>
      <w:r w:rsidR="00E77666" w:rsidRPr="00FA2FE3">
        <w:rPr>
          <w:rFonts w:ascii="Times New Roman" w:hAnsi="Times New Roman" w:cs="Times New Roman"/>
          <w:sz w:val="26"/>
          <w:szCs w:val="26"/>
        </w:rPr>
        <w:t xml:space="preserve"> изложить в новой редакции:</w:t>
      </w:r>
    </w:p>
    <w:p w14:paraId="6D5A3347" w14:textId="77777777" w:rsidR="00CF37D0" w:rsidRPr="00FA2FE3" w:rsidRDefault="00CF37D0" w:rsidP="00787C71">
      <w:pPr>
        <w:pStyle w:val="a5"/>
        <w:tabs>
          <w:tab w:val="left" w:pos="851"/>
        </w:tabs>
        <w:suppressAutoHyphens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2FE3">
        <w:rPr>
          <w:rFonts w:ascii="Times New Roman" w:hAnsi="Times New Roman" w:cs="Times New Roman"/>
          <w:sz w:val="26"/>
          <w:szCs w:val="26"/>
        </w:rPr>
        <w:t>1. Основные виды и параметры разрешённого использования земельных участков и объектов капитально строительства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34"/>
        <w:gridCol w:w="2767"/>
        <w:gridCol w:w="3253"/>
      </w:tblGrid>
      <w:tr w:rsidR="00CF37D0" w:rsidRPr="005956B5" w14:paraId="5B26F869" w14:textId="77777777" w:rsidTr="0094247F">
        <w:trPr>
          <w:trHeight w:val="552"/>
        </w:trPr>
        <w:tc>
          <w:tcPr>
            <w:tcW w:w="2943" w:type="dxa"/>
            <w:vAlign w:val="center"/>
          </w:tcPr>
          <w:p w14:paraId="386E22D4" w14:textId="77777777" w:rsidR="00CF37D0" w:rsidRPr="005956B5" w:rsidRDefault="00CF37D0" w:rsidP="0094247F">
            <w:pPr>
              <w:ind w:firstLine="284"/>
              <w:jc w:val="center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ВИДЫ ИСПОЛЬЗОВАНИЯ</w:t>
            </w:r>
          </w:p>
        </w:tc>
        <w:tc>
          <w:tcPr>
            <w:tcW w:w="3119" w:type="dxa"/>
            <w:vAlign w:val="center"/>
          </w:tcPr>
          <w:p w14:paraId="743AF88D" w14:textId="77777777" w:rsidR="00CF37D0" w:rsidRPr="005956B5" w:rsidRDefault="00CF37D0" w:rsidP="0094247F">
            <w:pPr>
              <w:ind w:firstLine="284"/>
              <w:jc w:val="center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ПАРАМЕТРЫ РАЗРЕШЕННОГО ИСПОЛЬЗОВАНИЯ</w:t>
            </w:r>
          </w:p>
        </w:tc>
        <w:tc>
          <w:tcPr>
            <w:tcW w:w="3509" w:type="dxa"/>
            <w:vAlign w:val="center"/>
          </w:tcPr>
          <w:p w14:paraId="155E3BC0" w14:textId="77777777" w:rsidR="00CF37D0" w:rsidRPr="005956B5" w:rsidRDefault="00CF37D0" w:rsidP="0094247F">
            <w:pPr>
              <w:ind w:firstLine="284"/>
              <w:jc w:val="center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ОСОБЫЕ УСЛОВИЯ РЕАЛИЗАЦИИ РЕГЛАМЕНТА</w:t>
            </w:r>
          </w:p>
        </w:tc>
      </w:tr>
      <w:tr w:rsidR="00CF37D0" w:rsidRPr="005956B5" w14:paraId="7B3F5956" w14:textId="77777777" w:rsidTr="0094247F">
        <w:tc>
          <w:tcPr>
            <w:tcW w:w="2943" w:type="dxa"/>
          </w:tcPr>
          <w:p w14:paraId="0114AED0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  <w:proofErr w:type="gramStart"/>
            <w:r w:rsidRPr="005956B5">
              <w:rPr>
                <w:rFonts w:eastAsia="Calibri"/>
                <w:sz w:val="23"/>
                <w:szCs w:val="23"/>
              </w:rPr>
              <w:t>Для  индивидуального</w:t>
            </w:r>
            <w:proofErr w:type="gramEnd"/>
            <w:r w:rsidRPr="005956B5">
              <w:rPr>
                <w:rFonts w:eastAsia="Calibri"/>
                <w:sz w:val="23"/>
                <w:szCs w:val="23"/>
              </w:rPr>
              <w:t xml:space="preserve"> жилищного строительства (код 2.1).</w:t>
            </w:r>
          </w:p>
          <w:p w14:paraId="11830CCD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</w:p>
          <w:p w14:paraId="6B8EC088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</w:p>
          <w:p w14:paraId="5E7CFF41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</w:p>
          <w:p w14:paraId="7C593AC0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</w:p>
          <w:p w14:paraId="062FC54D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lastRenderedPageBreak/>
              <w:t>Малоэтажная многоквартирная жилая застройка</w:t>
            </w:r>
          </w:p>
          <w:p w14:paraId="71B0BDA9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</w:p>
          <w:p w14:paraId="2469006C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</w:p>
          <w:p w14:paraId="6B41E4CE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</w:p>
          <w:p w14:paraId="59F3AE2B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</w:p>
          <w:p w14:paraId="746D80DC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</w:p>
          <w:p w14:paraId="27F55E93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Для ведения личного подсобного хозяйства (приусадебный земельный участок)</w:t>
            </w:r>
          </w:p>
          <w:p w14:paraId="0B3A018D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</w:p>
          <w:p w14:paraId="4B5A3106" w14:textId="77777777" w:rsidR="00CF37D0" w:rsidRPr="005956B5" w:rsidRDefault="00CF37D0" w:rsidP="0094247F">
            <w:pPr>
              <w:ind w:firstLine="284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119" w:type="dxa"/>
          </w:tcPr>
          <w:p w14:paraId="5E1792DD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lastRenderedPageBreak/>
              <w:t>1.Этажность – не более 3 этажей</w:t>
            </w:r>
          </w:p>
          <w:p w14:paraId="496A0067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2. Высота с мансардным завершением до конька скатной кровли – не более 14 метров</w:t>
            </w:r>
          </w:p>
          <w:p w14:paraId="029E3A47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3. Коэффициент использования территории:</w:t>
            </w:r>
          </w:p>
          <w:p w14:paraId="0B2E5484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lastRenderedPageBreak/>
              <w:t>-для индивидуального типа жилых домов – не более 0.67;</w:t>
            </w:r>
          </w:p>
          <w:p w14:paraId="0B6D1191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-для блокированного типа (в расчете на один блок) – не более 1.5;</w:t>
            </w:r>
          </w:p>
          <w:p w14:paraId="7247A854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-для секционного типа до трех этажей (в расчете на одну секцию) – не более 0.94</w:t>
            </w:r>
          </w:p>
          <w:p w14:paraId="42118618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4. До границы соседнего участка расстояния должны быть не менее:</w:t>
            </w:r>
          </w:p>
          <w:p w14:paraId="3552291A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-от индивидуального, блокированного и секционного жилого дома – 3 метра;</w:t>
            </w:r>
          </w:p>
          <w:p w14:paraId="2BFF90E1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-от постройки для содержания скота и птицы – 4 метра;</w:t>
            </w:r>
          </w:p>
          <w:p w14:paraId="0665D7B1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-от других построек – 1 метр (при условии соблюдения противопожарных разрывов).</w:t>
            </w:r>
          </w:p>
          <w:p w14:paraId="0C104D83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5. Максимальный процент застройки участка не может превышать 50%</w:t>
            </w:r>
          </w:p>
          <w:p w14:paraId="687A5482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 xml:space="preserve">6. Постройки для содержания скота и птицы допускается пристраивать к индивидуальным и малоэтажным жилым домам при изоляции их от жилых комнат не </w:t>
            </w:r>
            <w:r w:rsidRPr="005956B5">
              <w:rPr>
                <w:rFonts w:eastAsia="Calibri"/>
                <w:sz w:val="23"/>
                <w:szCs w:val="23"/>
              </w:rPr>
              <w:lastRenderedPageBreak/>
              <w:t>менее чем тремя подсобными помещениями; при этом помещения для скота и птицы должны иметь изолированный наружный вход, расположенный не ближе 7 метров от входа в дом</w:t>
            </w:r>
          </w:p>
        </w:tc>
        <w:tc>
          <w:tcPr>
            <w:tcW w:w="3509" w:type="dxa"/>
          </w:tcPr>
          <w:p w14:paraId="3808E8BA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lastRenderedPageBreak/>
              <w:t>1. Новое строительство, реконструкцию осуществлять по утвержденному проекту планировки и межевания территории.</w:t>
            </w:r>
          </w:p>
          <w:p w14:paraId="48D4F7D1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2. Ограждение земельных участков со стороны красных линий улиц должно быть единообразным, как минимум, на протяжении одного квартала.</w:t>
            </w:r>
          </w:p>
          <w:p w14:paraId="2D33FB5F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lastRenderedPageBreak/>
              <w:t>3. Не допускается размещение хозяйственных построек со стороны красных линий улиц, за исключением гаражей</w:t>
            </w:r>
          </w:p>
          <w:p w14:paraId="3E3F3B50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4. В пределах участка запрещается размещение автостоянок для грузового транспорта.</w:t>
            </w:r>
          </w:p>
          <w:p w14:paraId="1AD330B3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5. Не допускается размещать специализированные магазины строительных материалов, магазины с наличием в них взрывоопасных веществ и материалов, также предприятий бытового обслуживания, в которых применяются легковоспламеняющиеся жидкости (за исключением парикмахерских, мастерских по ремонту обуви).</w:t>
            </w:r>
          </w:p>
          <w:p w14:paraId="33000531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6. На землях общего пользования не допускается ремонт автомобилей, складирование строительных материалов, хозяйственного инвентаря.</w:t>
            </w:r>
          </w:p>
          <w:p w14:paraId="22D3EB30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7. Размещение бань и саун допускается при условии канализования стоков</w:t>
            </w:r>
          </w:p>
          <w:p w14:paraId="36F267BB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 xml:space="preserve">8. Допускается блокировка индивидуальных жилых домов, а также хозяйственных построек на смежных приусадебных участках по взаимному согласию </w:t>
            </w:r>
            <w:r w:rsidRPr="005956B5">
              <w:rPr>
                <w:rFonts w:eastAsia="Calibri"/>
                <w:sz w:val="23"/>
                <w:szCs w:val="23"/>
              </w:rPr>
              <w:lastRenderedPageBreak/>
              <w:t>домовладельцев с учетом противопожарных требования</w:t>
            </w:r>
          </w:p>
          <w:p w14:paraId="0C823BDE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9. Хозяйственные площадки предусматриваются на приусадебных участках (кроме площадок для мусоросборников, размещаемых из расчета 1 контейнер на 10-15 домов)</w:t>
            </w:r>
          </w:p>
        </w:tc>
      </w:tr>
      <w:tr w:rsidR="00CF37D0" w:rsidRPr="005956B5" w14:paraId="547EBEFE" w14:textId="77777777" w:rsidTr="0094247F">
        <w:trPr>
          <w:trHeight w:val="2222"/>
        </w:trPr>
        <w:tc>
          <w:tcPr>
            <w:tcW w:w="2943" w:type="dxa"/>
          </w:tcPr>
          <w:p w14:paraId="48532018" w14:textId="77777777" w:rsidR="00CF37D0" w:rsidRPr="005956B5" w:rsidRDefault="00CF37D0" w:rsidP="009424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lastRenderedPageBreak/>
              <w:t>Обслуживание жилой застройки 2.7</w:t>
            </w:r>
          </w:p>
          <w:p w14:paraId="38030944" w14:textId="77777777" w:rsidR="00CF37D0" w:rsidRPr="005956B5" w:rsidRDefault="00CF37D0" w:rsidP="0094247F">
            <w:pPr>
              <w:rPr>
                <w:rFonts w:eastAsia="Calibri"/>
                <w:color w:val="FF0000"/>
                <w:sz w:val="23"/>
                <w:szCs w:val="23"/>
              </w:rPr>
            </w:pPr>
          </w:p>
        </w:tc>
        <w:tc>
          <w:tcPr>
            <w:tcW w:w="3119" w:type="dxa"/>
          </w:tcPr>
          <w:p w14:paraId="678759A8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1. Этажность – не более 2 этажей</w:t>
            </w:r>
          </w:p>
          <w:p w14:paraId="4E8767B5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2. Высота – не более 12 метров</w:t>
            </w:r>
          </w:p>
        </w:tc>
        <w:tc>
          <w:tcPr>
            <w:tcW w:w="3509" w:type="dxa"/>
          </w:tcPr>
          <w:p w14:paraId="3BA27740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1. Отдельно стоящие объекты.</w:t>
            </w:r>
          </w:p>
          <w:p w14:paraId="62C5ACB0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2. Новое строительство, реконструкцию осуществлять по утвержденному проекту планировки и межевания территории</w:t>
            </w:r>
          </w:p>
        </w:tc>
      </w:tr>
      <w:tr w:rsidR="00CF37D0" w:rsidRPr="005956B5" w14:paraId="01DE2252" w14:textId="77777777" w:rsidTr="0094247F">
        <w:trPr>
          <w:trHeight w:val="54"/>
        </w:trPr>
        <w:tc>
          <w:tcPr>
            <w:tcW w:w="2943" w:type="dxa"/>
          </w:tcPr>
          <w:p w14:paraId="1D71F50F" w14:textId="77777777" w:rsidR="00CF37D0" w:rsidRPr="005956B5" w:rsidRDefault="00CF37D0" w:rsidP="0094247F">
            <w:pPr>
              <w:pStyle w:val="a5"/>
              <w:ind w:left="0"/>
              <w:rPr>
                <w:sz w:val="23"/>
                <w:szCs w:val="23"/>
              </w:rPr>
            </w:pPr>
            <w:r w:rsidRPr="005956B5">
              <w:rPr>
                <w:sz w:val="23"/>
                <w:szCs w:val="23"/>
              </w:rPr>
              <w:t xml:space="preserve">Ведение огородничества (код 13.1). </w:t>
            </w:r>
          </w:p>
        </w:tc>
        <w:tc>
          <w:tcPr>
            <w:tcW w:w="3119" w:type="dxa"/>
            <w:vMerge w:val="restart"/>
          </w:tcPr>
          <w:p w14:paraId="37D311AC" w14:textId="77777777" w:rsidR="00CF37D0" w:rsidRPr="005956B5" w:rsidRDefault="00CF37D0" w:rsidP="0094247F">
            <w:pPr>
              <w:ind w:firstLine="284"/>
              <w:rPr>
                <w:sz w:val="23"/>
                <w:szCs w:val="23"/>
              </w:rPr>
            </w:pPr>
            <w:r w:rsidRPr="005956B5">
              <w:rPr>
                <w:sz w:val="23"/>
                <w:szCs w:val="23"/>
              </w:rPr>
              <w:t>1. Площадь земельного участка для ведения садоводства, огородничества устанавливается в соответствии с нормативными правовыми актами Красноярского края о нормах предоставления земельных участков</w:t>
            </w:r>
          </w:p>
          <w:p w14:paraId="3759C96E" w14:textId="77777777" w:rsidR="00CF37D0" w:rsidRPr="005956B5" w:rsidRDefault="00CF37D0" w:rsidP="0094247F">
            <w:pPr>
              <w:ind w:firstLine="284"/>
              <w:rPr>
                <w:sz w:val="23"/>
                <w:szCs w:val="23"/>
              </w:rPr>
            </w:pPr>
            <w:r w:rsidRPr="005956B5">
              <w:rPr>
                <w:sz w:val="23"/>
                <w:szCs w:val="23"/>
              </w:rPr>
              <w:t xml:space="preserve">2. Максимальный класс опасности по санитарной классификации объектов капитального строительства - </w:t>
            </w:r>
            <w:r w:rsidRPr="005956B5">
              <w:rPr>
                <w:sz w:val="23"/>
                <w:szCs w:val="23"/>
                <w:lang w:val="en-US"/>
              </w:rPr>
              <w:t>IV</w:t>
            </w:r>
          </w:p>
        </w:tc>
        <w:tc>
          <w:tcPr>
            <w:tcW w:w="3509" w:type="dxa"/>
            <w:vMerge w:val="restart"/>
          </w:tcPr>
          <w:p w14:paraId="0A91418D" w14:textId="77777777" w:rsidR="00CF37D0" w:rsidRPr="005956B5" w:rsidRDefault="00CF37D0" w:rsidP="0094247F">
            <w:pPr>
              <w:pStyle w:val="a5"/>
              <w:ind w:left="0" w:firstLine="284"/>
              <w:rPr>
                <w:sz w:val="23"/>
                <w:szCs w:val="23"/>
              </w:rPr>
            </w:pPr>
            <w:r w:rsidRPr="005956B5">
              <w:rPr>
                <w:sz w:val="23"/>
                <w:szCs w:val="23"/>
              </w:rPr>
              <w:t>1.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природную среду.</w:t>
            </w:r>
          </w:p>
          <w:p w14:paraId="018C87BB" w14:textId="77777777" w:rsidR="00CF37D0" w:rsidRPr="005956B5" w:rsidRDefault="00CF37D0" w:rsidP="0094247F">
            <w:pPr>
              <w:pStyle w:val="a5"/>
              <w:ind w:left="0" w:firstLine="284"/>
              <w:rPr>
                <w:sz w:val="23"/>
                <w:szCs w:val="23"/>
              </w:rPr>
            </w:pPr>
            <w:r w:rsidRPr="005956B5">
              <w:rPr>
                <w:sz w:val="23"/>
                <w:szCs w:val="23"/>
              </w:rPr>
              <w:t>2. Соблюдать стандарты, нормы, нормативы, правила и регламенты проведения агротехнических, агрохимических, мелиоративных, фитосанитарных и противоэрозионных мероприятий.</w:t>
            </w:r>
          </w:p>
          <w:p w14:paraId="073FCBAE" w14:textId="77777777" w:rsidR="00CF37D0" w:rsidRPr="005956B5" w:rsidRDefault="00CF37D0" w:rsidP="0094247F">
            <w:pPr>
              <w:pStyle w:val="a5"/>
              <w:ind w:left="0" w:firstLine="284"/>
              <w:rPr>
                <w:sz w:val="23"/>
                <w:szCs w:val="23"/>
              </w:rPr>
            </w:pPr>
            <w:r w:rsidRPr="005956B5">
              <w:rPr>
                <w:sz w:val="23"/>
                <w:szCs w:val="23"/>
              </w:rPr>
              <w:lastRenderedPageBreak/>
              <w:t>3. Предоставлять в установленном порядке в соответствующие органы исполнительной власти сведения об использовании агрохимикатов и пестицидов.</w:t>
            </w:r>
          </w:p>
          <w:p w14:paraId="35759546" w14:textId="77777777" w:rsidR="00CF37D0" w:rsidRPr="005956B5" w:rsidRDefault="00CF37D0" w:rsidP="0094247F">
            <w:pPr>
              <w:pStyle w:val="a5"/>
              <w:ind w:left="0" w:firstLine="284"/>
              <w:rPr>
                <w:sz w:val="23"/>
                <w:szCs w:val="23"/>
              </w:rPr>
            </w:pPr>
            <w:r w:rsidRPr="005956B5">
              <w:rPr>
                <w:sz w:val="23"/>
                <w:szCs w:val="23"/>
              </w:rPr>
              <w:t xml:space="preserve">4. Содействовать проведению почвенного, агрохимического, фитосанитарного и эколого-токсикологического обследования земель. </w:t>
            </w:r>
          </w:p>
          <w:p w14:paraId="7AEC7335" w14:textId="77777777" w:rsidR="00CF37D0" w:rsidRPr="005956B5" w:rsidRDefault="00CF37D0" w:rsidP="0094247F">
            <w:pPr>
              <w:pStyle w:val="a5"/>
              <w:ind w:left="0" w:firstLine="284"/>
              <w:rPr>
                <w:sz w:val="23"/>
                <w:szCs w:val="23"/>
              </w:rPr>
            </w:pPr>
            <w:r w:rsidRPr="005956B5">
              <w:rPr>
                <w:sz w:val="23"/>
                <w:szCs w:val="23"/>
              </w:rPr>
              <w:t>5. Информировать соответствующие органы исполнительной власти о фактах деградации земель и загрязнения почв на земельных участках, находящихся во владении или пользовании.</w:t>
            </w:r>
          </w:p>
          <w:p w14:paraId="5C0CB96E" w14:textId="77777777" w:rsidR="00CF37D0" w:rsidRPr="005956B5" w:rsidRDefault="00CF37D0" w:rsidP="0094247F">
            <w:pPr>
              <w:pStyle w:val="a5"/>
              <w:ind w:left="0" w:firstLine="284"/>
              <w:rPr>
                <w:sz w:val="23"/>
                <w:szCs w:val="23"/>
              </w:rPr>
            </w:pPr>
            <w:r w:rsidRPr="005956B5">
              <w:rPr>
                <w:sz w:val="23"/>
                <w:szCs w:val="23"/>
              </w:rPr>
              <w:t xml:space="preserve">6. Строительство осуществлять в соответствии со строительными и санитарными нормами, правилами и техническими регламентами </w:t>
            </w:r>
          </w:p>
          <w:p w14:paraId="6F32907E" w14:textId="77777777" w:rsidR="00CF37D0" w:rsidRPr="005956B5" w:rsidRDefault="00CF37D0" w:rsidP="0094247F">
            <w:pPr>
              <w:pStyle w:val="a5"/>
              <w:ind w:left="0" w:firstLine="284"/>
              <w:rPr>
                <w:sz w:val="23"/>
                <w:szCs w:val="23"/>
              </w:rPr>
            </w:pPr>
          </w:p>
        </w:tc>
      </w:tr>
      <w:tr w:rsidR="00CF37D0" w:rsidRPr="005956B5" w14:paraId="59D1F661" w14:textId="77777777" w:rsidTr="0094247F">
        <w:trPr>
          <w:trHeight w:val="643"/>
        </w:trPr>
        <w:tc>
          <w:tcPr>
            <w:tcW w:w="2943" w:type="dxa"/>
          </w:tcPr>
          <w:p w14:paraId="41D750AC" w14:textId="77777777" w:rsidR="00CF37D0" w:rsidRPr="005956B5" w:rsidRDefault="00437763" w:rsidP="0094247F">
            <w:pPr>
              <w:rPr>
                <w:rFonts w:eastAsia="Calibri"/>
                <w:sz w:val="23"/>
                <w:szCs w:val="23"/>
              </w:rPr>
            </w:pPr>
            <w:r>
              <w:rPr>
                <w:sz w:val="23"/>
                <w:szCs w:val="23"/>
              </w:rPr>
              <w:t>Ведение садоводства (</w:t>
            </w:r>
            <w:r w:rsidR="00CF37D0" w:rsidRPr="005956B5">
              <w:rPr>
                <w:sz w:val="23"/>
                <w:szCs w:val="23"/>
              </w:rPr>
              <w:t>код 13.2).</w:t>
            </w:r>
          </w:p>
        </w:tc>
        <w:tc>
          <w:tcPr>
            <w:tcW w:w="3119" w:type="dxa"/>
            <w:vMerge/>
          </w:tcPr>
          <w:p w14:paraId="7C3EA8C1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509" w:type="dxa"/>
            <w:vMerge/>
          </w:tcPr>
          <w:p w14:paraId="0ADCF5E5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</w:p>
        </w:tc>
      </w:tr>
      <w:tr w:rsidR="00CF37D0" w:rsidRPr="005956B5" w14:paraId="3FC71D07" w14:textId="77777777" w:rsidTr="0094247F">
        <w:trPr>
          <w:trHeight w:val="2897"/>
        </w:trPr>
        <w:tc>
          <w:tcPr>
            <w:tcW w:w="2943" w:type="dxa"/>
          </w:tcPr>
          <w:p w14:paraId="66E5DD2C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119" w:type="dxa"/>
            <w:vMerge/>
          </w:tcPr>
          <w:p w14:paraId="1B62DD71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509" w:type="dxa"/>
            <w:vMerge/>
          </w:tcPr>
          <w:p w14:paraId="3AD60694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</w:p>
        </w:tc>
      </w:tr>
      <w:tr w:rsidR="00CF37D0" w:rsidRPr="005956B5" w14:paraId="63547E35" w14:textId="77777777" w:rsidTr="00CF37D0">
        <w:trPr>
          <w:trHeight w:val="768"/>
        </w:trPr>
        <w:tc>
          <w:tcPr>
            <w:tcW w:w="2943" w:type="dxa"/>
          </w:tcPr>
          <w:p w14:paraId="54B17766" w14:textId="77777777" w:rsidR="00CF37D0" w:rsidRPr="005956B5" w:rsidRDefault="00CF37D0" w:rsidP="0094247F">
            <w:pPr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Хранение автотранспорта (код 2.7.1)</w:t>
            </w:r>
          </w:p>
        </w:tc>
        <w:tc>
          <w:tcPr>
            <w:tcW w:w="3119" w:type="dxa"/>
          </w:tcPr>
          <w:p w14:paraId="373E6670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509" w:type="dxa"/>
          </w:tcPr>
          <w:p w14:paraId="6FEC9D1E" w14:textId="77777777" w:rsidR="00CF37D0" w:rsidRPr="005956B5" w:rsidRDefault="00CF37D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</w:p>
        </w:tc>
      </w:tr>
      <w:tr w:rsidR="005E49C0" w:rsidRPr="005956B5" w14:paraId="53B7257E" w14:textId="77777777" w:rsidTr="00CF37D0">
        <w:trPr>
          <w:trHeight w:val="768"/>
        </w:trPr>
        <w:tc>
          <w:tcPr>
            <w:tcW w:w="2943" w:type="dxa"/>
          </w:tcPr>
          <w:p w14:paraId="3B7AB044" w14:textId="77777777" w:rsidR="005E49C0" w:rsidRPr="005956B5" w:rsidRDefault="005E49C0" w:rsidP="0094247F">
            <w:pPr>
              <w:rPr>
                <w:rFonts w:eastAsia="Calibri"/>
                <w:sz w:val="23"/>
                <w:szCs w:val="23"/>
              </w:rPr>
            </w:pPr>
            <w:r w:rsidRPr="005956B5">
              <w:rPr>
                <w:rFonts w:eastAsia="Calibri"/>
                <w:sz w:val="23"/>
                <w:szCs w:val="23"/>
              </w:rPr>
              <w:t>Ритуальная деятельность (</w:t>
            </w:r>
            <w:r w:rsidR="00875B6D" w:rsidRPr="005956B5">
              <w:rPr>
                <w:rFonts w:eastAsia="Calibri"/>
                <w:sz w:val="23"/>
                <w:szCs w:val="23"/>
              </w:rPr>
              <w:t>код 12.1)</w:t>
            </w:r>
          </w:p>
        </w:tc>
        <w:tc>
          <w:tcPr>
            <w:tcW w:w="3119" w:type="dxa"/>
          </w:tcPr>
          <w:p w14:paraId="6CC8E197" w14:textId="77777777" w:rsidR="005E49C0" w:rsidRPr="005956B5" w:rsidRDefault="005E49C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3509" w:type="dxa"/>
          </w:tcPr>
          <w:p w14:paraId="7183433B" w14:textId="77777777" w:rsidR="005E49C0" w:rsidRPr="005956B5" w:rsidRDefault="005E49C0" w:rsidP="0094247F">
            <w:pPr>
              <w:ind w:firstLine="284"/>
              <w:rPr>
                <w:rFonts w:eastAsia="Calibri"/>
                <w:sz w:val="23"/>
                <w:szCs w:val="23"/>
              </w:rPr>
            </w:pPr>
          </w:p>
        </w:tc>
      </w:tr>
    </w:tbl>
    <w:p w14:paraId="342644BE" w14:textId="77777777" w:rsidR="00E77666" w:rsidRPr="005956B5" w:rsidRDefault="00E77666" w:rsidP="0095640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3B27EB11" w14:textId="77777777" w:rsidR="00F32D67" w:rsidRPr="00FA2FE3" w:rsidRDefault="00F32D67" w:rsidP="0095640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2FE3">
        <w:rPr>
          <w:rFonts w:ascii="Times New Roman" w:eastAsia="Times New Roman" w:hAnsi="Times New Roman" w:cs="Times New Roman"/>
          <w:sz w:val="26"/>
          <w:szCs w:val="26"/>
        </w:rPr>
        <w:t xml:space="preserve">2. В остальной части </w:t>
      </w:r>
      <w:r w:rsidR="0095640D" w:rsidRPr="00FA2FE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F37D0" w:rsidRPr="00FA2FE3">
        <w:rPr>
          <w:rFonts w:ascii="Times New Roman" w:hAnsi="Times New Roman" w:cs="Times New Roman"/>
          <w:sz w:val="26"/>
          <w:szCs w:val="26"/>
        </w:rPr>
        <w:t>Карапсельского сельского Совета депутатов Иланского района Красноярского края от 07.08.2013 г. г. № 30-127-р «Об утверждении Правил землепользования и застройки Карапсельского сельсовета Иланского района»</w:t>
      </w:r>
      <w:r w:rsidR="00472987" w:rsidRPr="00FA2F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2FE3">
        <w:rPr>
          <w:rFonts w:ascii="Times New Roman" w:eastAsia="Times New Roman" w:hAnsi="Times New Roman" w:cs="Times New Roman"/>
          <w:sz w:val="26"/>
          <w:szCs w:val="26"/>
        </w:rPr>
        <w:t>оставить без изменений.</w:t>
      </w:r>
    </w:p>
    <w:p w14:paraId="0571ADF1" w14:textId="77777777" w:rsidR="00F32D67" w:rsidRPr="00FA2FE3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52AA3F4" w14:textId="6D5E277A" w:rsidR="00F32D67" w:rsidRPr="00FA2FE3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2FE3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постоянную комиссию </w:t>
      </w:r>
      <w:r w:rsidR="0095640D" w:rsidRPr="00FA2FE3">
        <w:rPr>
          <w:rFonts w:ascii="Times New Roman" w:hAnsi="Times New Roman" w:cs="Times New Roman"/>
          <w:sz w:val="26"/>
          <w:szCs w:val="26"/>
        </w:rPr>
        <w:t>местному самоуправлению</w:t>
      </w:r>
      <w:r w:rsidR="002B0D8A" w:rsidRPr="00FA2FE3">
        <w:rPr>
          <w:rFonts w:ascii="Times New Roman" w:hAnsi="Times New Roman" w:cs="Times New Roman"/>
          <w:sz w:val="26"/>
          <w:szCs w:val="26"/>
        </w:rPr>
        <w:t xml:space="preserve"> и безопасности территории</w:t>
      </w:r>
      <w:r w:rsidR="0057009A" w:rsidRPr="00FA2FE3">
        <w:rPr>
          <w:rFonts w:ascii="Times New Roman" w:hAnsi="Times New Roman" w:cs="Times New Roman"/>
          <w:sz w:val="26"/>
          <w:szCs w:val="26"/>
        </w:rPr>
        <w:t xml:space="preserve"> (В.В. </w:t>
      </w:r>
      <w:proofErr w:type="spellStart"/>
      <w:r w:rsidR="0057009A" w:rsidRPr="00FA2FE3">
        <w:rPr>
          <w:rFonts w:ascii="Times New Roman" w:hAnsi="Times New Roman" w:cs="Times New Roman"/>
          <w:sz w:val="26"/>
          <w:szCs w:val="26"/>
        </w:rPr>
        <w:t>Брусенко</w:t>
      </w:r>
      <w:proofErr w:type="spellEnd"/>
      <w:r w:rsidR="0057009A" w:rsidRPr="00FA2FE3">
        <w:rPr>
          <w:rFonts w:ascii="Times New Roman" w:hAnsi="Times New Roman" w:cs="Times New Roman"/>
          <w:sz w:val="26"/>
          <w:szCs w:val="26"/>
        </w:rPr>
        <w:t>)</w:t>
      </w:r>
      <w:r w:rsidR="002B0D8A" w:rsidRPr="00FA2FE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FE0CAB0" w14:textId="77777777" w:rsidR="00F32D67" w:rsidRPr="00FA2FE3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DCCB64C" w14:textId="77777777" w:rsidR="00F32D67" w:rsidRPr="00FA2FE3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A2FE3">
        <w:rPr>
          <w:rFonts w:ascii="Times New Roman" w:hAnsi="Times New Roman" w:cs="Times New Roman"/>
          <w:sz w:val="26"/>
          <w:szCs w:val="26"/>
        </w:rPr>
        <w:lastRenderedPageBreak/>
        <w:t xml:space="preserve">4. Решение вступает в силу со дня, следующего за днем опубликования </w:t>
      </w:r>
      <w:proofErr w:type="gramStart"/>
      <w:r w:rsidRPr="00FA2FE3">
        <w:rPr>
          <w:rFonts w:ascii="Times New Roman" w:hAnsi="Times New Roman" w:cs="Times New Roman"/>
          <w:sz w:val="26"/>
          <w:szCs w:val="26"/>
        </w:rPr>
        <w:t>в  газете</w:t>
      </w:r>
      <w:proofErr w:type="gramEnd"/>
      <w:r w:rsidRPr="00FA2FE3">
        <w:rPr>
          <w:rFonts w:ascii="Times New Roman" w:hAnsi="Times New Roman" w:cs="Times New Roman"/>
          <w:sz w:val="26"/>
          <w:szCs w:val="26"/>
        </w:rPr>
        <w:t xml:space="preserve"> «Иланские вести», и подлежит размещению на официальном Интернет-сайте администрации Иланского района Красноярского края.  </w:t>
      </w:r>
    </w:p>
    <w:p w14:paraId="617A8542" w14:textId="77777777" w:rsidR="00F32D67" w:rsidRPr="00FA2FE3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457145C" w14:textId="77777777" w:rsidR="001D23F9" w:rsidRPr="00FA2FE3" w:rsidRDefault="001D23F9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1B85EF" w14:textId="77777777" w:rsidR="003D6E9C" w:rsidRPr="00077DE3" w:rsidRDefault="003D6E9C" w:rsidP="003D6E9C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3D6E9C" w:rsidRPr="00077DE3" w14:paraId="14DD79DA" w14:textId="77777777" w:rsidTr="001F2F38">
        <w:tc>
          <w:tcPr>
            <w:tcW w:w="5495" w:type="dxa"/>
          </w:tcPr>
          <w:p w14:paraId="0EEE0BED" w14:textId="77777777" w:rsidR="003D6E9C" w:rsidRPr="00077DE3" w:rsidRDefault="003D6E9C" w:rsidP="001F2F3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77D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Председатель Иланского </w:t>
            </w:r>
          </w:p>
          <w:p w14:paraId="5D4C3E5D" w14:textId="77777777" w:rsidR="003D6E9C" w:rsidRPr="00077DE3" w:rsidRDefault="003D6E9C" w:rsidP="001F2F3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77D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районного Совета депутатов</w:t>
            </w:r>
          </w:p>
          <w:p w14:paraId="510169A0" w14:textId="77777777" w:rsidR="003D6E9C" w:rsidRPr="00077DE3" w:rsidRDefault="003D6E9C" w:rsidP="001F2F3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3E3DF1EC" w14:textId="77777777" w:rsidR="003D6E9C" w:rsidRPr="00077DE3" w:rsidRDefault="003D6E9C" w:rsidP="001F2F3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77D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           В.В. Осмоловский</w:t>
            </w:r>
          </w:p>
          <w:p w14:paraId="6976B98F" w14:textId="77777777" w:rsidR="003D6E9C" w:rsidRPr="00077DE3" w:rsidRDefault="003D6E9C" w:rsidP="001F2F3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14:paraId="0AB98017" w14:textId="77777777" w:rsidR="003D6E9C" w:rsidRPr="00077DE3" w:rsidRDefault="003D6E9C" w:rsidP="001F2F3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77D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Глава Иланского района </w:t>
            </w:r>
          </w:p>
          <w:p w14:paraId="09739D5E" w14:textId="77777777" w:rsidR="003D6E9C" w:rsidRPr="00077DE3" w:rsidRDefault="003D6E9C" w:rsidP="001F2F3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3368DCAA" w14:textId="77777777" w:rsidR="003D6E9C" w:rsidRPr="00077DE3" w:rsidRDefault="003D6E9C" w:rsidP="001F2F3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58E64477" w14:textId="77777777" w:rsidR="003D6E9C" w:rsidRPr="00077DE3" w:rsidRDefault="003D6E9C" w:rsidP="001F2F38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77D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     О.А. </w:t>
            </w:r>
            <w:proofErr w:type="spellStart"/>
            <w:r w:rsidRPr="00077D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Альхименко</w:t>
            </w:r>
            <w:proofErr w:type="spellEnd"/>
          </w:p>
        </w:tc>
      </w:tr>
    </w:tbl>
    <w:p w14:paraId="13B0C3E9" w14:textId="77777777" w:rsidR="00A010C7" w:rsidRPr="005956B5" w:rsidRDefault="00A010C7" w:rsidP="00A1395E">
      <w:pPr>
        <w:ind w:right="282"/>
        <w:rPr>
          <w:sz w:val="21"/>
          <w:szCs w:val="21"/>
        </w:rPr>
      </w:pPr>
      <w:r w:rsidRPr="005956B5">
        <w:rPr>
          <w:rFonts w:ascii="Times New Roman" w:hAnsi="Times New Roman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D6C2E" wp14:editId="13CBFA1A">
                <wp:simplePos x="0" y="0"/>
                <wp:positionH relativeFrom="column">
                  <wp:posOffset>2323465</wp:posOffset>
                </wp:positionH>
                <wp:positionV relativeFrom="paragraph">
                  <wp:posOffset>71755</wp:posOffset>
                </wp:positionV>
                <wp:extent cx="2940050" cy="184150"/>
                <wp:effectExtent l="0" t="0" r="127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1D5B5" id="Прямоугольник 2" o:spid="_x0000_s1026" style="position:absolute;margin-left:182.95pt;margin-top:5.65pt;width:231.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" fillcolor="white [3212]" strokecolor="white [3212]" strokeweight="2pt"/>
            </w:pict>
          </mc:Fallback>
        </mc:AlternateContent>
      </w:r>
    </w:p>
    <w:sectPr w:rsidR="00A010C7" w:rsidRPr="005956B5" w:rsidSect="00814691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D2BAC"/>
    <w:multiLevelType w:val="multilevel"/>
    <w:tmpl w:val="4E4AE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FBE5653"/>
    <w:multiLevelType w:val="hybridMultilevel"/>
    <w:tmpl w:val="0BFAC4A2"/>
    <w:lvl w:ilvl="0" w:tplc="FD02C0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E2D0B68"/>
    <w:multiLevelType w:val="multilevel"/>
    <w:tmpl w:val="904E6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563618F5"/>
    <w:multiLevelType w:val="hybridMultilevel"/>
    <w:tmpl w:val="AA063EE4"/>
    <w:lvl w:ilvl="0" w:tplc="D65C3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41344153">
    <w:abstractNumId w:val="1"/>
  </w:num>
  <w:num w:numId="2" w16cid:durableId="260720721">
    <w:abstractNumId w:val="0"/>
  </w:num>
  <w:num w:numId="3" w16cid:durableId="300307129">
    <w:abstractNumId w:val="2"/>
  </w:num>
  <w:num w:numId="4" w16cid:durableId="1361200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A7"/>
    <w:rsid w:val="00022CF4"/>
    <w:rsid w:val="00035D4B"/>
    <w:rsid w:val="00051612"/>
    <w:rsid w:val="00083A15"/>
    <w:rsid w:val="000848B2"/>
    <w:rsid w:val="00091EC7"/>
    <w:rsid w:val="00096A67"/>
    <w:rsid w:val="00096BDC"/>
    <w:rsid w:val="00096CDB"/>
    <w:rsid w:val="000A25D9"/>
    <w:rsid w:val="000A463C"/>
    <w:rsid w:val="000B5583"/>
    <w:rsid w:val="000C4A79"/>
    <w:rsid w:val="000C52D5"/>
    <w:rsid w:val="000D085A"/>
    <w:rsid w:val="000F0054"/>
    <w:rsid w:val="000F065B"/>
    <w:rsid w:val="000F2B1D"/>
    <w:rsid w:val="001113BE"/>
    <w:rsid w:val="00131EEC"/>
    <w:rsid w:val="001456B3"/>
    <w:rsid w:val="00173E91"/>
    <w:rsid w:val="00176496"/>
    <w:rsid w:val="00176513"/>
    <w:rsid w:val="0018229D"/>
    <w:rsid w:val="00183517"/>
    <w:rsid w:val="00192217"/>
    <w:rsid w:val="00193CB4"/>
    <w:rsid w:val="00194C75"/>
    <w:rsid w:val="001C5121"/>
    <w:rsid w:val="001D23F9"/>
    <w:rsid w:val="001D7E04"/>
    <w:rsid w:val="001E4391"/>
    <w:rsid w:val="001E6A31"/>
    <w:rsid w:val="001F4008"/>
    <w:rsid w:val="00215195"/>
    <w:rsid w:val="00220DD5"/>
    <w:rsid w:val="0022522D"/>
    <w:rsid w:val="00234B60"/>
    <w:rsid w:val="002415C6"/>
    <w:rsid w:val="00247ECB"/>
    <w:rsid w:val="00250C4E"/>
    <w:rsid w:val="0025376A"/>
    <w:rsid w:val="00253EB1"/>
    <w:rsid w:val="0027327B"/>
    <w:rsid w:val="00292304"/>
    <w:rsid w:val="002A2DEF"/>
    <w:rsid w:val="002B0D8A"/>
    <w:rsid w:val="002E10A0"/>
    <w:rsid w:val="002E756B"/>
    <w:rsid w:val="00312FB3"/>
    <w:rsid w:val="00316714"/>
    <w:rsid w:val="00332F62"/>
    <w:rsid w:val="003357FF"/>
    <w:rsid w:val="00381B1C"/>
    <w:rsid w:val="003859AD"/>
    <w:rsid w:val="00386BF7"/>
    <w:rsid w:val="003915C0"/>
    <w:rsid w:val="003B5B1B"/>
    <w:rsid w:val="003D1308"/>
    <w:rsid w:val="003D1E90"/>
    <w:rsid w:val="003D6E9C"/>
    <w:rsid w:val="003E1607"/>
    <w:rsid w:val="003F1C31"/>
    <w:rsid w:val="003F316F"/>
    <w:rsid w:val="00401BA5"/>
    <w:rsid w:val="0040271C"/>
    <w:rsid w:val="00407275"/>
    <w:rsid w:val="00421AFA"/>
    <w:rsid w:val="0042424D"/>
    <w:rsid w:val="00434FE9"/>
    <w:rsid w:val="00437763"/>
    <w:rsid w:val="0045332A"/>
    <w:rsid w:val="00454A20"/>
    <w:rsid w:val="00455F0E"/>
    <w:rsid w:val="00464786"/>
    <w:rsid w:val="00472987"/>
    <w:rsid w:val="004C78C6"/>
    <w:rsid w:val="004D5B0C"/>
    <w:rsid w:val="00502462"/>
    <w:rsid w:val="00510B62"/>
    <w:rsid w:val="0051499E"/>
    <w:rsid w:val="005170CA"/>
    <w:rsid w:val="00520034"/>
    <w:rsid w:val="00525093"/>
    <w:rsid w:val="00536CA5"/>
    <w:rsid w:val="00540736"/>
    <w:rsid w:val="0057009A"/>
    <w:rsid w:val="0059535C"/>
    <w:rsid w:val="005956B5"/>
    <w:rsid w:val="005A28C1"/>
    <w:rsid w:val="005B02B6"/>
    <w:rsid w:val="005D1FB0"/>
    <w:rsid w:val="005E49C0"/>
    <w:rsid w:val="005F4D3C"/>
    <w:rsid w:val="00604E28"/>
    <w:rsid w:val="00613127"/>
    <w:rsid w:val="0062242F"/>
    <w:rsid w:val="00626ACB"/>
    <w:rsid w:val="0064230F"/>
    <w:rsid w:val="0065510F"/>
    <w:rsid w:val="0066359D"/>
    <w:rsid w:val="00663B4F"/>
    <w:rsid w:val="00675969"/>
    <w:rsid w:val="00680B1A"/>
    <w:rsid w:val="006A0637"/>
    <w:rsid w:val="006B24CB"/>
    <w:rsid w:val="006D4647"/>
    <w:rsid w:val="006E4AF0"/>
    <w:rsid w:val="006E4F16"/>
    <w:rsid w:val="006E6B0E"/>
    <w:rsid w:val="006F17BB"/>
    <w:rsid w:val="00702E1A"/>
    <w:rsid w:val="007122E7"/>
    <w:rsid w:val="00714C8B"/>
    <w:rsid w:val="00755580"/>
    <w:rsid w:val="0075739F"/>
    <w:rsid w:val="00767AE9"/>
    <w:rsid w:val="00787C71"/>
    <w:rsid w:val="00790B08"/>
    <w:rsid w:val="007926D9"/>
    <w:rsid w:val="007C6D08"/>
    <w:rsid w:val="007D25C6"/>
    <w:rsid w:val="00811D41"/>
    <w:rsid w:val="008125E4"/>
    <w:rsid w:val="00814691"/>
    <w:rsid w:val="00837C49"/>
    <w:rsid w:val="00851AC5"/>
    <w:rsid w:val="0085752A"/>
    <w:rsid w:val="00875B6D"/>
    <w:rsid w:val="008919E2"/>
    <w:rsid w:val="008A4285"/>
    <w:rsid w:val="008E72F2"/>
    <w:rsid w:val="00911867"/>
    <w:rsid w:val="00937F34"/>
    <w:rsid w:val="00946094"/>
    <w:rsid w:val="0095640D"/>
    <w:rsid w:val="00970FDA"/>
    <w:rsid w:val="009820F3"/>
    <w:rsid w:val="009E2AF2"/>
    <w:rsid w:val="009E5A48"/>
    <w:rsid w:val="009E6A70"/>
    <w:rsid w:val="009E76EE"/>
    <w:rsid w:val="009F3E16"/>
    <w:rsid w:val="00A010C7"/>
    <w:rsid w:val="00A1395E"/>
    <w:rsid w:val="00A15E40"/>
    <w:rsid w:val="00A230D2"/>
    <w:rsid w:val="00A468EC"/>
    <w:rsid w:val="00A62909"/>
    <w:rsid w:val="00A84B31"/>
    <w:rsid w:val="00A90772"/>
    <w:rsid w:val="00A96947"/>
    <w:rsid w:val="00B071DC"/>
    <w:rsid w:val="00B2673E"/>
    <w:rsid w:val="00B31EC4"/>
    <w:rsid w:val="00B7478D"/>
    <w:rsid w:val="00B7609F"/>
    <w:rsid w:val="00B9536F"/>
    <w:rsid w:val="00BA36DA"/>
    <w:rsid w:val="00BB2476"/>
    <w:rsid w:val="00BB4A22"/>
    <w:rsid w:val="00BB70BF"/>
    <w:rsid w:val="00BD01BD"/>
    <w:rsid w:val="00BE3025"/>
    <w:rsid w:val="00C03DFC"/>
    <w:rsid w:val="00C42B59"/>
    <w:rsid w:val="00C607E3"/>
    <w:rsid w:val="00C703F4"/>
    <w:rsid w:val="00C73101"/>
    <w:rsid w:val="00C76E28"/>
    <w:rsid w:val="00C93646"/>
    <w:rsid w:val="00C9467F"/>
    <w:rsid w:val="00CB0FFD"/>
    <w:rsid w:val="00CB64C0"/>
    <w:rsid w:val="00CC0E1B"/>
    <w:rsid w:val="00CD08B4"/>
    <w:rsid w:val="00CF37D0"/>
    <w:rsid w:val="00CF7FFE"/>
    <w:rsid w:val="00D00D25"/>
    <w:rsid w:val="00D16CBE"/>
    <w:rsid w:val="00D171A7"/>
    <w:rsid w:val="00D2292C"/>
    <w:rsid w:val="00D247DA"/>
    <w:rsid w:val="00D250B7"/>
    <w:rsid w:val="00D41E58"/>
    <w:rsid w:val="00D531D6"/>
    <w:rsid w:val="00D747BF"/>
    <w:rsid w:val="00D930A9"/>
    <w:rsid w:val="00D95B33"/>
    <w:rsid w:val="00DE3FA9"/>
    <w:rsid w:val="00DE689A"/>
    <w:rsid w:val="00DE7225"/>
    <w:rsid w:val="00E019C1"/>
    <w:rsid w:val="00E11153"/>
    <w:rsid w:val="00E14AF9"/>
    <w:rsid w:val="00E42DDD"/>
    <w:rsid w:val="00E77666"/>
    <w:rsid w:val="00E879D7"/>
    <w:rsid w:val="00E917D0"/>
    <w:rsid w:val="00EB0720"/>
    <w:rsid w:val="00EB1D9C"/>
    <w:rsid w:val="00EB5B5A"/>
    <w:rsid w:val="00EC7DF0"/>
    <w:rsid w:val="00ED323F"/>
    <w:rsid w:val="00ED5059"/>
    <w:rsid w:val="00F04AEC"/>
    <w:rsid w:val="00F14EED"/>
    <w:rsid w:val="00F21A1B"/>
    <w:rsid w:val="00F32D67"/>
    <w:rsid w:val="00F40286"/>
    <w:rsid w:val="00F4070C"/>
    <w:rsid w:val="00F40E14"/>
    <w:rsid w:val="00F502D0"/>
    <w:rsid w:val="00F639B9"/>
    <w:rsid w:val="00F8191B"/>
    <w:rsid w:val="00FA2FE3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914A"/>
  <w15:docId w15:val="{0AFEC75A-8093-4DBB-8A2B-BA5CD8B8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B70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20034"/>
    <w:pPr>
      <w:ind w:left="720"/>
      <w:contextualSpacing/>
    </w:pPr>
  </w:style>
  <w:style w:type="paragraph" w:customStyle="1" w:styleId="ConsNormal">
    <w:name w:val="ConsNormal"/>
    <w:rsid w:val="003D1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32D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40D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rsid w:val="00E77666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link w:val="40"/>
    <w:locked/>
    <w:rsid w:val="00E77666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7666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"/>
    <w:rsid w:val="00E7766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9">
    <w:name w:val="List Bullet"/>
    <w:basedOn w:val="a"/>
    <w:rsid w:val="00E77666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2_Табличный"/>
    <w:basedOn w:val="a"/>
    <w:link w:val="20"/>
    <w:qFormat/>
    <w:rsid w:val="00E776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character" w:customStyle="1" w:styleId="20">
    <w:name w:val="2_Табличный Знак"/>
    <w:link w:val="2"/>
    <w:rsid w:val="00E77666"/>
    <w:rPr>
      <w:rFonts w:ascii="Times New Roman" w:eastAsia="Times New Roman" w:hAnsi="Times New Roman" w:cs="Times New Roman"/>
      <w:snapToGrid w:val="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Людмила Машновская</cp:lastModifiedBy>
  <cp:revision>8</cp:revision>
  <cp:lastPrinted>2025-02-20T03:57:00Z</cp:lastPrinted>
  <dcterms:created xsi:type="dcterms:W3CDTF">2025-02-20T04:03:00Z</dcterms:created>
  <dcterms:modified xsi:type="dcterms:W3CDTF">2025-03-05T07:40:00Z</dcterms:modified>
</cp:coreProperties>
</file>