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CC" w:rsidRDefault="004763CC" w:rsidP="004763CC">
      <w:pPr>
        <w:spacing w:line="269" w:lineRule="auto"/>
        <w:ind w:left="372" w:right="426"/>
        <w:jc w:val="center"/>
      </w:pPr>
      <w:r>
        <w:t>Контрольно-счетный орган Иланского района</w:t>
      </w:r>
    </w:p>
    <w:p w:rsidR="004763CC" w:rsidRDefault="004763CC" w:rsidP="004763CC">
      <w:pPr>
        <w:spacing w:after="0" w:line="259" w:lineRule="auto"/>
        <w:ind w:left="9" w:right="0"/>
        <w:jc w:val="center"/>
      </w:pPr>
      <w:r>
        <w:t xml:space="preserve"> </w:t>
      </w:r>
    </w:p>
    <w:p w:rsidR="004763CC" w:rsidRDefault="004763CC" w:rsidP="004763CC">
      <w:pPr>
        <w:spacing w:after="0" w:line="259" w:lineRule="auto"/>
        <w:ind w:left="9" w:right="0"/>
        <w:jc w:val="center"/>
      </w:pPr>
      <w:r>
        <w:t xml:space="preserve"> </w:t>
      </w:r>
    </w:p>
    <w:p w:rsidR="004763CC" w:rsidRDefault="004763CC" w:rsidP="004763CC">
      <w:pPr>
        <w:spacing w:after="0" w:line="259" w:lineRule="auto"/>
        <w:ind w:left="9" w:right="0"/>
        <w:jc w:val="center"/>
      </w:pPr>
      <w:r>
        <w:t xml:space="preserve"> </w:t>
      </w:r>
    </w:p>
    <w:p w:rsidR="004763CC" w:rsidRDefault="004763CC" w:rsidP="004763CC">
      <w:pPr>
        <w:spacing w:after="0" w:line="259" w:lineRule="auto"/>
        <w:ind w:left="9" w:right="0"/>
        <w:jc w:val="center"/>
      </w:pPr>
      <w:r>
        <w:t xml:space="preserve"> </w:t>
      </w:r>
    </w:p>
    <w:p w:rsidR="004763CC" w:rsidRDefault="00756979" w:rsidP="004763CC">
      <w:pPr>
        <w:spacing w:after="22" w:line="259" w:lineRule="auto"/>
        <w:ind w:left="3381" w:right="0"/>
        <w:jc w:val="center"/>
      </w:pPr>
      <w:r>
        <w:rPr>
          <w:sz w:val="24"/>
        </w:rPr>
        <w:t xml:space="preserve">       </w:t>
      </w:r>
      <w:r w:rsidR="004763CC">
        <w:rPr>
          <w:sz w:val="24"/>
        </w:rPr>
        <w:t xml:space="preserve">УТВЕРЖДЕН </w:t>
      </w:r>
    </w:p>
    <w:p w:rsidR="004763CC" w:rsidRDefault="004763CC" w:rsidP="004763CC">
      <w:pPr>
        <w:spacing w:after="11" w:line="266" w:lineRule="auto"/>
        <w:ind w:left="6164" w:right="134"/>
        <w:jc w:val="left"/>
      </w:pPr>
      <w:r>
        <w:rPr>
          <w:sz w:val="24"/>
        </w:rPr>
        <w:t xml:space="preserve">приказом председателя </w:t>
      </w:r>
    </w:p>
    <w:p w:rsidR="004763CC" w:rsidRDefault="004763CC" w:rsidP="004763CC">
      <w:pPr>
        <w:spacing w:after="11" w:line="266" w:lineRule="auto"/>
        <w:ind w:left="6164" w:right="134"/>
        <w:jc w:val="left"/>
        <w:rPr>
          <w:sz w:val="24"/>
        </w:rPr>
      </w:pPr>
      <w:r>
        <w:rPr>
          <w:sz w:val="24"/>
        </w:rPr>
        <w:t>Контрольно-счетного органа</w:t>
      </w:r>
    </w:p>
    <w:p w:rsidR="004763CC" w:rsidRDefault="004763CC" w:rsidP="004763CC">
      <w:pPr>
        <w:spacing w:after="11" w:line="266" w:lineRule="auto"/>
        <w:ind w:left="6164" w:right="134"/>
        <w:jc w:val="left"/>
        <w:rPr>
          <w:sz w:val="24"/>
        </w:rPr>
      </w:pPr>
      <w:r>
        <w:rPr>
          <w:sz w:val="24"/>
        </w:rPr>
        <w:t>Иланского района</w:t>
      </w:r>
    </w:p>
    <w:p w:rsidR="004763CC" w:rsidRDefault="004763CC" w:rsidP="004763CC">
      <w:pPr>
        <w:spacing w:after="11" w:line="266" w:lineRule="auto"/>
        <w:ind w:left="6164" w:right="134"/>
        <w:jc w:val="left"/>
      </w:pPr>
      <w:r>
        <w:rPr>
          <w:sz w:val="24"/>
        </w:rPr>
        <w:t xml:space="preserve">от </w:t>
      </w:r>
      <w:r w:rsidR="004F4AA7">
        <w:rPr>
          <w:sz w:val="24"/>
        </w:rPr>
        <w:t>17</w:t>
      </w:r>
      <w:r>
        <w:rPr>
          <w:sz w:val="24"/>
        </w:rPr>
        <w:t>.</w:t>
      </w:r>
      <w:r w:rsidR="004F4AA7">
        <w:rPr>
          <w:sz w:val="24"/>
        </w:rPr>
        <w:t>08</w:t>
      </w:r>
      <w:r>
        <w:rPr>
          <w:sz w:val="24"/>
        </w:rPr>
        <w:t xml:space="preserve">.2018 № </w:t>
      </w:r>
      <w:r w:rsidR="004F4AA7">
        <w:rPr>
          <w:sz w:val="24"/>
        </w:rPr>
        <w:t>16-од</w:t>
      </w:r>
      <w:r>
        <w:rPr>
          <w:sz w:val="24"/>
        </w:rPr>
        <w:t xml:space="preserve"> </w:t>
      </w:r>
    </w:p>
    <w:p w:rsidR="004763CC" w:rsidRDefault="004763CC" w:rsidP="004763CC">
      <w:pPr>
        <w:spacing w:after="0" w:line="259" w:lineRule="auto"/>
        <w:ind w:left="9" w:right="0"/>
        <w:jc w:val="center"/>
      </w:pPr>
      <w:r>
        <w:t xml:space="preserve"> </w:t>
      </w:r>
    </w:p>
    <w:p w:rsidR="004763CC" w:rsidRDefault="004763CC" w:rsidP="004763CC">
      <w:pPr>
        <w:spacing w:after="0" w:line="259" w:lineRule="auto"/>
        <w:ind w:left="9" w:right="0"/>
        <w:jc w:val="center"/>
      </w:pPr>
      <w:r>
        <w:t xml:space="preserve"> </w:t>
      </w:r>
    </w:p>
    <w:p w:rsidR="004763CC" w:rsidRDefault="004763CC" w:rsidP="004763CC">
      <w:pPr>
        <w:spacing w:after="0" w:line="259" w:lineRule="auto"/>
        <w:ind w:left="9" w:right="0"/>
        <w:jc w:val="center"/>
      </w:pPr>
      <w:r>
        <w:t xml:space="preserve"> </w:t>
      </w:r>
    </w:p>
    <w:p w:rsidR="004763CC" w:rsidRDefault="004763CC" w:rsidP="004763CC">
      <w:pPr>
        <w:spacing w:after="0" w:line="259" w:lineRule="auto"/>
        <w:ind w:left="9" w:right="0"/>
        <w:jc w:val="center"/>
      </w:pPr>
      <w:r>
        <w:t xml:space="preserve"> </w:t>
      </w:r>
    </w:p>
    <w:p w:rsidR="004763CC" w:rsidRDefault="004763CC" w:rsidP="004763CC">
      <w:pPr>
        <w:spacing w:after="0" w:line="259" w:lineRule="auto"/>
        <w:ind w:left="9" w:right="0"/>
        <w:jc w:val="center"/>
      </w:pPr>
      <w:r>
        <w:t xml:space="preserve"> </w:t>
      </w:r>
    </w:p>
    <w:p w:rsidR="004763CC" w:rsidRDefault="004763CC" w:rsidP="004763CC">
      <w:pPr>
        <w:spacing w:after="25" w:line="259" w:lineRule="auto"/>
        <w:ind w:left="9" w:right="0"/>
        <w:jc w:val="center"/>
      </w:pPr>
      <w:r>
        <w:t xml:space="preserve"> </w:t>
      </w:r>
    </w:p>
    <w:p w:rsidR="004763CC" w:rsidRDefault="004763CC" w:rsidP="004763CC">
      <w:pPr>
        <w:spacing w:line="269" w:lineRule="auto"/>
        <w:ind w:left="372" w:right="426"/>
        <w:jc w:val="center"/>
      </w:pPr>
      <w:r>
        <w:t xml:space="preserve">СТАНДАРТ ВНЕШНЕГО МУНИЦИПАЛЬНОГО </w:t>
      </w:r>
    </w:p>
    <w:p w:rsidR="004763CC" w:rsidRDefault="004763CC" w:rsidP="004763CC">
      <w:pPr>
        <w:spacing w:line="269" w:lineRule="auto"/>
        <w:ind w:left="372" w:right="426"/>
        <w:jc w:val="center"/>
      </w:pPr>
      <w:r>
        <w:t xml:space="preserve">ФИНАНСОВОГО КОНТРОЛЯ </w:t>
      </w:r>
    </w:p>
    <w:p w:rsidR="004763CC" w:rsidRDefault="004763CC" w:rsidP="004763CC">
      <w:pPr>
        <w:spacing w:line="269" w:lineRule="auto"/>
        <w:ind w:left="372" w:right="426"/>
        <w:jc w:val="center"/>
      </w:pPr>
    </w:p>
    <w:p w:rsidR="004763CC" w:rsidRDefault="004763CC" w:rsidP="004763CC">
      <w:pPr>
        <w:spacing w:line="269" w:lineRule="auto"/>
        <w:ind w:left="372" w:right="426"/>
        <w:jc w:val="center"/>
      </w:pPr>
    </w:p>
    <w:p w:rsidR="003F6D8D" w:rsidRPr="000765E7" w:rsidRDefault="00EE7D1A" w:rsidP="004763CC">
      <w:pPr>
        <w:spacing w:after="3" w:line="259" w:lineRule="auto"/>
        <w:ind w:right="1"/>
        <w:jc w:val="center"/>
        <w:rPr>
          <w:b/>
          <w:szCs w:val="28"/>
        </w:rPr>
      </w:pPr>
      <w:r w:rsidRPr="004763CC">
        <w:rPr>
          <w:szCs w:val="28"/>
        </w:rPr>
        <w:t xml:space="preserve">СФК </w:t>
      </w:r>
      <w:r w:rsidR="0058600E">
        <w:rPr>
          <w:szCs w:val="28"/>
        </w:rPr>
        <w:t>6</w:t>
      </w:r>
      <w:r w:rsidRPr="004763CC">
        <w:rPr>
          <w:szCs w:val="28"/>
        </w:rPr>
        <w:t xml:space="preserve"> «</w:t>
      </w:r>
      <w:r w:rsidRPr="000765E7">
        <w:rPr>
          <w:b/>
          <w:szCs w:val="28"/>
        </w:rPr>
        <w:t>ПОРЯДОК ПРОВЕДЕНИЯ ЕЖЕКВАРТАЛЬНОГО</w:t>
      </w:r>
    </w:p>
    <w:p w:rsidR="003F6D8D" w:rsidRPr="000765E7" w:rsidRDefault="00EE7D1A" w:rsidP="004763CC">
      <w:pPr>
        <w:spacing w:after="3" w:line="259" w:lineRule="auto"/>
        <w:ind w:right="5"/>
        <w:jc w:val="center"/>
        <w:rPr>
          <w:b/>
          <w:szCs w:val="28"/>
        </w:rPr>
      </w:pPr>
      <w:r w:rsidRPr="000765E7">
        <w:rPr>
          <w:b/>
          <w:szCs w:val="28"/>
        </w:rPr>
        <w:t xml:space="preserve">МОНИТОРИНГА ИСПОЛНЕНИЯ </w:t>
      </w:r>
      <w:r w:rsidR="004763CC" w:rsidRPr="000765E7">
        <w:rPr>
          <w:b/>
          <w:szCs w:val="28"/>
        </w:rPr>
        <w:t xml:space="preserve">РАЙОННОГО </w:t>
      </w:r>
      <w:r w:rsidRPr="000765E7">
        <w:rPr>
          <w:b/>
          <w:szCs w:val="28"/>
        </w:rPr>
        <w:t>БЮДЖЕТА</w:t>
      </w:r>
    </w:p>
    <w:p w:rsidR="003F6D8D" w:rsidRPr="004763CC" w:rsidRDefault="004763CC" w:rsidP="004763CC">
      <w:pPr>
        <w:spacing w:after="7" w:line="259" w:lineRule="auto"/>
        <w:ind w:left="88" w:right="0"/>
        <w:jc w:val="center"/>
        <w:rPr>
          <w:szCs w:val="28"/>
        </w:rPr>
      </w:pPr>
      <w:r w:rsidRPr="000765E7">
        <w:rPr>
          <w:b/>
          <w:szCs w:val="28"/>
        </w:rPr>
        <w:t xml:space="preserve">ИЛАНСКОГО РАЙОНА </w:t>
      </w:r>
      <w:r w:rsidR="00EE7D1A" w:rsidRPr="000765E7">
        <w:rPr>
          <w:b/>
          <w:szCs w:val="28"/>
        </w:rPr>
        <w:t>КРАСНОЯРСКОГО КРАЯ</w:t>
      </w:r>
      <w:r w:rsidR="00EE7D1A" w:rsidRPr="004763CC">
        <w:rPr>
          <w:szCs w:val="28"/>
        </w:rPr>
        <w:t>»</w:t>
      </w:r>
    </w:p>
    <w:p w:rsidR="003F6D8D" w:rsidRDefault="00EE7D1A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3F6D8D" w:rsidRDefault="003F6D8D">
      <w:pPr>
        <w:spacing w:after="18" w:line="259" w:lineRule="auto"/>
        <w:ind w:left="922" w:right="0" w:firstLine="0"/>
        <w:jc w:val="center"/>
      </w:pPr>
    </w:p>
    <w:p w:rsidR="003F6D8D" w:rsidRDefault="00EE7D1A">
      <w:pPr>
        <w:spacing w:after="18" w:line="259" w:lineRule="auto"/>
        <w:ind w:left="922" w:right="0" w:firstLine="0"/>
        <w:jc w:val="center"/>
      </w:pPr>
      <w:r>
        <w:t xml:space="preserve"> </w:t>
      </w:r>
    </w:p>
    <w:p w:rsidR="003F6D8D" w:rsidRDefault="00EE7D1A">
      <w:pPr>
        <w:spacing w:after="64" w:line="259" w:lineRule="auto"/>
        <w:ind w:left="922" w:right="0" w:firstLine="0"/>
        <w:jc w:val="center"/>
      </w:pPr>
      <w:r>
        <w:t xml:space="preserve"> </w:t>
      </w:r>
    </w:p>
    <w:p w:rsidR="003F6D8D" w:rsidRDefault="00EE7D1A">
      <w:pPr>
        <w:spacing w:after="23" w:line="259" w:lineRule="auto"/>
        <w:ind w:left="77" w:right="0" w:firstLine="0"/>
        <w:jc w:val="center"/>
      </w:pPr>
      <w:r>
        <w:rPr>
          <w:sz w:val="32"/>
        </w:rPr>
        <w:t xml:space="preserve"> </w:t>
      </w:r>
    </w:p>
    <w:p w:rsidR="003F6D8D" w:rsidRDefault="00EE7D1A">
      <w:pPr>
        <w:spacing w:after="23" w:line="259" w:lineRule="auto"/>
        <w:ind w:left="77" w:right="0" w:firstLine="0"/>
        <w:jc w:val="center"/>
      </w:pPr>
      <w:r>
        <w:rPr>
          <w:sz w:val="32"/>
        </w:rPr>
        <w:t xml:space="preserve"> </w:t>
      </w:r>
    </w:p>
    <w:p w:rsidR="003F6D8D" w:rsidRDefault="00EE7D1A">
      <w:pPr>
        <w:spacing w:after="25" w:line="259" w:lineRule="auto"/>
        <w:ind w:left="77" w:right="0" w:firstLine="0"/>
        <w:jc w:val="center"/>
      </w:pPr>
      <w:r>
        <w:rPr>
          <w:sz w:val="32"/>
        </w:rPr>
        <w:t xml:space="preserve"> </w:t>
      </w:r>
    </w:p>
    <w:p w:rsidR="003F6D8D" w:rsidRDefault="00EE7D1A">
      <w:pPr>
        <w:spacing w:after="23" w:line="259" w:lineRule="auto"/>
        <w:ind w:left="77" w:right="0" w:firstLine="0"/>
        <w:jc w:val="center"/>
      </w:pPr>
      <w:r>
        <w:rPr>
          <w:sz w:val="32"/>
        </w:rPr>
        <w:t xml:space="preserve"> </w:t>
      </w:r>
    </w:p>
    <w:p w:rsidR="003F6D8D" w:rsidRDefault="00EE7D1A">
      <w:pPr>
        <w:spacing w:after="23" w:line="259" w:lineRule="auto"/>
        <w:ind w:left="77" w:right="0" w:firstLine="0"/>
        <w:jc w:val="center"/>
      </w:pPr>
      <w:r>
        <w:rPr>
          <w:sz w:val="32"/>
        </w:rPr>
        <w:t xml:space="preserve"> </w:t>
      </w:r>
    </w:p>
    <w:p w:rsidR="003F6D8D" w:rsidRDefault="00EE7D1A">
      <w:pPr>
        <w:spacing w:after="25" w:line="259" w:lineRule="auto"/>
        <w:ind w:left="77" w:right="0" w:firstLine="0"/>
        <w:jc w:val="center"/>
      </w:pPr>
      <w:r>
        <w:rPr>
          <w:sz w:val="32"/>
        </w:rPr>
        <w:t xml:space="preserve"> </w:t>
      </w:r>
    </w:p>
    <w:p w:rsidR="003F6D8D" w:rsidRDefault="00EE7D1A">
      <w:pPr>
        <w:spacing w:after="23" w:line="259" w:lineRule="auto"/>
        <w:ind w:left="77" w:right="0" w:firstLine="0"/>
        <w:jc w:val="center"/>
      </w:pPr>
      <w:r>
        <w:rPr>
          <w:sz w:val="32"/>
        </w:rPr>
        <w:t xml:space="preserve"> </w:t>
      </w:r>
    </w:p>
    <w:p w:rsidR="003F6D8D" w:rsidRDefault="00EE7D1A">
      <w:pPr>
        <w:spacing w:after="23" w:line="259" w:lineRule="auto"/>
        <w:ind w:left="77" w:right="0" w:firstLine="0"/>
        <w:jc w:val="center"/>
      </w:pPr>
      <w:r>
        <w:rPr>
          <w:sz w:val="32"/>
        </w:rPr>
        <w:t xml:space="preserve"> </w:t>
      </w:r>
    </w:p>
    <w:p w:rsidR="003F6D8D" w:rsidRDefault="00EE7D1A">
      <w:pPr>
        <w:spacing w:after="0" w:line="259" w:lineRule="auto"/>
        <w:ind w:left="77" w:right="0" w:firstLine="0"/>
        <w:jc w:val="center"/>
      </w:pPr>
      <w:r>
        <w:rPr>
          <w:sz w:val="32"/>
        </w:rPr>
        <w:t xml:space="preserve"> </w:t>
      </w:r>
    </w:p>
    <w:p w:rsidR="003F6D8D" w:rsidRDefault="004763CC">
      <w:pPr>
        <w:spacing w:after="0" w:line="259" w:lineRule="auto"/>
        <w:ind w:right="2"/>
        <w:jc w:val="center"/>
      </w:pPr>
      <w:r>
        <w:t>Иланский</w:t>
      </w:r>
    </w:p>
    <w:p w:rsidR="003F6D8D" w:rsidRDefault="00EE7D1A">
      <w:pPr>
        <w:tabs>
          <w:tab w:val="center" w:pos="4996"/>
          <w:tab w:val="center" w:pos="815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201</w:t>
      </w:r>
      <w:r w:rsidR="004763CC">
        <w:t>8</w:t>
      </w:r>
      <w:r>
        <w:t xml:space="preserve"> </w:t>
      </w:r>
      <w:r>
        <w:tab/>
        <w:t xml:space="preserve"> </w:t>
      </w:r>
    </w:p>
    <w:p w:rsidR="003F6D8D" w:rsidRDefault="00EE7D1A">
      <w:pPr>
        <w:spacing w:after="266" w:line="259" w:lineRule="auto"/>
        <w:ind w:left="67" w:right="0" w:firstLine="0"/>
        <w:jc w:val="center"/>
      </w:pPr>
      <w:r>
        <w:t xml:space="preserve"> </w:t>
      </w:r>
    </w:p>
    <w:sdt>
      <w:sdtPr>
        <w:id w:val="1180617043"/>
        <w:docPartObj>
          <w:docPartGallery w:val="Table of Contents"/>
        </w:docPartObj>
      </w:sdtPr>
      <w:sdtEndPr>
        <w:rPr>
          <w:color w:val="FF0000"/>
        </w:rPr>
      </w:sdtEndPr>
      <w:sdtContent>
        <w:p w:rsidR="005C2AC9" w:rsidRDefault="00EE7D1A">
          <w:pPr>
            <w:pStyle w:val="11"/>
            <w:tabs>
              <w:tab w:val="left" w:pos="769"/>
              <w:tab w:val="right" w:leader="dot" w:pos="99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B61E64">
            <w:rPr>
              <w:color w:val="FF0000"/>
            </w:rPr>
            <w:fldChar w:fldCharType="begin"/>
          </w:r>
          <w:r w:rsidRPr="00B61E64">
            <w:rPr>
              <w:color w:val="FF0000"/>
            </w:rPr>
            <w:instrText xml:space="preserve"> TOC \o "1-3" \h \z \u </w:instrText>
          </w:r>
          <w:r w:rsidRPr="00B61E64">
            <w:rPr>
              <w:color w:val="FF0000"/>
            </w:rPr>
            <w:fldChar w:fldCharType="separate"/>
          </w:r>
          <w:hyperlink w:anchor="_Toc534966400" w:history="1">
            <w:r w:rsidR="005C2AC9" w:rsidRPr="00B41596">
              <w:rPr>
                <w:rStyle w:val="a3"/>
                <w:noProof/>
                <w:u w:color="000000"/>
              </w:rPr>
              <w:t>2.</w:t>
            </w:r>
            <w:r w:rsidR="005C2AC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C2AC9" w:rsidRPr="00B41596">
              <w:rPr>
                <w:rStyle w:val="a3"/>
                <w:noProof/>
              </w:rPr>
              <w:t>Организация работы по проведению мониторинга</w:t>
            </w:r>
            <w:r w:rsidR="005C2AC9">
              <w:rPr>
                <w:noProof/>
                <w:webHidden/>
              </w:rPr>
              <w:tab/>
            </w:r>
            <w:r w:rsidR="005C2AC9">
              <w:rPr>
                <w:noProof/>
                <w:webHidden/>
              </w:rPr>
              <w:fldChar w:fldCharType="begin"/>
            </w:r>
            <w:r w:rsidR="005C2AC9">
              <w:rPr>
                <w:noProof/>
                <w:webHidden/>
              </w:rPr>
              <w:instrText xml:space="preserve"> PAGEREF _Toc534966400 \h </w:instrText>
            </w:r>
            <w:r w:rsidR="005C2AC9">
              <w:rPr>
                <w:noProof/>
                <w:webHidden/>
              </w:rPr>
            </w:r>
            <w:r w:rsidR="005C2AC9">
              <w:rPr>
                <w:noProof/>
                <w:webHidden/>
              </w:rPr>
              <w:fldChar w:fldCharType="separate"/>
            </w:r>
            <w:r w:rsidR="00D73DB3">
              <w:rPr>
                <w:noProof/>
                <w:webHidden/>
              </w:rPr>
              <w:t>3</w:t>
            </w:r>
            <w:r w:rsidR="005C2AC9">
              <w:rPr>
                <w:noProof/>
                <w:webHidden/>
              </w:rPr>
              <w:fldChar w:fldCharType="end"/>
            </w:r>
          </w:hyperlink>
        </w:p>
        <w:p w:rsidR="005C2AC9" w:rsidRDefault="005E23BE">
          <w:pPr>
            <w:pStyle w:val="11"/>
            <w:tabs>
              <w:tab w:val="left" w:pos="769"/>
              <w:tab w:val="right" w:leader="dot" w:pos="99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34966401" w:history="1">
            <w:r w:rsidR="005C2AC9" w:rsidRPr="00B41596">
              <w:rPr>
                <w:rStyle w:val="a3"/>
                <w:noProof/>
                <w:u w:color="000000"/>
              </w:rPr>
              <w:t>3.</w:t>
            </w:r>
            <w:r w:rsidR="005C2AC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C2AC9" w:rsidRPr="00B41596">
              <w:rPr>
                <w:rStyle w:val="a3"/>
                <w:noProof/>
              </w:rPr>
              <w:t>Подготовка аналитической записки по результатам мониторинга</w:t>
            </w:r>
            <w:r w:rsidR="005C2AC9">
              <w:rPr>
                <w:noProof/>
                <w:webHidden/>
              </w:rPr>
              <w:tab/>
            </w:r>
            <w:r w:rsidR="005C2AC9">
              <w:rPr>
                <w:noProof/>
                <w:webHidden/>
              </w:rPr>
              <w:fldChar w:fldCharType="begin"/>
            </w:r>
            <w:r w:rsidR="005C2AC9">
              <w:rPr>
                <w:noProof/>
                <w:webHidden/>
              </w:rPr>
              <w:instrText xml:space="preserve"> PAGEREF _Toc534966401 \h </w:instrText>
            </w:r>
            <w:r w:rsidR="005C2AC9">
              <w:rPr>
                <w:noProof/>
                <w:webHidden/>
              </w:rPr>
            </w:r>
            <w:r w:rsidR="005C2AC9">
              <w:rPr>
                <w:noProof/>
                <w:webHidden/>
              </w:rPr>
              <w:fldChar w:fldCharType="separate"/>
            </w:r>
            <w:r w:rsidR="00D73DB3">
              <w:rPr>
                <w:noProof/>
                <w:webHidden/>
              </w:rPr>
              <w:t>4</w:t>
            </w:r>
            <w:r w:rsidR="005C2AC9">
              <w:rPr>
                <w:noProof/>
                <w:webHidden/>
              </w:rPr>
              <w:fldChar w:fldCharType="end"/>
            </w:r>
          </w:hyperlink>
        </w:p>
        <w:p w:rsidR="005C2AC9" w:rsidRDefault="005E23BE">
          <w:pPr>
            <w:pStyle w:val="21"/>
            <w:tabs>
              <w:tab w:val="left" w:pos="1540"/>
              <w:tab w:val="right" w:leader="dot" w:pos="99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34966402" w:history="1">
            <w:r w:rsidR="005C2AC9" w:rsidRPr="00B41596">
              <w:rPr>
                <w:rStyle w:val="a3"/>
                <w:noProof/>
                <w:u w:color="000000"/>
              </w:rPr>
              <w:t>3.1.</w:t>
            </w:r>
            <w:r w:rsidR="005C2AC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C2AC9" w:rsidRPr="00B41596">
              <w:rPr>
                <w:rStyle w:val="a3"/>
                <w:noProof/>
              </w:rPr>
              <w:t>Структура аналитической записки</w:t>
            </w:r>
            <w:r w:rsidR="005C2AC9">
              <w:rPr>
                <w:noProof/>
                <w:webHidden/>
              </w:rPr>
              <w:tab/>
            </w:r>
            <w:r w:rsidR="005C2AC9">
              <w:rPr>
                <w:noProof/>
                <w:webHidden/>
              </w:rPr>
              <w:fldChar w:fldCharType="begin"/>
            </w:r>
            <w:r w:rsidR="005C2AC9">
              <w:rPr>
                <w:noProof/>
                <w:webHidden/>
              </w:rPr>
              <w:instrText xml:space="preserve"> PAGEREF _Toc534966402 \h </w:instrText>
            </w:r>
            <w:r w:rsidR="005C2AC9">
              <w:rPr>
                <w:noProof/>
                <w:webHidden/>
              </w:rPr>
            </w:r>
            <w:r w:rsidR="005C2AC9">
              <w:rPr>
                <w:noProof/>
                <w:webHidden/>
              </w:rPr>
              <w:fldChar w:fldCharType="separate"/>
            </w:r>
            <w:r w:rsidR="00D73DB3">
              <w:rPr>
                <w:noProof/>
                <w:webHidden/>
              </w:rPr>
              <w:t>4</w:t>
            </w:r>
            <w:r w:rsidR="005C2AC9">
              <w:rPr>
                <w:noProof/>
                <w:webHidden/>
              </w:rPr>
              <w:fldChar w:fldCharType="end"/>
            </w:r>
          </w:hyperlink>
        </w:p>
        <w:p w:rsidR="005C2AC9" w:rsidRDefault="005E23BE">
          <w:pPr>
            <w:pStyle w:val="21"/>
            <w:tabs>
              <w:tab w:val="left" w:pos="1540"/>
              <w:tab w:val="right" w:leader="dot" w:pos="99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34966403" w:history="1">
            <w:r w:rsidR="005C2AC9" w:rsidRPr="00B41596">
              <w:rPr>
                <w:rStyle w:val="a3"/>
                <w:noProof/>
                <w:u w:color="000000"/>
              </w:rPr>
              <w:t>3.2.</w:t>
            </w:r>
            <w:r w:rsidR="005C2AC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C2AC9" w:rsidRPr="00B41596">
              <w:rPr>
                <w:rStyle w:val="a3"/>
                <w:noProof/>
              </w:rPr>
              <w:t>Раздел «Анализ исполнения районного бюджета»</w:t>
            </w:r>
            <w:r w:rsidR="005C2AC9">
              <w:rPr>
                <w:noProof/>
                <w:webHidden/>
              </w:rPr>
              <w:tab/>
            </w:r>
            <w:r w:rsidR="005C2AC9">
              <w:rPr>
                <w:noProof/>
                <w:webHidden/>
              </w:rPr>
              <w:fldChar w:fldCharType="begin"/>
            </w:r>
            <w:r w:rsidR="005C2AC9">
              <w:rPr>
                <w:noProof/>
                <w:webHidden/>
              </w:rPr>
              <w:instrText xml:space="preserve"> PAGEREF _Toc534966403 \h </w:instrText>
            </w:r>
            <w:r w:rsidR="005C2AC9">
              <w:rPr>
                <w:noProof/>
                <w:webHidden/>
              </w:rPr>
            </w:r>
            <w:r w:rsidR="005C2AC9">
              <w:rPr>
                <w:noProof/>
                <w:webHidden/>
              </w:rPr>
              <w:fldChar w:fldCharType="separate"/>
            </w:r>
            <w:r w:rsidR="00D73DB3">
              <w:rPr>
                <w:noProof/>
                <w:webHidden/>
              </w:rPr>
              <w:t>5</w:t>
            </w:r>
            <w:r w:rsidR="005C2AC9">
              <w:rPr>
                <w:noProof/>
                <w:webHidden/>
              </w:rPr>
              <w:fldChar w:fldCharType="end"/>
            </w:r>
          </w:hyperlink>
        </w:p>
        <w:p w:rsidR="005C2AC9" w:rsidRDefault="005E23BE">
          <w:pPr>
            <w:pStyle w:val="21"/>
            <w:tabs>
              <w:tab w:val="left" w:pos="1540"/>
              <w:tab w:val="right" w:leader="dot" w:pos="99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34966404" w:history="1">
            <w:r w:rsidR="005C2AC9" w:rsidRPr="00B41596">
              <w:rPr>
                <w:rStyle w:val="a3"/>
                <w:noProof/>
                <w:u w:color="000000"/>
              </w:rPr>
              <w:t>3.3.</w:t>
            </w:r>
            <w:r w:rsidR="005C2AC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C2AC9" w:rsidRPr="00B41596">
              <w:rPr>
                <w:rStyle w:val="a3"/>
                <w:noProof/>
              </w:rPr>
              <w:t>Подписание аналитической записки</w:t>
            </w:r>
            <w:r w:rsidR="005C2AC9">
              <w:rPr>
                <w:noProof/>
                <w:webHidden/>
              </w:rPr>
              <w:tab/>
            </w:r>
            <w:r w:rsidR="005C2AC9">
              <w:rPr>
                <w:noProof/>
                <w:webHidden/>
              </w:rPr>
              <w:fldChar w:fldCharType="begin"/>
            </w:r>
            <w:r w:rsidR="005C2AC9">
              <w:rPr>
                <w:noProof/>
                <w:webHidden/>
              </w:rPr>
              <w:instrText xml:space="preserve"> PAGEREF _Toc534966404 \h </w:instrText>
            </w:r>
            <w:r w:rsidR="005C2AC9">
              <w:rPr>
                <w:noProof/>
                <w:webHidden/>
              </w:rPr>
            </w:r>
            <w:r w:rsidR="005C2AC9">
              <w:rPr>
                <w:noProof/>
                <w:webHidden/>
              </w:rPr>
              <w:fldChar w:fldCharType="separate"/>
            </w:r>
            <w:r w:rsidR="00D73DB3">
              <w:rPr>
                <w:noProof/>
                <w:webHidden/>
              </w:rPr>
              <w:t>6</w:t>
            </w:r>
            <w:r w:rsidR="005C2AC9">
              <w:rPr>
                <w:noProof/>
                <w:webHidden/>
              </w:rPr>
              <w:fldChar w:fldCharType="end"/>
            </w:r>
          </w:hyperlink>
        </w:p>
        <w:p w:rsidR="005C2AC9" w:rsidRDefault="005E23BE">
          <w:pPr>
            <w:pStyle w:val="11"/>
            <w:tabs>
              <w:tab w:val="right" w:leader="dot" w:pos="99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34966405" w:history="1">
            <w:r w:rsidR="005C2AC9" w:rsidRPr="00B41596">
              <w:rPr>
                <w:rStyle w:val="a3"/>
                <w:noProof/>
              </w:rPr>
              <w:t>Примерная структура аналитической записки об   исполнении районного бюджета Иланского района</w:t>
            </w:r>
            <w:r w:rsidR="005C2AC9">
              <w:rPr>
                <w:noProof/>
                <w:webHidden/>
              </w:rPr>
              <w:tab/>
            </w:r>
            <w:r w:rsidR="005C2AC9">
              <w:rPr>
                <w:noProof/>
                <w:webHidden/>
              </w:rPr>
              <w:fldChar w:fldCharType="begin"/>
            </w:r>
            <w:r w:rsidR="005C2AC9">
              <w:rPr>
                <w:noProof/>
                <w:webHidden/>
              </w:rPr>
              <w:instrText xml:space="preserve"> PAGEREF _Toc534966405 \h </w:instrText>
            </w:r>
            <w:r w:rsidR="005C2AC9">
              <w:rPr>
                <w:noProof/>
                <w:webHidden/>
              </w:rPr>
            </w:r>
            <w:r w:rsidR="005C2AC9">
              <w:rPr>
                <w:noProof/>
                <w:webHidden/>
              </w:rPr>
              <w:fldChar w:fldCharType="separate"/>
            </w:r>
            <w:r w:rsidR="00D73DB3">
              <w:rPr>
                <w:noProof/>
                <w:webHidden/>
              </w:rPr>
              <w:t>7</w:t>
            </w:r>
            <w:r w:rsidR="005C2AC9">
              <w:rPr>
                <w:noProof/>
                <w:webHidden/>
              </w:rPr>
              <w:fldChar w:fldCharType="end"/>
            </w:r>
          </w:hyperlink>
        </w:p>
        <w:p w:rsidR="003F6D8D" w:rsidRPr="00B61E64" w:rsidRDefault="00EE7D1A">
          <w:pPr>
            <w:rPr>
              <w:color w:val="FF0000"/>
            </w:rPr>
          </w:pPr>
          <w:r w:rsidRPr="00B61E64">
            <w:rPr>
              <w:color w:val="FF0000"/>
            </w:rPr>
            <w:fldChar w:fldCharType="end"/>
          </w:r>
        </w:p>
      </w:sdtContent>
    </w:sdt>
    <w:p w:rsidR="003F6D8D" w:rsidRPr="005C2AC9" w:rsidRDefault="00EE7D1A">
      <w:pPr>
        <w:spacing w:after="77"/>
        <w:ind w:left="329" w:right="24"/>
        <w:rPr>
          <w:color w:val="auto"/>
        </w:rPr>
      </w:pPr>
      <w:r w:rsidRPr="005C2AC9">
        <w:rPr>
          <w:color w:val="auto"/>
        </w:rPr>
        <w:t>Приложение</w:t>
      </w:r>
      <w:r w:rsidRPr="005C2AC9">
        <w:rPr>
          <w:rFonts w:ascii="Calibri" w:eastAsia="Calibri" w:hAnsi="Calibri" w:cs="Calibri"/>
          <w:color w:val="auto"/>
          <w:vertAlign w:val="subscript"/>
        </w:rPr>
        <w:t xml:space="preserve"> </w:t>
      </w:r>
    </w:p>
    <w:p w:rsidR="003F6D8D" w:rsidRPr="00B61E64" w:rsidRDefault="00EE7D1A">
      <w:pPr>
        <w:spacing w:after="18" w:line="259" w:lineRule="auto"/>
        <w:ind w:left="744" w:right="0" w:firstLine="0"/>
        <w:jc w:val="left"/>
        <w:rPr>
          <w:color w:val="FF0000"/>
        </w:rPr>
      </w:pPr>
      <w:r w:rsidRPr="00B61E64">
        <w:rPr>
          <w:color w:val="FF0000"/>
        </w:rPr>
        <w:t xml:space="preserve"> </w:t>
      </w:r>
    </w:p>
    <w:p w:rsidR="003F6D8D" w:rsidRDefault="00EE7D1A">
      <w:pPr>
        <w:spacing w:after="0" w:line="259" w:lineRule="auto"/>
        <w:ind w:left="36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3F6D8D" w:rsidRDefault="00EE7D1A" w:rsidP="004763CC">
      <w:pPr>
        <w:numPr>
          <w:ilvl w:val="0"/>
          <w:numId w:val="1"/>
        </w:numPr>
        <w:spacing w:after="226"/>
        <w:ind w:left="142" w:right="24" w:firstLine="602"/>
      </w:pPr>
      <w:r>
        <w:lastRenderedPageBreak/>
        <w:t xml:space="preserve">Регламентирующие положения </w:t>
      </w:r>
      <w:bookmarkStart w:id="0" w:name="_GoBack"/>
      <w:bookmarkEnd w:id="0"/>
    </w:p>
    <w:p w:rsidR="003F6D8D" w:rsidRDefault="00EE7D1A" w:rsidP="004763CC">
      <w:pPr>
        <w:numPr>
          <w:ilvl w:val="1"/>
          <w:numId w:val="1"/>
        </w:numPr>
        <w:ind w:left="142" w:right="24" w:firstLine="602"/>
      </w:pPr>
      <w:r>
        <w:t xml:space="preserve">Стандарт внешнего </w:t>
      </w:r>
      <w:r w:rsidR="004763CC">
        <w:t>муниципального</w:t>
      </w:r>
      <w:r>
        <w:t xml:space="preserve"> финансового контроля СФК </w:t>
      </w:r>
      <w:r w:rsidR="0058600E">
        <w:t>6</w:t>
      </w:r>
      <w:r>
        <w:t xml:space="preserve"> «Порядок проведения ежеквартального мониторинга исполнения </w:t>
      </w:r>
      <w:r w:rsidR="00CD7F5C">
        <w:t xml:space="preserve">районного </w:t>
      </w:r>
      <w:r>
        <w:t>бюджета</w:t>
      </w:r>
      <w:r w:rsidR="00CD7F5C">
        <w:t xml:space="preserve"> Иланского района</w:t>
      </w:r>
      <w:r>
        <w:t xml:space="preserve"> Красноярского края» (далее – Стандарт) разработан  и  утвержден </w:t>
      </w:r>
      <w:r w:rsidR="00CD7F5C">
        <w:t xml:space="preserve">Контрольно-счетным органом Иланского района </w:t>
      </w:r>
      <w:r>
        <w:t xml:space="preserve">Красноярского края (далее – </w:t>
      </w:r>
      <w:r w:rsidR="00CD7F5C">
        <w:t>Контрольно-счетный орган</w:t>
      </w:r>
      <w:r>
        <w:t>)  в  соответствии с требованиями Федерального закона от 07.02.2011 № 6-ФЗ 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финансового контроля (утверждены Коллегией Счетной палаты Российской Федерации</w:t>
      </w:r>
      <w:r w:rsidR="00CD7F5C">
        <w:t xml:space="preserve"> (протокол от 17.10.2014 № 47К (993)</w:t>
      </w:r>
      <w:r>
        <w:t>),</w:t>
      </w:r>
      <w:r w:rsidR="00CD7F5C">
        <w:t xml:space="preserve"> с учетом </w:t>
      </w:r>
      <w:r w:rsidR="00CD7F5C" w:rsidRPr="00365059">
        <w:t>статей 3, 14, 15 Положения о Контрольно-счетном органе Иланского района Красноярского края, утвержденного решением Иланского районного Совета депутатов от 26.10.2012 № 30-205Р, стандартов финансового контроля и стандартов организации деятельности Контрольно-счетного органа</w:t>
      </w:r>
      <w:r>
        <w:t xml:space="preserve">. </w:t>
      </w:r>
    </w:p>
    <w:p w:rsidR="003F6D8D" w:rsidRDefault="00EE7D1A" w:rsidP="004763CC">
      <w:pPr>
        <w:numPr>
          <w:ilvl w:val="1"/>
          <w:numId w:val="1"/>
        </w:numPr>
        <w:ind w:left="142" w:right="24" w:firstLine="602"/>
      </w:pPr>
      <w:r>
        <w:t xml:space="preserve">Целью Стандарта является установление общих </w:t>
      </w:r>
      <w:r w:rsidR="00CD7F5C">
        <w:t>требований к</w:t>
      </w:r>
      <w:r>
        <w:t xml:space="preserve"> проведению ежеквартального мониторинга исполнения </w:t>
      </w:r>
      <w:r w:rsidR="00CD7F5C">
        <w:t xml:space="preserve">районного </w:t>
      </w:r>
      <w:r>
        <w:t xml:space="preserve">бюджета </w:t>
      </w:r>
      <w:r w:rsidR="00CD7F5C">
        <w:t xml:space="preserve">Иланского района </w:t>
      </w:r>
      <w:r>
        <w:t xml:space="preserve">Красноярского края (далее – </w:t>
      </w:r>
      <w:r w:rsidR="00CD7F5C">
        <w:t>районного</w:t>
      </w:r>
      <w:r>
        <w:t xml:space="preserve"> бюджета) и оформлению его результатов. </w:t>
      </w:r>
    </w:p>
    <w:p w:rsidR="003F6D8D" w:rsidRDefault="00EE7D1A" w:rsidP="004763CC">
      <w:pPr>
        <w:numPr>
          <w:ilvl w:val="1"/>
          <w:numId w:val="1"/>
        </w:numPr>
        <w:ind w:left="142" w:right="24" w:firstLine="602"/>
      </w:pPr>
      <w:r>
        <w:t xml:space="preserve">Задачами Стандарта являются установление порядка осуществления ежеквартального мониторинга исполнения </w:t>
      </w:r>
      <w:r w:rsidR="00CD7F5C">
        <w:t>районного</w:t>
      </w:r>
      <w:r>
        <w:t xml:space="preserve"> бюджета</w:t>
      </w:r>
      <w:r w:rsidR="00CD7F5C">
        <w:t>,</w:t>
      </w:r>
      <w:r>
        <w:t xml:space="preserve"> определение лиц, ответственных за его проведение</w:t>
      </w:r>
      <w:r w:rsidR="00CD7F5C">
        <w:t xml:space="preserve"> и</w:t>
      </w:r>
      <w:r>
        <w:t xml:space="preserve"> установление </w:t>
      </w:r>
      <w:r w:rsidR="00CD7F5C">
        <w:t>требований к</w:t>
      </w:r>
      <w:r>
        <w:t xml:space="preserve"> оформлению результатов мониторинга. </w:t>
      </w:r>
    </w:p>
    <w:p w:rsidR="003F6D8D" w:rsidRDefault="00EE7D1A" w:rsidP="004763CC">
      <w:pPr>
        <w:numPr>
          <w:ilvl w:val="1"/>
          <w:numId w:val="1"/>
        </w:numPr>
        <w:ind w:left="142" w:right="24" w:firstLine="602"/>
      </w:pPr>
      <w:r>
        <w:t xml:space="preserve">Требования настоящего стандарта распространяются на всех сотрудников </w:t>
      </w:r>
      <w:r w:rsidR="00CD7F5C">
        <w:t>Контрольно-счетного органа</w:t>
      </w:r>
      <w:r>
        <w:t xml:space="preserve">, принимающих участие в проведении ежеквартального мониторинга исполнения </w:t>
      </w:r>
      <w:r w:rsidR="00740F91">
        <w:t>районного</w:t>
      </w:r>
      <w:r>
        <w:t xml:space="preserve"> бюджета. </w:t>
      </w:r>
    </w:p>
    <w:p w:rsidR="00CD7F5C" w:rsidRDefault="00EE7D1A" w:rsidP="004763CC">
      <w:pPr>
        <w:numPr>
          <w:ilvl w:val="1"/>
          <w:numId w:val="1"/>
        </w:numPr>
        <w:ind w:left="142" w:right="24" w:firstLine="602"/>
      </w:pPr>
      <w:r>
        <w:t xml:space="preserve">В случае внесения изменений в нормативные правовые акты, указанные в настоящем Стандарте (замены их новыми), положения Стандарта применяются с учетом соответствующих изменений. </w:t>
      </w:r>
    </w:p>
    <w:p w:rsidR="003F6D8D" w:rsidRDefault="00EE7D1A" w:rsidP="00CD7F5C">
      <w:pPr>
        <w:ind w:left="744" w:right="24" w:firstLine="0"/>
      </w:pPr>
      <w:r>
        <w:t xml:space="preserve"> </w:t>
      </w:r>
    </w:p>
    <w:p w:rsidR="003F6D8D" w:rsidRDefault="00EE7D1A">
      <w:pPr>
        <w:pStyle w:val="1"/>
        <w:spacing w:after="353"/>
        <w:ind w:left="1025" w:right="24" w:hanging="281"/>
      </w:pPr>
      <w:bookmarkStart w:id="1" w:name="_Toc534966400"/>
      <w:r>
        <w:t>Организация работы по проведению мониторинга</w:t>
      </w:r>
      <w:bookmarkEnd w:id="1"/>
      <w:r>
        <w:t xml:space="preserve"> </w:t>
      </w:r>
    </w:p>
    <w:p w:rsidR="003F6D8D" w:rsidRDefault="00EE7D1A">
      <w:pPr>
        <w:ind w:left="21" w:right="24" w:firstLine="708"/>
      </w:pPr>
      <w:r>
        <w:t xml:space="preserve">2.1. Проведение мониторинга исполнения </w:t>
      </w:r>
      <w:r w:rsidR="00740F91">
        <w:t>районного</w:t>
      </w:r>
      <w:r>
        <w:t xml:space="preserve"> бюджета проводится в рамках оперативного анализа исполнения и </w:t>
      </w:r>
      <w:r w:rsidR="00740F91">
        <w:t>контроля за</w:t>
      </w:r>
      <w:r>
        <w:t xml:space="preserve"> организацией исполнения </w:t>
      </w:r>
      <w:r w:rsidR="00740F91">
        <w:t>районного</w:t>
      </w:r>
      <w:r>
        <w:t xml:space="preserve"> бюджета.  </w:t>
      </w:r>
    </w:p>
    <w:p w:rsidR="003F6D8D" w:rsidRDefault="00EE7D1A">
      <w:pPr>
        <w:ind w:left="21" w:right="24" w:firstLine="708"/>
      </w:pPr>
      <w:r>
        <w:t xml:space="preserve">2.2. Целью проведения мониторинга исполнения </w:t>
      </w:r>
      <w:r w:rsidR="00740F91">
        <w:t>районного</w:t>
      </w:r>
      <w:r>
        <w:t xml:space="preserve"> </w:t>
      </w:r>
      <w:r w:rsidR="00740F91">
        <w:t>бюджета является</w:t>
      </w:r>
      <w:r>
        <w:t xml:space="preserve"> проведение анализа соответствия поступлений доходов в </w:t>
      </w:r>
      <w:r w:rsidR="00740F91">
        <w:t>районный</w:t>
      </w:r>
      <w:r>
        <w:t xml:space="preserve"> бюджет и произведенных расходов утвержденным показателям бюджет</w:t>
      </w:r>
      <w:r w:rsidR="00740F91">
        <w:t>а</w:t>
      </w:r>
      <w:r>
        <w:t xml:space="preserve"> на текущий финансовый год. </w:t>
      </w:r>
    </w:p>
    <w:p w:rsidR="003F6D8D" w:rsidRDefault="00EE7D1A">
      <w:pPr>
        <w:ind w:left="21" w:right="24" w:firstLine="708"/>
      </w:pPr>
      <w:r>
        <w:lastRenderedPageBreak/>
        <w:t xml:space="preserve">2.3. Проведение мониторинга исполнения </w:t>
      </w:r>
      <w:r w:rsidR="00740F91">
        <w:t>районного</w:t>
      </w:r>
      <w:r>
        <w:t xml:space="preserve"> бюджета осуществляется ежеквартально. Анализируемыми периодами являются январь-март, январь-июнь, январь-сентябрь. </w:t>
      </w:r>
    </w:p>
    <w:p w:rsidR="003F6D8D" w:rsidRDefault="00EE7D1A">
      <w:pPr>
        <w:ind w:left="21" w:right="24" w:firstLine="708"/>
      </w:pPr>
      <w:r>
        <w:t xml:space="preserve">2.4. Проведение мониторинга исполнения </w:t>
      </w:r>
      <w:r w:rsidR="00740F91">
        <w:t>районного</w:t>
      </w:r>
      <w:r>
        <w:t xml:space="preserve"> бюджета осуществляется </w:t>
      </w:r>
      <w:r w:rsidR="00740F91">
        <w:t>Контрольно-счетным органом Иланского района</w:t>
      </w:r>
      <w:r>
        <w:t xml:space="preserve">. Ответственным за проведение мониторинга является </w:t>
      </w:r>
      <w:r w:rsidR="00740F91">
        <w:t>председатель Контрольно-счетного органа</w:t>
      </w:r>
      <w:r>
        <w:t xml:space="preserve">. </w:t>
      </w:r>
    </w:p>
    <w:p w:rsidR="003F6D8D" w:rsidRDefault="00EE7D1A">
      <w:pPr>
        <w:ind w:left="21" w:right="24" w:firstLine="708"/>
      </w:pPr>
      <w:r>
        <w:t xml:space="preserve">2.5. При проведении мониторинга сотрудниками </w:t>
      </w:r>
      <w:r w:rsidR="00740F91">
        <w:t xml:space="preserve">Контрольно-счетного органа </w:t>
      </w:r>
      <w:r>
        <w:t xml:space="preserve">используются: </w:t>
      </w:r>
    </w:p>
    <w:p w:rsidR="003F6D8D" w:rsidRDefault="00EE7D1A">
      <w:pPr>
        <w:ind w:left="21" w:right="24" w:firstLine="708"/>
      </w:pPr>
      <w:r>
        <w:t xml:space="preserve">государственные информационные системы министерства финансов Красноярского края (АЦК Финансы, АИС САПФИР) и Федерального казначейства </w:t>
      </w:r>
    </w:p>
    <w:p w:rsidR="003F6D8D" w:rsidRDefault="00EE7D1A" w:rsidP="00740F91">
      <w:pPr>
        <w:ind w:left="0" w:right="24" w:firstLine="21"/>
      </w:pPr>
      <w:r>
        <w:t xml:space="preserve">Российской Федерации (ГАС «Управление»); информация о текущем исполнении </w:t>
      </w:r>
      <w:r w:rsidR="00740F91">
        <w:t>районного</w:t>
      </w:r>
      <w:r>
        <w:t xml:space="preserve"> бюджета, предоставляемая </w:t>
      </w:r>
      <w:r w:rsidR="00740F91">
        <w:t>финансовым управлением Администрации Иланского района Красноярского края.</w:t>
      </w:r>
    </w:p>
    <w:p w:rsidR="003F6D8D" w:rsidRDefault="00EE7D1A">
      <w:pPr>
        <w:ind w:left="21" w:right="24" w:firstLine="708"/>
      </w:pPr>
      <w:r>
        <w:t xml:space="preserve">2.6. В ходе проведения мониторинга исполнения </w:t>
      </w:r>
      <w:r w:rsidR="00740F91">
        <w:t xml:space="preserve">районного </w:t>
      </w:r>
      <w:r>
        <w:t xml:space="preserve">бюджета   проводится анализ: </w:t>
      </w:r>
    </w:p>
    <w:p w:rsidR="00740F91" w:rsidRDefault="00EE7D1A" w:rsidP="00241868">
      <w:pPr>
        <w:tabs>
          <w:tab w:val="left" w:pos="426"/>
        </w:tabs>
        <w:spacing w:after="17" w:line="262" w:lineRule="auto"/>
        <w:ind w:left="709" w:right="22" w:firstLine="0"/>
        <w:jc w:val="left"/>
      </w:pPr>
      <w:r>
        <w:t xml:space="preserve">динамики показателей социально-экономического развития </w:t>
      </w:r>
      <w:r w:rsidR="00740F91">
        <w:t xml:space="preserve">Иланского района </w:t>
      </w:r>
      <w:r>
        <w:t xml:space="preserve">(макроэкономических условий исполнения </w:t>
      </w:r>
      <w:r w:rsidR="00740F91">
        <w:t xml:space="preserve">районного </w:t>
      </w:r>
      <w:r>
        <w:t xml:space="preserve">бюджета); </w:t>
      </w:r>
    </w:p>
    <w:p w:rsidR="003F6D8D" w:rsidRDefault="00EE7D1A" w:rsidP="00241868">
      <w:pPr>
        <w:tabs>
          <w:tab w:val="left" w:pos="426"/>
        </w:tabs>
        <w:spacing w:after="17" w:line="262" w:lineRule="auto"/>
        <w:ind w:left="709" w:right="22" w:firstLine="0"/>
        <w:jc w:val="left"/>
      </w:pPr>
      <w:r>
        <w:t xml:space="preserve">исполнения </w:t>
      </w:r>
      <w:r w:rsidR="00740F91">
        <w:t>районного</w:t>
      </w:r>
      <w:r>
        <w:t xml:space="preserve"> бюджета по доходам; </w:t>
      </w:r>
    </w:p>
    <w:p w:rsidR="003F6D8D" w:rsidRDefault="00EE7D1A" w:rsidP="00241868">
      <w:pPr>
        <w:spacing w:after="40" w:line="239" w:lineRule="auto"/>
        <w:ind w:left="744" w:right="2684" w:firstLine="0"/>
        <w:jc w:val="left"/>
      </w:pPr>
      <w:r>
        <w:t xml:space="preserve">исполнения </w:t>
      </w:r>
      <w:r w:rsidR="00740F91">
        <w:t>районного</w:t>
      </w:r>
      <w:r>
        <w:t xml:space="preserve"> бюджета по расходам; дефицита/ профицита </w:t>
      </w:r>
      <w:r w:rsidR="00740F91">
        <w:t>районного</w:t>
      </w:r>
      <w:r>
        <w:t xml:space="preserve"> </w:t>
      </w:r>
      <w:r w:rsidR="00241868">
        <w:t>бюджета; муниципального</w:t>
      </w:r>
      <w:r w:rsidR="00740F91">
        <w:t xml:space="preserve"> </w:t>
      </w:r>
      <w:r>
        <w:t xml:space="preserve">долга </w:t>
      </w:r>
      <w:r w:rsidR="00740F91">
        <w:t>Иланского ра</w:t>
      </w:r>
      <w:r w:rsidR="00241868">
        <w:t>йо</w:t>
      </w:r>
      <w:r w:rsidR="00740F91">
        <w:t>на</w:t>
      </w:r>
      <w:r w:rsidR="00241868">
        <w:t>.</w:t>
      </w:r>
      <w:r w:rsidR="00740F91">
        <w:t xml:space="preserve"> </w:t>
      </w:r>
      <w:r>
        <w:t xml:space="preserve"> </w:t>
      </w:r>
    </w:p>
    <w:p w:rsidR="003F6D8D" w:rsidRDefault="00EE7D1A">
      <w:pPr>
        <w:spacing w:after="497"/>
        <w:ind w:left="21" w:right="24" w:firstLine="708"/>
      </w:pPr>
      <w:r>
        <w:t xml:space="preserve">2.7. По результатам мониторинга в течение месяца, </w:t>
      </w:r>
      <w:r w:rsidR="00241868">
        <w:t>следующего за</w:t>
      </w:r>
      <w:r>
        <w:t xml:space="preserve"> анализируемым периодом, осуществляется подготовка аналитической </w:t>
      </w:r>
      <w:r w:rsidR="00241868">
        <w:t>записки «</w:t>
      </w:r>
      <w:r>
        <w:t xml:space="preserve">Об исполнении </w:t>
      </w:r>
      <w:r w:rsidR="00241868">
        <w:t xml:space="preserve">районного </w:t>
      </w:r>
      <w:r>
        <w:t xml:space="preserve">бюджета </w:t>
      </w:r>
      <w:r w:rsidR="00241868">
        <w:t xml:space="preserve">Иланского района </w:t>
      </w:r>
      <w:r>
        <w:t xml:space="preserve">Красноярского края в ____________ (анализируемый период)» (далее – аналитическая записка). </w:t>
      </w:r>
    </w:p>
    <w:p w:rsidR="003F6D8D" w:rsidRDefault="00EE7D1A">
      <w:pPr>
        <w:pStyle w:val="1"/>
        <w:spacing w:after="348"/>
        <w:ind w:left="1025" w:right="24" w:hanging="281"/>
      </w:pPr>
      <w:bookmarkStart w:id="2" w:name="_Toc534966401"/>
      <w:r>
        <w:t>Подготовка аналитической записки по результатам мониторинга</w:t>
      </w:r>
      <w:bookmarkEnd w:id="2"/>
      <w:r>
        <w:t xml:space="preserve"> </w:t>
      </w:r>
    </w:p>
    <w:p w:rsidR="003F6D8D" w:rsidRDefault="00EE7D1A">
      <w:pPr>
        <w:spacing w:after="236"/>
        <w:ind w:left="21" w:right="24" w:firstLine="708"/>
      </w:pPr>
      <w:r>
        <w:t xml:space="preserve">Подготовка проекта аналитической записки по результатам мониторинга исполнения </w:t>
      </w:r>
      <w:r w:rsidR="00CE6831">
        <w:t>районного</w:t>
      </w:r>
      <w:r>
        <w:t xml:space="preserve"> бюджета осуществляется </w:t>
      </w:r>
      <w:r w:rsidR="00CE6831">
        <w:t>инспектором Контрольно-счетного органа</w:t>
      </w:r>
      <w:r>
        <w:t xml:space="preserve">. Координацию работы по подготовке проекта аналитической записки осуществляет </w:t>
      </w:r>
      <w:r w:rsidR="00CE6831">
        <w:t>председатель Контрольно-счетного органа</w:t>
      </w:r>
      <w:r>
        <w:t xml:space="preserve">. </w:t>
      </w:r>
    </w:p>
    <w:p w:rsidR="003F6D8D" w:rsidRDefault="00EE7D1A">
      <w:pPr>
        <w:pStyle w:val="2"/>
        <w:spacing w:after="110"/>
        <w:ind w:left="1237" w:right="24" w:hanging="493"/>
      </w:pPr>
      <w:bookmarkStart w:id="3" w:name="_Toc534966402"/>
      <w:r>
        <w:t>Структура аналитической записки</w:t>
      </w:r>
      <w:bookmarkEnd w:id="3"/>
      <w:r>
        <w:t xml:space="preserve"> </w:t>
      </w:r>
    </w:p>
    <w:p w:rsidR="003F6D8D" w:rsidRDefault="00EE7D1A" w:rsidP="00663F92">
      <w:pPr>
        <w:ind w:left="21" w:right="24" w:firstLine="708"/>
      </w:pPr>
      <w:r>
        <w:t xml:space="preserve">3.1.1. Аналитическая записка состоит </w:t>
      </w:r>
      <w:r w:rsidR="00663F92">
        <w:t>из текстовой части</w:t>
      </w:r>
      <w:r>
        <w:t xml:space="preserve"> «Анализ исполнения </w:t>
      </w:r>
      <w:r w:rsidR="00663F92">
        <w:t>районного</w:t>
      </w:r>
      <w:r>
        <w:t xml:space="preserve"> бюджета» и приложений.  </w:t>
      </w:r>
    </w:p>
    <w:p w:rsidR="003F6D8D" w:rsidRDefault="00EE7D1A">
      <w:pPr>
        <w:ind w:left="21" w:right="24" w:firstLine="708"/>
      </w:pPr>
      <w:r>
        <w:t xml:space="preserve">3.1.2. Примерная структура аналитической записки </w:t>
      </w:r>
      <w:r w:rsidR="00663F92">
        <w:t>приведена в</w:t>
      </w:r>
      <w:r>
        <w:t xml:space="preserve"> приложении к настоящему стандарту.  </w:t>
      </w:r>
    </w:p>
    <w:p w:rsidR="003F6D8D" w:rsidRDefault="00EE7D1A">
      <w:pPr>
        <w:ind w:left="754" w:right="24"/>
      </w:pPr>
      <w:r>
        <w:t xml:space="preserve">3.1.3. Общий объем аналитической записки не должен превышать </w:t>
      </w:r>
      <w:r w:rsidR="00663F92">
        <w:t>2</w:t>
      </w:r>
      <w:r>
        <w:t xml:space="preserve">5 страниц.  </w:t>
      </w:r>
    </w:p>
    <w:p w:rsidR="003F6D8D" w:rsidRDefault="00EE7D1A">
      <w:pPr>
        <w:spacing w:after="238"/>
        <w:ind w:left="21" w:right="24" w:firstLine="708"/>
      </w:pPr>
      <w:r>
        <w:lastRenderedPageBreak/>
        <w:t xml:space="preserve">3.1.4. Аналитическая записка может включать в себя схемы, таблицы, графики, диаграммы и др.  </w:t>
      </w:r>
    </w:p>
    <w:p w:rsidR="003F6D8D" w:rsidRDefault="00EE7D1A">
      <w:pPr>
        <w:pStyle w:val="2"/>
        <w:spacing w:after="108"/>
        <w:ind w:left="1237" w:right="24" w:hanging="493"/>
      </w:pPr>
      <w:bookmarkStart w:id="4" w:name="_Toc534966403"/>
      <w:r>
        <w:t xml:space="preserve">Раздел «Анализ исполнения </w:t>
      </w:r>
      <w:r w:rsidR="00663F92">
        <w:t>районного</w:t>
      </w:r>
      <w:r>
        <w:t xml:space="preserve"> бюджета»</w:t>
      </w:r>
      <w:bookmarkEnd w:id="4"/>
      <w:r>
        <w:t xml:space="preserve"> </w:t>
      </w:r>
    </w:p>
    <w:p w:rsidR="003F6D8D" w:rsidRDefault="00EE7D1A">
      <w:pPr>
        <w:ind w:left="21" w:right="24" w:firstLine="708"/>
      </w:pPr>
      <w:r>
        <w:t xml:space="preserve">3.2.1. В разделе «Анализ исполнения </w:t>
      </w:r>
      <w:r w:rsidR="00663F92">
        <w:t>районного</w:t>
      </w:r>
      <w:r>
        <w:t xml:space="preserve"> бюджета» отражается информация о динамике социально-экономического развития </w:t>
      </w:r>
      <w:r w:rsidR="00663F92">
        <w:t xml:space="preserve">Иланского района </w:t>
      </w:r>
      <w:r>
        <w:t xml:space="preserve">Красноярского края, о ходе исполнения </w:t>
      </w:r>
      <w:r w:rsidR="00663F92">
        <w:t>районного</w:t>
      </w:r>
      <w:r>
        <w:t xml:space="preserve"> бюджета и об исполнении консолидированного бюджета </w:t>
      </w:r>
      <w:r w:rsidR="00663F92">
        <w:t>района</w:t>
      </w:r>
      <w:r>
        <w:t xml:space="preserve"> по результатам анализа, проведенного в соответствии с пунктом 2.6 настоящего Стандарта.  </w:t>
      </w:r>
    </w:p>
    <w:p w:rsidR="003F6D8D" w:rsidRDefault="00EE7D1A">
      <w:pPr>
        <w:ind w:left="21" w:right="24" w:firstLine="708"/>
      </w:pPr>
      <w:r>
        <w:t>3.2.2. В подразделе «Анализ динамики показателей социально</w:t>
      </w:r>
      <w:r w:rsidR="00663F92">
        <w:t>-</w:t>
      </w:r>
      <w:r>
        <w:t>экономического развития</w:t>
      </w:r>
      <w:r w:rsidR="00663F92">
        <w:t xml:space="preserve"> И</w:t>
      </w:r>
      <w:r w:rsidR="00405FC3">
        <w:t>ланского района</w:t>
      </w:r>
      <w:r>
        <w:t xml:space="preserve"> Красноярского края (макроэкономических условий исполнения </w:t>
      </w:r>
      <w:r w:rsidR="00405FC3">
        <w:t>районного</w:t>
      </w:r>
      <w:r>
        <w:t xml:space="preserve"> бюджета)» приводятся результаты анализа </w:t>
      </w:r>
      <w:r w:rsidR="00405FC3">
        <w:t>достигнутых в</w:t>
      </w:r>
      <w:r>
        <w:t xml:space="preserve"> отчетном периоде значений отдельных индикаторов, позволяющих оценить позитивное или негативное влияние различных явлений и </w:t>
      </w:r>
      <w:r w:rsidR="00405FC3">
        <w:t>тенденций на</w:t>
      </w:r>
      <w:r>
        <w:t xml:space="preserve"> социально-экономическое развитие </w:t>
      </w:r>
      <w:r w:rsidR="00405FC3">
        <w:t xml:space="preserve">Иланского района </w:t>
      </w:r>
      <w:r>
        <w:t xml:space="preserve">Красноярского края в текущем </w:t>
      </w:r>
      <w:r w:rsidR="00405FC3">
        <w:t>году по</w:t>
      </w:r>
      <w:r>
        <w:t xml:space="preserve"> сравнению с прогнозом и предыдущим годом. </w:t>
      </w:r>
    </w:p>
    <w:p w:rsidR="003F6D8D" w:rsidRDefault="00EE7D1A">
      <w:pPr>
        <w:ind w:left="21" w:right="24" w:firstLine="708"/>
      </w:pPr>
      <w:r>
        <w:t xml:space="preserve">Состав анализируемых показателей может меняться в </w:t>
      </w:r>
      <w:r w:rsidR="00405FC3">
        <w:t>зависимости от</w:t>
      </w:r>
      <w:r>
        <w:t xml:space="preserve"> сложившихся финансовых, социальных, политических, </w:t>
      </w:r>
      <w:r w:rsidR="00405FC3">
        <w:t>экономических и</w:t>
      </w:r>
      <w:r>
        <w:t xml:space="preserve"> других условий хозяйствования. </w:t>
      </w:r>
    </w:p>
    <w:p w:rsidR="003F6D8D" w:rsidRDefault="00EE7D1A">
      <w:pPr>
        <w:ind w:left="21" w:right="24" w:firstLine="708"/>
      </w:pPr>
      <w:r>
        <w:t xml:space="preserve">3.2.3. В подразделе «Анализ исполнения </w:t>
      </w:r>
      <w:r w:rsidR="00405FC3">
        <w:t>районного</w:t>
      </w:r>
      <w:r>
        <w:t xml:space="preserve"> бюджета по доходам» приводятся данные об исполнении доходной части </w:t>
      </w:r>
      <w:r w:rsidR="00405FC3">
        <w:t>районного</w:t>
      </w:r>
      <w:r>
        <w:t xml:space="preserve"> бюджета  за рассматриваемый период, осуществляется оценка исполнения бюджета  по доходам по отношению к  бюджетным назначениям, утвержденным законом  о </w:t>
      </w:r>
      <w:r w:rsidR="00405FC3">
        <w:t>районном</w:t>
      </w:r>
      <w:r>
        <w:t xml:space="preserve"> бюджете на  текущий год и плановый период, указываются основные причины сокращения (увеличения) поступлений доходов, приводятся результаты анализа структуры доходной части </w:t>
      </w:r>
      <w:r w:rsidR="00405FC3">
        <w:t>районного</w:t>
      </w:r>
      <w:r>
        <w:t xml:space="preserve"> бюджета по сравнению  с соответствующим периодом предыдущего года.  </w:t>
      </w:r>
    </w:p>
    <w:p w:rsidR="003F6D8D" w:rsidRDefault="00EE7D1A">
      <w:pPr>
        <w:ind w:left="21" w:right="24" w:firstLine="708"/>
      </w:pPr>
      <w:r>
        <w:t xml:space="preserve">3.2.4. Подраздел «Анализ исполнения </w:t>
      </w:r>
      <w:r w:rsidR="00405FC3">
        <w:t>районного</w:t>
      </w:r>
      <w:r>
        <w:t xml:space="preserve"> бюджета по расходам» состоит из общей части, включающей в себя данные об исполнении расходной части </w:t>
      </w:r>
      <w:r w:rsidR="00405FC3">
        <w:t>районного</w:t>
      </w:r>
      <w:r>
        <w:t xml:space="preserve"> бюджета за рассматриваемый период, оценку исполнения бюджета по расходам по отношению к бюджетным назначениям, утвержденным </w:t>
      </w:r>
      <w:r w:rsidR="00405FC3">
        <w:t>законом о</w:t>
      </w:r>
      <w:r>
        <w:t xml:space="preserve"> </w:t>
      </w:r>
      <w:r w:rsidR="00405FC3">
        <w:t>районном</w:t>
      </w:r>
      <w:r>
        <w:t xml:space="preserve"> бюджете на текущий год и плановый период, результаты сравнения данных с аналогичным периодом предыдущего года, а также блоков: </w:t>
      </w:r>
    </w:p>
    <w:p w:rsidR="003F6D8D" w:rsidRDefault="00EE7D1A">
      <w:pPr>
        <w:ind w:left="754" w:right="24"/>
      </w:pPr>
      <w:r>
        <w:t>«</w:t>
      </w:r>
      <w:r w:rsidR="00405FC3">
        <w:t>Муниципальные</w:t>
      </w:r>
      <w:r>
        <w:t xml:space="preserve"> программы</w:t>
      </w:r>
      <w:r w:rsidR="00405FC3">
        <w:t xml:space="preserve"> Иланского района</w:t>
      </w:r>
      <w:r>
        <w:t xml:space="preserve">»; </w:t>
      </w:r>
    </w:p>
    <w:p w:rsidR="003F6D8D" w:rsidRDefault="00EE7D1A">
      <w:pPr>
        <w:ind w:left="754" w:right="24"/>
      </w:pPr>
      <w:r>
        <w:t xml:space="preserve">«Указы Президента Российской Федерации от 07.05.2012»; </w:t>
      </w:r>
    </w:p>
    <w:p w:rsidR="003F6D8D" w:rsidRDefault="00EE7D1A">
      <w:pPr>
        <w:ind w:left="754" w:right="24"/>
      </w:pPr>
      <w:r>
        <w:t xml:space="preserve">«Приоритетные проекты»; </w:t>
      </w:r>
    </w:p>
    <w:p w:rsidR="003F6D8D" w:rsidRDefault="00EE7D1A">
      <w:pPr>
        <w:ind w:left="754" w:right="24"/>
      </w:pPr>
      <w:r>
        <w:t xml:space="preserve">«Расходы на закупку товаров, работ и услуг для </w:t>
      </w:r>
      <w:r w:rsidR="00405FC3">
        <w:t>муниципальных</w:t>
      </w:r>
      <w:r>
        <w:t xml:space="preserve"> нужд»; </w:t>
      </w:r>
    </w:p>
    <w:p w:rsidR="003F6D8D" w:rsidRDefault="00EE7D1A">
      <w:pPr>
        <w:ind w:left="754" w:right="24"/>
      </w:pPr>
      <w:r>
        <w:t xml:space="preserve">«Перечень строек и объектов»; </w:t>
      </w:r>
    </w:p>
    <w:p w:rsidR="003F6D8D" w:rsidRDefault="00EE7D1A">
      <w:pPr>
        <w:ind w:left="754" w:right="24"/>
      </w:pPr>
      <w:r>
        <w:t xml:space="preserve">«Резервный фонд </w:t>
      </w:r>
      <w:r w:rsidR="00405FC3">
        <w:t>Иланского района</w:t>
      </w:r>
      <w:r>
        <w:t xml:space="preserve">»; </w:t>
      </w:r>
    </w:p>
    <w:p w:rsidR="003F6D8D" w:rsidRDefault="00EE7D1A">
      <w:pPr>
        <w:ind w:left="754" w:right="24"/>
      </w:pPr>
      <w:r>
        <w:t xml:space="preserve">«Анализ кредиторской задолженности бюджета </w:t>
      </w:r>
      <w:r w:rsidR="00405FC3">
        <w:t>Иланского района</w:t>
      </w:r>
      <w:r>
        <w:t xml:space="preserve">».  </w:t>
      </w:r>
    </w:p>
    <w:p w:rsidR="003F6D8D" w:rsidRDefault="00EE7D1A">
      <w:pPr>
        <w:ind w:left="21" w:right="24" w:firstLine="708"/>
      </w:pPr>
      <w:r>
        <w:lastRenderedPageBreak/>
        <w:t xml:space="preserve">Результаты анализа исполнения расходной части </w:t>
      </w:r>
      <w:r w:rsidR="0043361C">
        <w:t>районного</w:t>
      </w:r>
      <w:r>
        <w:t xml:space="preserve"> </w:t>
      </w:r>
      <w:r w:rsidR="0043361C">
        <w:t>бюджета в</w:t>
      </w:r>
      <w:r>
        <w:t xml:space="preserve"> разрезе главных распорядителей бюджетных средств приводятся в приложении к аналитической записке. </w:t>
      </w:r>
    </w:p>
    <w:p w:rsidR="003F6D8D" w:rsidRDefault="00EE7D1A">
      <w:pPr>
        <w:ind w:left="21" w:right="24" w:firstLine="708"/>
      </w:pPr>
      <w:r>
        <w:t xml:space="preserve">3.2.5. В подразделе «Анализ дефицита/ профицита </w:t>
      </w:r>
      <w:r w:rsidR="0043361C">
        <w:t>районного</w:t>
      </w:r>
      <w:r>
        <w:t xml:space="preserve"> бюджета» приводятся данные о размере дефицита </w:t>
      </w:r>
      <w:r w:rsidR="0043361C">
        <w:t>районного</w:t>
      </w:r>
      <w:r>
        <w:t xml:space="preserve"> бюджета, установленного </w:t>
      </w:r>
      <w:r w:rsidR="0043361C">
        <w:t>решением Иланского районного Совета депутатов</w:t>
      </w:r>
      <w:r>
        <w:t xml:space="preserve"> о</w:t>
      </w:r>
      <w:r w:rsidR="0043361C">
        <w:t>б утверждении</w:t>
      </w:r>
      <w:r>
        <w:t xml:space="preserve"> </w:t>
      </w:r>
      <w:r w:rsidR="0043361C">
        <w:t>районного</w:t>
      </w:r>
      <w:r>
        <w:t xml:space="preserve"> бюджет</w:t>
      </w:r>
      <w:r w:rsidR="0043361C">
        <w:t>а Иланского района Красноярского края на</w:t>
      </w:r>
      <w:r>
        <w:t xml:space="preserve"> текущий год и плановый период, а также о фактически сложившемся за анализируемый период дефиците (профиците) </w:t>
      </w:r>
      <w:r w:rsidR="0043361C">
        <w:t>районного</w:t>
      </w:r>
      <w:r>
        <w:t xml:space="preserve"> бюджета. </w:t>
      </w:r>
    </w:p>
    <w:p w:rsidR="003F6D8D" w:rsidRDefault="00EE7D1A">
      <w:pPr>
        <w:ind w:left="21" w:right="24" w:firstLine="708"/>
      </w:pPr>
      <w:r>
        <w:t xml:space="preserve">В разделе отражаются результаты сравнения размера дефицита (профицита) </w:t>
      </w:r>
      <w:r w:rsidR="0043361C">
        <w:t>районного</w:t>
      </w:r>
      <w:r>
        <w:t xml:space="preserve"> бюджета с аналогичным периодом предыдущего года, перечисляются основные источники внутреннего финансирования дефицита </w:t>
      </w:r>
      <w:r w:rsidR="0043361C">
        <w:t>районного</w:t>
      </w:r>
      <w:r>
        <w:t xml:space="preserve"> бюджета, указываются остатки бюджетных средств на отчетную дату</w:t>
      </w:r>
      <w:r w:rsidR="0043361C">
        <w:t>.</w:t>
      </w:r>
      <w:r>
        <w:t xml:space="preserve"> </w:t>
      </w:r>
    </w:p>
    <w:p w:rsidR="003F6D8D" w:rsidRDefault="00EE7D1A">
      <w:pPr>
        <w:ind w:left="21" w:right="24" w:firstLine="708"/>
      </w:pPr>
      <w:r>
        <w:t xml:space="preserve">3.2.6. В подразделе «Анализ </w:t>
      </w:r>
      <w:r w:rsidR="0043361C">
        <w:t>муниципального</w:t>
      </w:r>
      <w:r>
        <w:t xml:space="preserve"> долга </w:t>
      </w:r>
      <w:r w:rsidR="0043361C">
        <w:t>Иланского</w:t>
      </w:r>
      <w:r>
        <w:t xml:space="preserve"> </w:t>
      </w:r>
      <w:r w:rsidR="0043361C">
        <w:t>района</w:t>
      </w:r>
      <w:r>
        <w:t xml:space="preserve">» указывается размер </w:t>
      </w:r>
      <w:r w:rsidR="0043361C">
        <w:t>муниципального</w:t>
      </w:r>
      <w:r>
        <w:t xml:space="preserve"> долга, сложившегося на отчетную дату, осуществляется его сравнение с размером </w:t>
      </w:r>
      <w:r w:rsidR="0043361C">
        <w:t>муниципального</w:t>
      </w:r>
      <w:r>
        <w:t xml:space="preserve"> долга, сложившегося в аналогичном периоде предыдущего года, дается характеристика размера </w:t>
      </w:r>
      <w:r w:rsidR="0043361C">
        <w:t>муниципального</w:t>
      </w:r>
      <w:r>
        <w:t xml:space="preserve"> долга </w:t>
      </w:r>
      <w:r w:rsidR="0043361C">
        <w:t>района</w:t>
      </w:r>
      <w:r>
        <w:t xml:space="preserve"> в рассматриваемом периоде, исходя из его сравнения с законодательно установленным верхним пределом </w:t>
      </w:r>
      <w:r w:rsidR="0043361C">
        <w:t>муниципального</w:t>
      </w:r>
      <w:r>
        <w:t xml:space="preserve"> долга. </w:t>
      </w:r>
    </w:p>
    <w:p w:rsidR="003F6D8D" w:rsidRDefault="00EE7D1A">
      <w:pPr>
        <w:ind w:left="21" w:right="24" w:firstLine="708"/>
      </w:pPr>
      <w:r>
        <w:t xml:space="preserve">В разделе приводятся сведения о расходах </w:t>
      </w:r>
      <w:r w:rsidR="0043361C">
        <w:t>районного</w:t>
      </w:r>
      <w:r>
        <w:t xml:space="preserve"> </w:t>
      </w:r>
      <w:r w:rsidR="0043361C">
        <w:t>бюджета на обслуживание</w:t>
      </w:r>
      <w:r>
        <w:t xml:space="preserve"> </w:t>
      </w:r>
      <w:r w:rsidR="0043361C">
        <w:t>муниципального</w:t>
      </w:r>
      <w:r>
        <w:t xml:space="preserve"> долга в рассматриваемом периоде.  </w:t>
      </w:r>
    </w:p>
    <w:p w:rsidR="003F6D8D" w:rsidRDefault="00EE7D1A">
      <w:pPr>
        <w:spacing w:after="238"/>
        <w:ind w:left="21" w:right="24" w:firstLine="708"/>
      </w:pPr>
      <w:r>
        <w:t>3.2.</w:t>
      </w:r>
      <w:r w:rsidR="00CE6831">
        <w:t>7</w:t>
      </w:r>
      <w:r>
        <w:t xml:space="preserve">. По результатам проведенного мониторинга исполнения </w:t>
      </w:r>
      <w:r w:rsidR="00CE6831">
        <w:t xml:space="preserve">районного </w:t>
      </w:r>
      <w:r>
        <w:t xml:space="preserve">бюджета в отчетном периоде формулируются выводы, которые </w:t>
      </w:r>
      <w:r w:rsidR="00D73DB3">
        <w:t>оформляются в</w:t>
      </w:r>
      <w:r>
        <w:t xml:space="preserve"> последовательности, соответствующей последовательности подразделов аналитической записки. </w:t>
      </w:r>
    </w:p>
    <w:p w:rsidR="003F6D8D" w:rsidRDefault="00CE6831">
      <w:pPr>
        <w:pStyle w:val="2"/>
        <w:spacing w:after="110"/>
        <w:ind w:left="1237" w:right="24" w:hanging="493"/>
      </w:pPr>
      <w:bookmarkStart w:id="5" w:name="_Toc534966404"/>
      <w:r>
        <w:t>П</w:t>
      </w:r>
      <w:r w:rsidR="00EE7D1A">
        <w:t>одписание аналитической записки</w:t>
      </w:r>
      <w:bookmarkEnd w:id="5"/>
      <w:r w:rsidR="00EE7D1A">
        <w:t xml:space="preserve"> </w:t>
      </w:r>
    </w:p>
    <w:p w:rsidR="003F6D8D" w:rsidRDefault="00EE7D1A">
      <w:pPr>
        <w:ind w:left="21" w:right="24" w:firstLine="708"/>
      </w:pPr>
      <w:r>
        <w:t xml:space="preserve">3.4.1. Проект аналитической записки, подготовленной </w:t>
      </w:r>
      <w:r w:rsidR="00CE6831">
        <w:t>инспектором Контрольно-счетного органа</w:t>
      </w:r>
      <w:r>
        <w:t xml:space="preserve">, </w:t>
      </w:r>
      <w:r w:rsidR="00CE6831">
        <w:t>подписывается председателем Контрольно-счетного органа</w:t>
      </w:r>
      <w:r>
        <w:t xml:space="preserve">. </w:t>
      </w:r>
    </w:p>
    <w:p w:rsidR="003F6D8D" w:rsidRDefault="00EE7D1A">
      <w:pPr>
        <w:ind w:left="21" w:right="24" w:firstLine="708"/>
      </w:pPr>
      <w:r>
        <w:t>3.4.</w:t>
      </w:r>
      <w:r w:rsidR="00CE6831">
        <w:t>2</w:t>
      </w:r>
      <w:r>
        <w:t xml:space="preserve">. Подписанная аналитическая записка в установленном порядке направляется в </w:t>
      </w:r>
      <w:r w:rsidR="00CE6831">
        <w:t>Иланский районный Совет депутатов</w:t>
      </w:r>
      <w:r>
        <w:t xml:space="preserve">, а также другим адресатам по решению председателя </w:t>
      </w:r>
      <w:r w:rsidR="00CE6831">
        <w:t>Контрольно-счетного органа</w:t>
      </w:r>
      <w:r>
        <w:t xml:space="preserve">. </w:t>
      </w:r>
    </w:p>
    <w:p w:rsidR="003F6D8D" w:rsidRDefault="00EE7D1A">
      <w:pPr>
        <w:spacing w:after="0" w:line="259" w:lineRule="auto"/>
        <w:ind w:left="744" w:right="0" w:firstLine="0"/>
        <w:jc w:val="left"/>
      </w:pPr>
      <w:r>
        <w:t xml:space="preserve">  </w:t>
      </w:r>
    </w:p>
    <w:p w:rsidR="003F6D8D" w:rsidRDefault="00EE7D1A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3F6D8D" w:rsidRDefault="00EE7D1A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3F6D8D" w:rsidRDefault="00EE7D1A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3F6D8D" w:rsidRDefault="00EE7D1A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3F6D8D" w:rsidRDefault="00EE7D1A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3F6D8D" w:rsidRDefault="00EE7D1A">
      <w:pPr>
        <w:spacing w:after="0" w:line="259" w:lineRule="auto"/>
        <w:ind w:left="36" w:right="70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3F6D8D" w:rsidRDefault="00EE7D1A">
      <w:pPr>
        <w:spacing w:after="440" w:line="262" w:lineRule="auto"/>
        <w:ind w:right="22"/>
        <w:jc w:val="right"/>
      </w:pPr>
      <w:r>
        <w:lastRenderedPageBreak/>
        <w:t xml:space="preserve">Приложение </w:t>
      </w:r>
    </w:p>
    <w:p w:rsidR="003F6D8D" w:rsidRDefault="00EE7D1A">
      <w:pPr>
        <w:pStyle w:val="1"/>
        <w:numPr>
          <w:ilvl w:val="0"/>
          <w:numId w:val="0"/>
        </w:numPr>
        <w:spacing w:after="268" w:line="249" w:lineRule="auto"/>
        <w:ind w:left="2220" w:right="2223" w:firstLine="437"/>
        <w:jc w:val="left"/>
      </w:pPr>
      <w:bookmarkStart w:id="6" w:name="_Toc534966405"/>
      <w:r>
        <w:rPr>
          <w:sz w:val="24"/>
        </w:rPr>
        <w:t xml:space="preserve">Примерная структура аналитической </w:t>
      </w:r>
      <w:r w:rsidR="00CE6831">
        <w:rPr>
          <w:sz w:val="24"/>
        </w:rPr>
        <w:t>записки об</w:t>
      </w:r>
      <w:r>
        <w:rPr>
          <w:sz w:val="24"/>
        </w:rPr>
        <w:t xml:space="preserve"> </w:t>
      </w:r>
      <w:r w:rsidR="00CE6831">
        <w:rPr>
          <w:sz w:val="24"/>
        </w:rPr>
        <w:t xml:space="preserve">  </w:t>
      </w:r>
      <w:r>
        <w:rPr>
          <w:sz w:val="24"/>
        </w:rPr>
        <w:t xml:space="preserve">исполнении </w:t>
      </w:r>
      <w:r w:rsidR="00CE6831">
        <w:rPr>
          <w:sz w:val="24"/>
        </w:rPr>
        <w:t xml:space="preserve">районного </w:t>
      </w:r>
      <w:r>
        <w:rPr>
          <w:sz w:val="24"/>
        </w:rPr>
        <w:t xml:space="preserve">бюджета </w:t>
      </w:r>
      <w:r w:rsidR="00CE6831">
        <w:rPr>
          <w:sz w:val="24"/>
        </w:rPr>
        <w:t>Иланского района</w:t>
      </w:r>
      <w:bookmarkEnd w:id="6"/>
      <w:r>
        <w:rPr>
          <w:sz w:val="24"/>
        </w:rPr>
        <w:t xml:space="preserve">  </w:t>
      </w:r>
    </w:p>
    <w:p w:rsidR="003F6D8D" w:rsidRDefault="00EE7D1A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3F6D8D" w:rsidRDefault="00EE7D1A">
      <w:pPr>
        <w:spacing w:after="0" w:line="259" w:lineRule="auto"/>
        <w:ind w:right="6"/>
        <w:jc w:val="center"/>
      </w:pPr>
      <w:r>
        <w:t xml:space="preserve">Аналитическая записка  </w:t>
      </w:r>
    </w:p>
    <w:p w:rsidR="003F6D8D" w:rsidRDefault="00EE7D1A">
      <w:pPr>
        <w:spacing w:after="0" w:line="239" w:lineRule="auto"/>
        <w:ind w:left="979" w:right="414" w:hanging="571"/>
        <w:jc w:val="left"/>
      </w:pPr>
      <w:r>
        <w:t xml:space="preserve">«Об исполнении </w:t>
      </w:r>
      <w:r w:rsidR="00CE6831">
        <w:t>районного</w:t>
      </w:r>
      <w:r>
        <w:t xml:space="preserve"> </w:t>
      </w:r>
      <w:r w:rsidR="00CE6831">
        <w:t>Иланского района</w:t>
      </w:r>
      <w:r>
        <w:t xml:space="preserve"> Красноярского </w:t>
      </w:r>
      <w:r w:rsidR="00CE6831">
        <w:t>края в</w:t>
      </w:r>
      <w:r>
        <w:t xml:space="preserve"> ________________ _____ года»</w:t>
      </w:r>
      <w:r>
        <w:rPr>
          <w:sz w:val="20"/>
        </w:rPr>
        <w:t xml:space="preserve"> </w:t>
      </w:r>
    </w:p>
    <w:p w:rsidR="003F6D8D" w:rsidRDefault="00EE7D1A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3F6D8D" w:rsidRDefault="00EE7D1A">
      <w:pPr>
        <w:spacing w:after="14" w:line="259" w:lineRule="auto"/>
        <w:ind w:left="744" w:right="0" w:firstLine="0"/>
        <w:jc w:val="left"/>
      </w:pPr>
      <w:r>
        <w:rPr>
          <w:sz w:val="24"/>
        </w:rPr>
        <w:t xml:space="preserve"> </w:t>
      </w:r>
    </w:p>
    <w:p w:rsidR="003F6D8D" w:rsidRDefault="00EE7D1A">
      <w:pPr>
        <w:numPr>
          <w:ilvl w:val="0"/>
          <w:numId w:val="2"/>
        </w:numPr>
        <w:spacing w:after="84"/>
        <w:ind w:right="24" w:hanging="281"/>
      </w:pPr>
      <w:r>
        <w:t xml:space="preserve">Анализ исполнения </w:t>
      </w:r>
      <w:r w:rsidR="00CE6831">
        <w:t>районного</w:t>
      </w:r>
      <w:r>
        <w:t xml:space="preserve"> бюджета </w:t>
      </w:r>
    </w:p>
    <w:p w:rsidR="003F6D8D" w:rsidRDefault="00EE7D1A" w:rsidP="00CE6831">
      <w:pPr>
        <w:numPr>
          <w:ilvl w:val="1"/>
          <w:numId w:val="2"/>
        </w:numPr>
        <w:spacing w:after="88"/>
        <w:ind w:left="0" w:right="24" w:firstLine="319"/>
      </w:pPr>
      <w:r>
        <w:t xml:space="preserve">Анализ динамики показателей социально-экономического развития </w:t>
      </w:r>
      <w:r w:rsidR="00CE6831">
        <w:t xml:space="preserve">Иланского района </w:t>
      </w:r>
      <w:r>
        <w:t xml:space="preserve">Красноярского края (макроэкономических условий исполнения </w:t>
      </w:r>
      <w:r w:rsidR="00CE6831">
        <w:t>районного</w:t>
      </w:r>
      <w:r>
        <w:t xml:space="preserve"> бюджета) </w:t>
      </w:r>
    </w:p>
    <w:p w:rsidR="003F6D8D" w:rsidRDefault="00EE7D1A">
      <w:pPr>
        <w:numPr>
          <w:ilvl w:val="1"/>
          <w:numId w:val="2"/>
        </w:numPr>
        <w:spacing w:after="86"/>
        <w:ind w:right="24" w:hanging="492"/>
      </w:pPr>
      <w:r>
        <w:t xml:space="preserve">Анализ исполнения </w:t>
      </w:r>
      <w:r w:rsidR="00F37E49">
        <w:t>районного</w:t>
      </w:r>
      <w:r>
        <w:t xml:space="preserve"> бюджета по доходам </w:t>
      </w:r>
    </w:p>
    <w:p w:rsidR="003F6D8D" w:rsidRDefault="00EE7D1A">
      <w:pPr>
        <w:numPr>
          <w:ilvl w:val="1"/>
          <w:numId w:val="2"/>
        </w:numPr>
        <w:spacing w:after="84"/>
        <w:ind w:right="24" w:hanging="492"/>
      </w:pPr>
      <w:r>
        <w:t xml:space="preserve">Анализ исполнения </w:t>
      </w:r>
      <w:r w:rsidR="00F37E49">
        <w:t>районного</w:t>
      </w:r>
      <w:r>
        <w:t xml:space="preserve"> бюджета по расходам </w:t>
      </w:r>
    </w:p>
    <w:p w:rsidR="003F6D8D" w:rsidRDefault="00EE7D1A">
      <w:pPr>
        <w:numPr>
          <w:ilvl w:val="1"/>
          <w:numId w:val="2"/>
        </w:numPr>
        <w:spacing w:after="84"/>
        <w:ind w:right="24" w:hanging="492"/>
      </w:pPr>
      <w:r>
        <w:t xml:space="preserve">Анализ дефицита/ профицита </w:t>
      </w:r>
      <w:r w:rsidR="00F37E49">
        <w:t>районного</w:t>
      </w:r>
      <w:r>
        <w:t xml:space="preserve"> бюджета </w:t>
      </w:r>
    </w:p>
    <w:p w:rsidR="003F6D8D" w:rsidRDefault="00EE7D1A">
      <w:pPr>
        <w:numPr>
          <w:ilvl w:val="1"/>
          <w:numId w:val="2"/>
        </w:numPr>
        <w:spacing w:after="84"/>
        <w:ind w:right="24" w:hanging="492"/>
      </w:pPr>
      <w:r>
        <w:t xml:space="preserve">Анализ </w:t>
      </w:r>
      <w:r w:rsidR="00F37E49">
        <w:t>муниципального</w:t>
      </w:r>
      <w:r>
        <w:t xml:space="preserve"> долга </w:t>
      </w:r>
      <w:r w:rsidR="00F37E49">
        <w:t xml:space="preserve">Иланского района </w:t>
      </w:r>
      <w:r>
        <w:t xml:space="preserve">Красноярского края </w:t>
      </w:r>
    </w:p>
    <w:p w:rsidR="003F6D8D" w:rsidRDefault="00EE7D1A">
      <w:pPr>
        <w:numPr>
          <w:ilvl w:val="1"/>
          <w:numId w:val="2"/>
        </w:numPr>
        <w:spacing w:after="84"/>
        <w:ind w:right="24" w:hanging="492"/>
      </w:pPr>
      <w:r>
        <w:t xml:space="preserve">Выводы </w:t>
      </w:r>
    </w:p>
    <w:p w:rsidR="003F6D8D" w:rsidRDefault="00EE7D1A" w:rsidP="00F37E49">
      <w:pPr>
        <w:spacing w:after="87"/>
        <w:ind w:left="1276" w:right="24" w:hanging="1255"/>
      </w:pPr>
      <w:r>
        <w:t xml:space="preserve">Приложение «Основные </w:t>
      </w:r>
      <w:r>
        <w:tab/>
        <w:t xml:space="preserve">индикаторы </w:t>
      </w:r>
      <w:r>
        <w:tab/>
        <w:t xml:space="preserve">социально-экономического </w:t>
      </w:r>
      <w:r>
        <w:tab/>
        <w:t>развития</w:t>
      </w:r>
      <w:r w:rsidR="00F37E49">
        <w:t xml:space="preserve"> Иланского района</w:t>
      </w:r>
      <w:r>
        <w:t xml:space="preserve"> Красноярского края» </w:t>
      </w:r>
    </w:p>
    <w:p w:rsidR="003F6D8D" w:rsidRDefault="00EE7D1A">
      <w:pPr>
        <w:spacing w:after="88"/>
        <w:ind w:left="1581" w:right="24" w:hanging="1560"/>
      </w:pPr>
      <w:r>
        <w:t xml:space="preserve">Приложение «Анализ исполнения доходов </w:t>
      </w:r>
      <w:r w:rsidR="00F37E49">
        <w:t>районного</w:t>
      </w:r>
      <w:r>
        <w:t xml:space="preserve"> бюджета в _______________ (анализируемый период)» </w:t>
      </w:r>
    </w:p>
    <w:p w:rsidR="003F6D8D" w:rsidRDefault="00EE7D1A" w:rsidP="00F37E49">
      <w:pPr>
        <w:ind w:left="1581" w:right="24" w:hanging="1560"/>
      </w:pPr>
      <w:r>
        <w:t xml:space="preserve">Приложение «Анализ исполнения доходов </w:t>
      </w:r>
      <w:r w:rsidR="00F37E49">
        <w:t>районного</w:t>
      </w:r>
      <w:r>
        <w:t xml:space="preserve"> бюджета в </w:t>
      </w:r>
      <w:r w:rsidR="00F37E49">
        <w:t>разрезе главных</w:t>
      </w:r>
      <w:r>
        <w:t xml:space="preserve"> администраторов доходов бюджета </w:t>
      </w:r>
      <w:r w:rsidR="00F37E49">
        <w:t xml:space="preserve">Иланского района </w:t>
      </w:r>
      <w:r>
        <w:t xml:space="preserve">Красноярского </w:t>
      </w:r>
      <w:r w:rsidR="00F37E49">
        <w:t>края в</w:t>
      </w:r>
      <w:r>
        <w:t xml:space="preserve"> ____________________ (анализируемый период)» </w:t>
      </w:r>
    </w:p>
    <w:p w:rsidR="00F37E49" w:rsidRDefault="00EE7D1A">
      <w:pPr>
        <w:spacing w:after="89"/>
        <w:ind w:left="1581" w:right="24" w:hanging="1560"/>
      </w:pPr>
      <w:r>
        <w:t xml:space="preserve">Приложение «Анализ </w:t>
      </w:r>
      <w:r>
        <w:tab/>
        <w:t xml:space="preserve">исполнения расходной </w:t>
      </w:r>
      <w:r>
        <w:tab/>
        <w:t>части</w:t>
      </w:r>
      <w:r w:rsidR="00F37E49">
        <w:t xml:space="preserve"> районного б</w:t>
      </w:r>
      <w:r>
        <w:t xml:space="preserve">юджета  </w:t>
      </w:r>
    </w:p>
    <w:p w:rsidR="003F6D8D" w:rsidRDefault="00F37E49">
      <w:pPr>
        <w:spacing w:after="89"/>
        <w:ind w:left="1581" w:right="24" w:hanging="1560"/>
      </w:pPr>
      <w:r>
        <w:t xml:space="preserve">                      </w:t>
      </w:r>
      <w:r w:rsidR="00EE7D1A">
        <w:t xml:space="preserve">в ____________________ (анализируемый период)» </w:t>
      </w:r>
    </w:p>
    <w:p w:rsidR="00F37E49" w:rsidRDefault="00EE7D1A">
      <w:pPr>
        <w:spacing w:after="88"/>
        <w:ind w:left="1581" w:right="24" w:hanging="1560"/>
      </w:pPr>
      <w:r>
        <w:t xml:space="preserve">Приложение «Анализ ведомственной структуры расходов </w:t>
      </w:r>
      <w:r w:rsidR="00F37E49">
        <w:t xml:space="preserve">районного </w:t>
      </w:r>
      <w:r>
        <w:t xml:space="preserve">бюджета </w:t>
      </w:r>
    </w:p>
    <w:p w:rsidR="003F6D8D" w:rsidRDefault="00F37E49">
      <w:pPr>
        <w:spacing w:after="88"/>
        <w:ind w:left="1581" w:right="24" w:hanging="1560"/>
      </w:pPr>
      <w:r>
        <w:t xml:space="preserve">                      </w:t>
      </w:r>
      <w:r w:rsidR="00EE7D1A">
        <w:t xml:space="preserve">в ____________________ (анализируемый период)» </w:t>
      </w:r>
    </w:p>
    <w:p w:rsidR="003F6D8D" w:rsidRDefault="00EE7D1A">
      <w:pPr>
        <w:spacing w:after="88"/>
        <w:ind w:left="1581" w:right="24" w:hanging="1560"/>
      </w:pPr>
      <w:r>
        <w:t xml:space="preserve">Приложение «Анализ исполнения расходов </w:t>
      </w:r>
      <w:r w:rsidR="00F37E49">
        <w:t>районного</w:t>
      </w:r>
      <w:r>
        <w:t xml:space="preserve"> бюджета в разрезе расходов, предусмотренных </w:t>
      </w:r>
      <w:r w:rsidR="00F37E49">
        <w:t>муниципальными</w:t>
      </w:r>
      <w:r>
        <w:t xml:space="preserve"> программами </w:t>
      </w:r>
      <w:r w:rsidR="00F37E49">
        <w:t>Иланского района</w:t>
      </w:r>
      <w:r>
        <w:t xml:space="preserve"> в ____________________ (анализируемый период)» </w:t>
      </w:r>
    </w:p>
    <w:p w:rsidR="003F6D8D" w:rsidRDefault="00EE7D1A">
      <w:pPr>
        <w:spacing w:after="117" w:line="239" w:lineRule="auto"/>
        <w:ind w:left="1591" w:right="0" w:hanging="1570"/>
        <w:jc w:val="left"/>
      </w:pPr>
      <w:r>
        <w:t xml:space="preserve">Приложение «Анализ исполнения расходов </w:t>
      </w:r>
      <w:r w:rsidR="00F37E49">
        <w:t>районного</w:t>
      </w:r>
      <w:r>
        <w:t xml:space="preserve"> бюджета, предусмотренных на </w:t>
      </w:r>
      <w:r>
        <w:tab/>
        <w:t xml:space="preserve">реализацию </w:t>
      </w:r>
      <w:r>
        <w:tab/>
        <w:t xml:space="preserve">указов </w:t>
      </w:r>
      <w:r>
        <w:tab/>
        <w:t xml:space="preserve">Президента </w:t>
      </w:r>
      <w:r>
        <w:tab/>
        <w:t xml:space="preserve">Российской </w:t>
      </w:r>
      <w:r>
        <w:tab/>
      </w:r>
      <w:r w:rsidR="00D73DB3">
        <w:t>Федерации от</w:t>
      </w:r>
      <w:r>
        <w:t xml:space="preserve"> 07.05.2012» </w:t>
      </w:r>
    </w:p>
    <w:p w:rsidR="003F6D8D" w:rsidRDefault="00EE7D1A">
      <w:pPr>
        <w:spacing w:after="118" w:line="239" w:lineRule="auto"/>
        <w:ind w:left="1591" w:right="0" w:hanging="1570"/>
        <w:jc w:val="left"/>
      </w:pPr>
      <w:r>
        <w:lastRenderedPageBreak/>
        <w:t xml:space="preserve">Приложение «Анализ исполнения </w:t>
      </w:r>
      <w:r w:rsidR="00F37E49">
        <w:t xml:space="preserve">районного </w:t>
      </w:r>
      <w:r>
        <w:t xml:space="preserve">бюджета в части расходования средств резервного фонда </w:t>
      </w:r>
      <w:r w:rsidR="00F37E49">
        <w:t>Администрации Иланского района по</w:t>
      </w:r>
      <w:r>
        <w:t xml:space="preserve"> состоянию на _______________ (указывается дата)» </w:t>
      </w:r>
    </w:p>
    <w:p w:rsidR="003F6D8D" w:rsidRDefault="00EE7D1A">
      <w:pPr>
        <w:spacing w:after="98" w:line="259" w:lineRule="auto"/>
        <w:ind w:left="36" w:right="0" w:firstLine="0"/>
        <w:jc w:val="left"/>
      </w:pPr>
      <w:r>
        <w:tab/>
        <w:t xml:space="preserve"> </w:t>
      </w:r>
    </w:p>
    <w:p w:rsidR="003F6D8D" w:rsidRDefault="00EE7D1A">
      <w:pPr>
        <w:spacing w:after="0" w:line="259" w:lineRule="auto"/>
        <w:ind w:left="36" w:right="0" w:firstLine="0"/>
        <w:jc w:val="left"/>
      </w:pPr>
      <w:r>
        <w:t xml:space="preserve"> </w:t>
      </w:r>
    </w:p>
    <w:p w:rsidR="00F37E49" w:rsidRDefault="00F37E49">
      <w:pPr>
        <w:ind w:left="31" w:right="24"/>
      </w:pPr>
      <w:r>
        <w:t xml:space="preserve">Председатель </w:t>
      </w:r>
    </w:p>
    <w:p w:rsidR="00F37E49" w:rsidRDefault="00F37E49">
      <w:pPr>
        <w:ind w:left="31" w:right="24"/>
      </w:pPr>
      <w:r>
        <w:t>Контрольно-счетного органа</w:t>
      </w:r>
      <w:r w:rsidR="00EE7D1A">
        <w:t xml:space="preserve"> </w:t>
      </w:r>
    </w:p>
    <w:p w:rsidR="003F6D8D" w:rsidRDefault="00F37E49">
      <w:pPr>
        <w:ind w:left="31" w:right="24"/>
      </w:pPr>
      <w:r>
        <w:t xml:space="preserve">Иланского района          </w:t>
      </w:r>
      <w:r w:rsidR="00EE7D1A">
        <w:t xml:space="preserve">              ___________                                   _______________ </w:t>
      </w:r>
    </w:p>
    <w:p w:rsidR="003F6D8D" w:rsidRDefault="00EE7D1A">
      <w:pPr>
        <w:spacing w:after="0" w:line="259" w:lineRule="auto"/>
        <w:ind w:left="0" w:right="204" w:firstLine="0"/>
        <w:jc w:val="right"/>
      </w:pPr>
      <w:r>
        <w:rPr>
          <w:sz w:val="20"/>
        </w:rPr>
        <w:t xml:space="preserve">(личная 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(инициалы и фамилия) </w:t>
      </w:r>
    </w:p>
    <w:sectPr w:rsidR="003F6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12" w:bottom="1170" w:left="10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BE" w:rsidRDefault="005E23BE">
      <w:pPr>
        <w:spacing w:after="0" w:line="240" w:lineRule="auto"/>
      </w:pPr>
      <w:r>
        <w:separator/>
      </w:r>
    </w:p>
  </w:endnote>
  <w:endnote w:type="continuationSeparator" w:id="0">
    <w:p w:rsidR="005E23BE" w:rsidRDefault="005E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8D" w:rsidRDefault="00EE7D1A">
    <w:pPr>
      <w:tabs>
        <w:tab w:val="center" w:pos="1080"/>
        <w:tab w:val="center" w:pos="4714"/>
        <w:tab w:val="right" w:pos="999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7E7E7E"/>
        <w:sz w:val="20"/>
      </w:rPr>
      <w:t xml:space="preserve">СФК 11 </w:t>
    </w:r>
    <w:r>
      <w:rPr>
        <w:color w:val="7E7E7E"/>
        <w:sz w:val="20"/>
      </w:rPr>
      <w:tab/>
      <w:t xml:space="preserve"> </w:t>
    </w:r>
    <w:r>
      <w:rPr>
        <w:color w:val="7E7E7E"/>
        <w:sz w:val="20"/>
      </w:rPr>
      <w:tab/>
      <w:t xml:space="preserve">Дата печати документа: 04.08.2018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8D" w:rsidRDefault="003F6D8D">
    <w:pPr>
      <w:tabs>
        <w:tab w:val="center" w:pos="1080"/>
        <w:tab w:val="center" w:pos="4714"/>
        <w:tab w:val="right" w:pos="9996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8D" w:rsidRDefault="003F6D8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BE" w:rsidRDefault="005E23BE">
      <w:pPr>
        <w:spacing w:after="0" w:line="240" w:lineRule="auto"/>
      </w:pPr>
      <w:r>
        <w:separator/>
      </w:r>
    </w:p>
  </w:footnote>
  <w:footnote w:type="continuationSeparator" w:id="0">
    <w:p w:rsidR="005E23BE" w:rsidRDefault="005E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8D" w:rsidRDefault="00EE7D1A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8D" w:rsidRDefault="00EE7D1A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65E7">
      <w:rPr>
        <w:noProof/>
      </w:rPr>
      <w:t>8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8D" w:rsidRDefault="003F6D8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1236"/>
    <w:multiLevelType w:val="multilevel"/>
    <w:tmpl w:val="A502DFBE"/>
    <w:lvl w:ilvl="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876C93"/>
    <w:multiLevelType w:val="multilevel"/>
    <w:tmpl w:val="271EF478"/>
    <w:lvl w:ilvl="0">
      <w:start w:val="1"/>
      <w:numFmt w:val="decimal"/>
      <w:lvlText w:val="%1.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472D6A"/>
    <w:multiLevelType w:val="multilevel"/>
    <w:tmpl w:val="E0F240F4"/>
    <w:lvl w:ilvl="0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8D"/>
    <w:rsid w:val="000765E7"/>
    <w:rsid w:val="00241868"/>
    <w:rsid w:val="002976BE"/>
    <w:rsid w:val="003F6D8D"/>
    <w:rsid w:val="00405FC3"/>
    <w:rsid w:val="0043361C"/>
    <w:rsid w:val="004763CC"/>
    <w:rsid w:val="004F4AA7"/>
    <w:rsid w:val="0058600E"/>
    <w:rsid w:val="005C2AC9"/>
    <w:rsid w:val="005E23BE"/>
    <w:rsid w:val="00663F92"/>
    <w:rsid w:val="00702972"/>
    <w:rsid w:val="00740F91"/>
    <w:rsid w:val="00756979"/>
    <w:rsid w:val="008772EF"/>
    <w:rsid w:val="00B61E64"/>
    <w:rsid w:val="00C74BE7"/>
    <w:rsid w:val="00CD7F5C"/>
    <w:rsid w:val="00CE6831"/>
    <w:rsid w:val="00D73DB3"/>
    <w:rsid w:val="00EE7D1A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26EA-55DA-4065-BFB8-668BC6C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5" w:line="265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3"/>
      </w:numPr>
      <w:spacing w:after="5" w:line="265" w:lineRule="auto"/>
      <w:ind w:left="10" w:right="3" w:hanging="1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3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uiPriority w:val="39"/>
    <w:pPr>
      <w:spacing w:after="77" w:line="265" w:lineRule="auto"/>
      <w:ind w:left="344" w:right="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uiPriority w:val="39"/>
    <w:pPr>
      <w:spacing w:after="78" w:line="265" w:lineRule="auto"/>
      <w:ind w:left="769" w:right="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toc 3"/>
    <w:hidden/>
    <w:pPr>
      <w:spacing w:after="166" w:line="262" w:lineRule="auto"/>
      <w:ind w:left="344" w:right="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5C2A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DB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8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</dc:creator>
  <cp:keywords/>
  <cp:lastModifiedBy>kco</cp:lastModifiedBy>
  <cp:revision>11</cp:revision>
  <cp:lastPrinted>2019-01-11T03:39:00Z</cp:lastPrinted>
  <dcterms:created xsi:type="dcterms:W3CDTF">2018-12-24T03:48:00Z</dcterms:created>
  <dcterms:modified xsi:type="dcterms:W3CDTF">2019-02-07T07:22:00Z</dcterms:modified>
</cp:coreProperties>
</file>